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1D0A" w:rsidRDefault="006A79B5" w:rsidP="00FD6B2E">
      <w:pPr>
        <w:rPr>
          <w:rFonts w:asciiTheme="minorHAnsi" w:hAnsiTheme="minorHAnsi" w:cstheme="minorHAnsi"/>
          <w:b/>
          <w:sz w:val="18"/>
          <w:szCs w:val="18"/>
        </w:rPr>
      </w:pPr>
      <w:r>
        <w:rPr>
          <w:rFonts w:asciiTheme="minorHAnsi" w:hAnsiTheme="minorHAnsi" w:cstheme="minorHAnsi"/>
          <w:b/>
          <w:sz w:val="18"/>
          <w:szCs w:val="18"/>
        </w:rPr>
        <w:t>OBRAS MECÁNICAS - RED PRIMARIA</w:t>
      </w:r>
    </w:p>
    <w:p w:rsidR="006A79B5" w:rsidRPr="003337D9" w:rsidRDefault="006A79B5" w:rsidP="00FD6B2E">
      <w:pPr>
        <w:rPr>
          <w:rFonts w:asciiTheme="minorHAnsi" w:hAnsiTheme="minorHAnsi" w:cstheme="minorHAnsi"/>
          <w:b/>
          <w:sz w:val="18"/>
          <w:szCs w:val="18"/>
        </w:rPr>
      </w:pPr>
    </w:p>
    <w:p w:rsidR="006A79B5" w:rsidRPr="00193DDF" w:rsidRDefault="006A79B5" w:rsidP="00B117B8">
      <w:pPr>
        <w:pStyle w:val="Prrafodelista"/>
        <w:numPr>
          <w:ilvl w:val="0"/>
          <w:numId w:val="9"/>
        </w:numPr>
        <w:jc w:val="both"/>
        <w:rPr>
          <w:rFonts w:asciiTheme="minorHAnsi" w:hAnsiTheme="minorHAnsi" w:cstheme="minorHAnsi"/>
          <w:b/>
          <w:sz w:val="18"/>
          <w:szCs w:val="18"/>
        </w:rPr>
      </w:pPr>
      <w:r w:rsidRPr="00193DDF">
        <w:rPr>
          <w:rFonts w:asciiTheme="minorHAnsi" w:hAnsiTheme="minorHAnsi" w:cstheme="minorHAnsi"/>
          <w:b/>
          <w:sz w:val="18"/>
          <w:szCs w:val="18"/>
        </w:rPr>
        <w:t xml:space="preserve">CARGUÍO, TRANSPORTE Y DESCARGUÍO DE </w:t>
      </w:r>
      <w:r>
        <w:rPr>
          <w:rFonts w:asciiTheme="minorHAnsi" w:hAnsiTheme="minorHAnsi" w:cstheme="minorHAnsi"/>
          <w:b/>
          <w:sz w:val="18"/>
          <w:szCs w:val="18"/>
        </w:rPr>
        <w:t>TUBERÍA Y ACCESORIOS DE ANC DN 6</w:t>
      </w:r>
      <w:r w:rsidRPr="00193DDF">
        <w:rPr>
          <w:rFonts w:asciiTheme="minorHAnsi" w:hAnsiTheme="minorHAnsi" w:cstheme="minorHAnsi"/>
          <w:b/>
          <w:sz w:val="18"/>
          <w:szCs w:val="18"/>
        </w:rPr>
        <w:t>" SCH 40</w:t>
      </w:r>
    </w:p>
    <w:p w:rsidR="006A79B5" w:rsidRPr="00193DDF" w:rsidRDefault="006A79B5" w:rsidP="006A79B5">
      <w:pPr>
        <w:pStyle w:val="Prrafodelista"/>
        <w:ind w:left="360"/>
        <w:jc w:val="both"/>
        <w:rPr>
          <w:rFonts w:asciiTheme="minorHAnsi" w:hAnsiTheme="minorHAnsi" w:cstheme="minorHAnsi"/>
          <w:b/>
          <w:sz w:val="18"/>
          <w:szCs w:val="18"/>
        </w:rPr>
      </w:pPr>
      <w:r w:rsidRPr="00193DDF">
        <w:rPr>
          <w:rFonts w:asciiTheme="minorHAnsi" w:hAnsiTheme="minorHAnsi" w:cstheme="minorHAnsi"/>
          <w:b/>
          <w:sz w:val="18"/>
          <w:szCs w:val="18"/>
        </w:rPr>
        <w:t>UNIDAD: Tonelada (Tn)</w:t>
      </w:r>
    </w:p>
    <w:p w:rsidR="006A79B5" w:rsidRPr="00193DDF" w:rsidRDefault="006A79B5" w:rsidP="006A79B5">
      <w:pPr>
        <w:pStyle w:val="Prrafodelista"/>
        <w:ind w:left="360"/>
        <w:jc w:val="both"/>
        <w:rPr>
          <w:rFonts w:asciiTheme="minorHAnsi" w:hAnsiTheme="minorHAnsi" w:cstheme="minorHAnsi"/>
          <w:b/>
          <w:sz w:val="18"/>
          <w:szCs w:val="18"/>
        </w:rPr>
      </w:pPr>
    </w:p>
    <w:p w:rsidR="006A79B5" w:rsidRPr="00193DDF" w:rsidRDefault="006A79B5" w:rsidP="006A79B5">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DEFINICIÓN</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Este ítem comprende todos los trabajos a ser ejecutados por el contratista, siendo los siguientes de carácter enunciativo y no limitativo: </w:t>
      </w:r>
    </w:p>
    <w:p w:rsidR="006A79B5" w:rsidRPr="00193DDF" w:rsidRDefault="006A79B5" w:rsidP="006A79B5">
      <w:pPr>
        <w:pStyle w:val="Prrafodelista"/>
        <w:ind w:left="792"/>
        <w:jc w:val="both"/>
        <w:rPr>
          <w:rFonts w:asciiTheme="minorHAnsi" w:hAnsiTheme="minorHAnsi" w:cstheme="minorHAnsi"/>
          <w:sz w:val="18"/>
          <w:szCs w:val="18"/>
        </w:rPr>
      </w:pPr>
    </w:p>
    <w:p w:rsidR="006A79B5" w:rsidRPr="00193DDF" w:rsidRDefault="006A79B5" w:rsidP="006A79B5">
      <w:pPr>
        <w:pStyle w:val="Prrafodelista"/>
        <w:numPr>
          <w:ilvl w:val="0"/>
          <w:numId w:val="70"/>
        </w:numPr>
        <w:jc w:val="both"/>
        <w:rPr>
          <w:rFonts w:asciiTheme="minorHAnsi" w:hAnsiTheme="minorHAnsi" w:cstheme="minorHAnsi"/>
          <w:sz w:val="18"/>
          <w:szCs w:val="18"/>
        </w:rPr>
      </w:pPr>
      <w:r w:rsidRPr="00193DDF">
        <w:rPr>
          <w:rFonts w:asciiTheme="minorHAnsi" w:hAnsiTheme="minorHAnsi" w:cstheme="minorHAnsi"/>
          <w:sz w:val="18"/>
          <w:szCs w:val="18"/>
        </w:rPr>
        <w:t>Carguío de tuberías y accesorios.</w:t>
      </w:r>
    </w:p>
    <w:p w:rsidR="006A79B5" w:rsidRPr="00193DDF" w:rsidRDefault="006A79B5" w:rsidP="006A79B5">
      <w:pPr>
        <w:pStyle w:val="Prrafodelista"/>
        <w:numPr>
          <w:ilvl w:val="0"/>
          <w:numId w:val="70"/>
        </w:numPr>
        <w:jc w:val="both"/>
        <w:rPr>
          <w:rFonts w:asciiTheme="minorHAnsi" w:hAnsiTheme="minorHAnsi" w:cstheme="minorHAnsi"/>
          <w:sz w:val="18"/>
          <w:szCs w:val="18"/>
        </w:rPr>
      </w:pPr>
      <w:r w:rsidRPr="00193DDF">
        <w:rPr>
          <w:rFonts w:asciiTheme="minorHAnsi" w:hAnsiTheme="minorHAnsi" w:cstheme="minorHAnsi"/>
          <w:sz w:val="18"/>
          <w:szCs w:val="18"/>
        </w:rPr>
        <w:t>Paso de placa calibradora</w:t>
      </w:r>
    </w:p>
    <w:p w:rsidR="006A79B5" w:rsidRPr="00193DDF" w:rsidRDefault="006A79B5" w:rsidP="006A79B5">
      <w:pPr>
        <w:pStyle w:val="Prrafodelista"/>
        <w:numPr>
          <w:ilvl w:val="0"/>
          <w:numId w:val="70"/>
        </w:numPr>
        <w:jc w:val="both"/>
        <w:rPr>
          <w:rFonts w:asciiTheme="minorHAnsi" w:hAnsiTheme="minorHAnsi" w:cstheme="minorHAnsi"/>
          <w:sz w:val="18"/>
          <w:szCs w:val="18"/>
        </w:rPr>
      </w:pPr>
      <w:r w:rsidRPr="00193DDF">
        <w:rPr>
          <w:rFonts w:asciiTheme="minorHAnsi" w:hAnsiTheme="minorHAnsi" w:cstheme="minorHAnsi"/>
          <w:sz w:val="18"/>
          <w:szCs w:val="18"/>
        </w:rPr>
        <w:t>Transporte de las tuberías y accesorios.</w:t>
      </w:r>
    </w:p>
    <w:p w:rsidR="006A79B5" w:rsidRPr="00193DDF" w:rsidRDefault="006A79B5" w:rsidP="006A79B5">
      <w:pPr>
        <w:pStyle w:val="Prrafodelista"/>
        <w:numPr>
          <w:ilvl w:val="0"/>
          <w:numId w:val="70"/>
        </w:numPr>
        <w:jc w:val="both"/>
        <w:rPr>
          <w:rFonts w:asciiTheme="minorHAnsi" w:hAnsiTheme="minorHAnsi" w:cstheme="minorHAnsi"/>
          <w:sz w:val="18"/>
          <w:szCs w:val="18"/>
        </w:rPr>
      </w:pPr>
      <w:r w:rsidRPr="00193DDF">
        <w:rPr>
          <w:rFonts w:asciiTheme="minorHAnsi" w:hAnsiTheme="minorHAnsi" w:cstheme="minorHAnsi"/>
          <w:sz w:val="18"/>
          <w:szCs w:val="18"/>
        </w:rPr>
        <w:t>Descarguío de las tuberías y accesorios en el predio de la contratista.</w:t>
      </w:r>
    </w:p>
    <w:p w:rsidR="006A79B5" w:rsidRPr="00193DDF" w:rsidRDefault="006A79B5" w:rsidP="006A79B5">
      <w:pPr>
        <w:pStyle w:val="Prrafodelista"/>
        <w:numPr>
          <w:ilvl w:val="0"/>
          <w:numId w:val="70"/>
        </w:numPr>
        <w:jc w:val="both"/>
        <w:rPr>
          <w:rFonts w:asciiTheme="minorHAnsi" w:hAnsiTheme="minorHAnsi" w:cstheme="minorHAnsi"/>
          <w:sz w:val="18"/>
          <w:szCs w:val="18"/>
        </w:rPr>
      </w:pPr>
      <w:r w:rsidRPr="00193DDF">
        <w:rPr>
          <w:rFonts w:asciiTheme="minorHAnsi" w:hAnsiTheme="minorHAnsi" w:cstheme="minorHAnsi"/>
          <w:sz w:val="18"/>
          <w:szCs w:val="18"/>
        </w:rPr>
        <w:t>Devolución del material excedente no utilizado en obra y suministrado por YPFB.</w:t>
      </w:r>
    </w:p>
    <w:p w:rsidR="006A79B5" w:rsidRPr="00193DDF" w:rsidRDefault="006A79B5" w:rsidP="006A79B5">
      <w:pPr>
        <w:pStyle w:val="Prrafodelista"/>
        <w:ind w:left="792"/>
        <w:jc w:val="both"/>
        <w:rPr>
          <w:rFonts w:asciiTheme="minorHAnsi" w:hAnsiTheme="minorHAnsi" w:cstheme="minorHAnsi"/>
          <w:sz w:val="18"/>
          <w:szCs w:val="18"/>
        </w:rPr>
      </w:pP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Respecto al descarguío de tuberías, si las condiciones del terreno y el lugar lo permiten, previa aprobación del supervisor de obra, la tubería podría ser descargada o desfilada directamente en la línea donde se realizará la construcción, sin embargo, corre a cuenta de la contratista cualquier daño que estas pudiesen tener posteriormente, además que los puntos donde se descarguen deberán estar adecuadamente señalizados y sin perjudicar a terceros.</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Cuando la construcción se la realice en áreas urbanas, la contratista necesariamente debe prever de tener un predio para el almacenamiento de materiales proporcionados por YPFB, así como aquellos necesarios para la construcción. El almacenaje debe contar con la aprobación del supervisor de obras y debe estar registrado en el libro de órdenes.</w:t>
      </w:r>
    </w:p>
    <w:p w:rsidR="006A79B5" w:rsidRPr="00193DDF" w:rsidRDefault="006A79B5" w:rsidP="006A79B5">
      <w:pPr>
        <w:pStyle w:val="Prrafodelista"/>
        <w:ind w:left="792"/>
        <w:jc w:val="both"/>
        <w:rPr>
          <w:rFonts w:asciiTheme="minorHAnsi" w:hAnsiTheme="minorHAnsi" w:cstheme="minorHAnsi"/>
          <w:b/>
          <w:sz w:val="18"/>
          <w:szCs w:val="18"/>
        </w:rPr>
      </w:pPr>
    </w:p>
    <w:p w:rsidR="006A79B5" w:rsidRPr="00193DDF" w:rsidRDefault="006A79B5" w:rsidP="006A79B5">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MATERIALES, HERRAMIENTAS Y EQUIPO</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6A79B5" w:rsidRPr="00193DDF" w:rsidRDefault="006A79B5" w:rsidP="006A79B5">
      <w:pPr>
        <w:pStyle w:val="Prrafodelista"/>
        <w:ind w:left="792"/>
        <w:jc w:val="both"/>
        <w:rPr>
          <w:rFonts w:asciiTheme="minorHAnsi" w:hAnsiTheme="minorHAnsi" w:cstheme="minorHAnsi"/>
          <w:sz w:val="18"/>
          <w:szCs w:val="18"/>
        </w:rPr>
      </w:pPr>
    </w:p>
    <w:tbl>
      <w:tblPr>
        <w:tblW w:w="0" w:type="auto"/>
        <w:tblInd w:w="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97"/>
      </w:tblGrid>
      <w:tr w:rsidR="006A79B5" w:rsidRPr="00193DDF" w:rsidTr="00B117B8">
        <w:trPr>
          <w:trHeight w:val="300"/>
        </w:trPr>
        <w:tc>
          <w:tcPr>
            <w:tcW w:w="0" w:type="auto"/>
            <w:shd w:val="clear" w:color="auto" w:fill="auto"/>
            <w:noWrap/>
            <w:vAlign w:val="bottom"/>
            <w:hideMark/>
          </w:tcPr>
          <w:p w:rsidR="006A79B5" w:rsidRPr="00193DDF" w:rsidRDefault="006A79B5" w:rsidP="00B117B8">
            <w:pPr>
              <w:rPr>
                <w:rFonts w:asciiTheme="minorHAnsi" w:hAnsiTheme="minorHAnsi"/>
                <w:b/>
                <w:bCs/>
                <w:sz w:val="16"/>
                <w:szCs w:val="18"/>
              </w:rPr>
            </w:pPr>
            <w:r w:rsidRPr="00193DDF">
              <w:rPr>
                <w:rFonts w:asciiTheme="minorHAnsi" w:hAnsiTheme="minorHAnsi"/>
                <w:b/>
                <w:bCs/>
                <w:sz w:val="16"/>
                <w:szCs w:val="18"/>
              </w:rPr>
              <w:t>MANO DE OBRA</w:t>
            </w:r>
          </w:p>
        </w:tc>
      </w:tr>
      <w:tr w:rsidR="006A79B5" w:rsidRPr="00193DDF" w:rsidTr="00B117B8">
        <w:trPr>
          <w:trHeight w:val="300"/>
        </w:trPr>
        <w:tc>
          <w:tcPr>
            <w:tcW w:w="0" w:type="auto"/>
            <w:shd w:val="clear" w:color="auto" w:fill="auto"/>
            <w:noWrap/>
            <w:vAlign w:val="bottom"/>
            <w:hideMark/>
          </w:tcPr>
          <w:p w:rsidR="006A79B5" w:rsidRPr="00193DDF" w:rsidRDefault="006A79B5" w:rsidP="00B117B8">
            <w:pPr>
              <w:rPr>
                <w:rFonts w:asciiTheme="minorHAnsi" w:hAnsiTheme="minorHAnsi"/>
                <w:sz w:val="16"/>
                <w:szCs w:val="18"/>
              </w:rPr>
            </w:pPr>
            <w:r w:rsidRPr="00193DDF">
              <w:rPr>
                <w:rFonts w:asciiTheme="minorHAnsi" w:hAnsiTheme="minorHAnsi"/>
                <w:sz w:val="16"/>
                <w:szCs w:val="18"/>
              </w:rPr>
              <w:t>AYUDANTE</w:t>
            </w:r>
          </w:p>
        </w:tc>
      </w:tr>
      <w:tr w:rsidR="006A79B5" w:rsidRPr="00193DDF" w:rsidTr="00B117B8">
        <w:trPr>
          <w:trHeight w:val="300"/>
        </w:trPr>
        <w:tc>
          <w:tcPr>
            <w:tcW w:w="0" w:type="auto"/>
            <w:shd w:val="clear" w:color="auto" w:fill="auto"/>
            <w:noWrap/>
            <w:vAlign w:val="bottom"/>
            <w:hideMark/>
          </w:tcPr>
          <w:p w:rsidR="006A79B5" w:rsidRPr="00193DDF" w:rsidRDefault="006A79B5" w:rsidP="00B117B8">
            <w:pPr>
              <w:rPr>
                <w:rFonts w:asciiTheme="minorHAnsi" w:hAnsiTheme="minorHAnsi"/>
                <w:sz w:val="16"/>
                <w:szCs w:val="18"/>
              </w:rPr>
            </w:pPr>
            <w:r w:rsidRPr="00193DDF">
              <w:rPr>
                <w:rFonts w:asciiTheme="minorHAnsi" w:hAnsiTheme="minorHAnsi"/>
                <w:sz w:val="16"/>
                <w:szCs w:val="18"/>
              </w:rPr>
              <w:t>CHOFER</w:t>
            </w:r>
          </w:p>
        </w:tc>
      </w:tr>
      <w:tr w:rsidR="006A79B5" w:rsidRPr="00193DDF" w:rsidTr="00B117B8">
        <w:trPr>
          <w:trHeight w:val="300"/>
        </w:trPr>
        <w:tc>
          <w:tcPr>
            <w:tcW w:w="0" w:type="auto"/>
            <w:shd w:val="clear" w:color="auto" w:fill="auto"/>
            <w:noWrap/>
            <w:vAlign w:val="bottom"/>
            <w:hideMark/>
          </w:tcPr>
          <w:p w:rsidR="006A79B5" w:rsidRPr="00193DDF" w:rsidRDefault="006A79B5" w:rsidP="00B117B8">
            <w:pPr>
              <w:rPr>
                <w:rFonts w:asciiTheme="minorHAnsi" w:hAnsiTheme="minorHAnsi"/>
                <w:sz w:val="16"/>
                <w:szCs w:val="18"/>
              </w:rPr>
            </w:pPr>
            <w:r w:rsidRPr="00193DDF">
              <w:rPr>
                <w:rFonts w:asciiTheme="minorHAnsi" w:hAnsiTheme="minorHAnsi"/>
                <w:sz w:val="16"/>
                <w:szCs w:val="18"/>
              </w:rPr>
              <w:t>OPERADOR GRUA</w:t>
            </w:r>
          </w:p>
        </w:tc>
      </w:tr>
    </w:tbl>
    <w:p w:rsidR="006A79B5" w:rsidRPr="00193DDF" w:rsidRDefault="006A79B5" w:rsidP="006A79B5">
      <w:pPr>
        <w:pStyle w:val="Prrafodelista"/>
        <w:ind w:left="792"/>
        <w:jc w:val="both"/>
        <w:rPr>
          <w:rFonts w:asciiTheme="minorHAnsi" w:hAnsiTheme="minorHAnsi" w:cstheme="minorHAnsi"/>
          <w:sz w:val="18"/>
          <w:szCs w:val="18"/>
        </w:rPr>
      </w:pPr>
    </w:p>
    <w:tbl>
      <w:tblPr>
        <w:tblW w:w="0" w:type="auto"/>
        <w:tblInd w:w="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19"/>
      </w:tblGrid>
      <w:tr w:rsidR="006A79B5" w:rsidRPr="00193DDF" w:rsidTr="00B117B8">
        <w:trPr>
          <w:trHeight w:val="300"/>
        </w:trPr>
        <w:tc>
          <w:tcPr>
            <w:tcW w:w="0" w:type="auto"/>
            <w:shd w:val="clear" w:color="auto" w:fill="auto"/>
            <w:noWrap/>
            <w:vAlign w:val="bottom"/>
            <w:hideMark/>
          </w:tcPr>
          <w:p w:rsidR="006A79B5" w:rsidRPr="00193DDF" w:rsidRDefault="006A79B5" w:rsidP="00B117B8">
            <w:pPr>
              <w:rPr>
                <w:rFonts w:asciiTheme="minorHAnsi" w:hAnsiTheme="minorHAnsi"/>
                <w:b/>
                <w:bCs/>
                <w:sz w:val="16"/>
                <w:szCs w:val="18"/>
              </w:rPr>
            </w:pPr>
            <w:r w:rsidRPr="00193DDF">
              <w:rPr>
                <w:rFonts w:asciiTheme="minorHAnsi" w:hAnsiTheme="minorHAnsi"/>
                <w:b/>
                <w:bCs/>
                <w:sz w:val="16"/>
                <w:szCs w:val="18"/>
              </w:rPr>
              <w:t>EQUIPO Y MAQUINARIA</w:t>
            </w:r>
          </w:p>
        </w:tc>
      </w:tr>
      <w:tr w:rsidR="006A79B5" w:rsidRPr="00193DDF" w:rsidTr="00B117B8">
        <w:trPr>
          <w:trHeight w:val="300"/>
        </w:trPr>
        <w:tc>
          <w:tcPr>
            <w:tcW w:w="0" w:type="auto"/>
            <w:shd w:val="clear" w:color="auto" w:fill="auto"/>
            <w:noWrap/>
            <w:vAlign w:val="bottom"/>
            <w:hideMark/>
          </w:tcPr>
          <w:p w:rsidR="006A79B5" w:rsidRPr="00193DDF" w:rsidRDefault="006A79B5" w:rsidP="00B117B8">
            <w:pPr>
              <w:rPr>
                <w:rFonts w:asciiTheme="minorHAnsi" w:hAnsiTheme="minorHAnsi"/>
                <w:sz w:val="16"/>
                <w:szCs w:val="18"/>
              </w:rPr>
            </w:pPr>
            <w:r w:rsidRPr="00193DDF">
              <w:rPr>
                <w:rFonts w:asciiTheme="minorHAnsi" w:hAnsiTheme="minorHAnsi"/>
                <w:sz w:val="16"/>
                <w:szCs w:val="18"/>
              </w:rPr>
              <w:t>CAMION GRUA MEDIANO</w:t>
            </w:r>
          </w:p>
        </w:tc>
      </w:tr>
      <w:tr w:rsidR="006A79B5" w:rsidRPr="00193DDF" w:rsidTr="00B117B8">
        <w:trPr>
          <w:trHeight w:val="300"/>
        </w:trPr>
        <w:tc>
          <w:tcPr>
            <w:tcW w:w="0" w:type="auto"/>
            <w:shd w:val="clear" w:color="auto" w:fill="auto"/>
            <w:noWrap/>
            <w:vAlign w:val="bottom"/>
            <w:hideMark/>
          </w:tcPr>
          <w:p w:rsidR="006A79B5" w:rsidRPr="00193DDF" w:rsidRDefault="006A79B5" w:rsidP="00B117B8">
            <w:pPr>
              <w:rPr>
                <w:rFonts w:asciiTheme="minorHAnsi" w:hAnsiTheme="minorHAnsi"/>
                <w:sz w:val="16"/>
                <w:szCs w:val="18"/>
              </w:rPr>
            </w:pPr>
            <w:r w:rsidRPr="00193DDF">
              <w:rPr>
                <w:rFonts w:asciiTheme="minorHAnsi" w:hAnsiTheme="minorHAnsi"/>
                <w:sz w:val="16"/>
                <w:szCs w:val="18"/>
              </w:rPr>
              <w:t>CAMION</w:t>
            </w:r>
            <w:r w:rsidR="00950E73">
              <w:rPr>
                <w:rFonts w:asciiTheme="minorHAnsi" w:hAnsiTheme="minorHAnsi"/>
                <w:sz w:val="16"/>
                <w:szCs w:val="18"/>
              </w:rPr>
              <w:t xml:space="preserve"> DE TRANSPORTE</w:t>
            </w:r>
          </w:p>
        </w:tc>
      </w:tr>
    </w:tbl>
    <w:p w:rsidR="006A79B5" w:rsidRPr="00193DDF" w:rsidRDefault="006A79B5" w:rsidP="006A79B5">
      <w:pPr>
        <w:pStyle w:val="Prrafodelista"/>
        <w:ind w:left="792"/>
        <w:jc w:val="both"/>
        <w:rPr>
          <w:rFonts w:asciiTheme="minorHAnsi" w:hAnsiTheme="minorHAnsi" w:cstheme="minorHAnsi"/>
          <w:sz w:val="18"/>
          <w:szCs w:val="18"/>
        </w:rPr>
      </w:pP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6A79B5" w:rsidRDefault="006A79B5" w:rsidP="006A79B5">
      <w:pPr>
        <w:pStyle w:val="Prrafodelista"/>
        <w:ind w:left="792"/>
        <w:jc w:val="both"/>
        <w:rPr>
          <w:rFonts w:asciiTheme="minorHAnsi" w:hAnsiTheme="minorHAnsi" w:cstheme="minorHAnsi"/>
          <w:b/>
          <w:sz w:val="18"/>
          <w:szCs w:val="18"/>
        </w:rPr>
      </w:pPr>
    </w:p>
    <w:p w:rsidR="006A79B5" w:rsidRPr="00193DDF" w:rsidRDefault="006A79B5" w:rsidP="006A79B5">
      <w:pPr>
        <w:pStyle w:val="Prrafodelista"/>
        <w:ind w:left="792"/>
        <w:jc w:val="both"/>
        <w:rPr>
          <w:rFonts w:asciiTheme="minorHAnsi" w:hAnsiTheme="minorHAnsi" w:cstheme="minorHAnsi"/>
          <w:b/>
          <w:sz w:val="18"/>
          <w:szCs w:val="18"/>
        </w:rPr>
      </w:pPr>
    </w:p>
    <w:p w:rsidR="006A79B5" w:rsidRPr="00193DDF" w:rsidRDefault="006A79B5" w:rsidP="006A79B5">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lastRenderedPageBreak/>
        <w:t>PROCEDIMIENTO PARA LA EJECUCIÓN</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previo al inicio de actividades deberá presentar un Procedimiento de transporte de Tubería y materiales al SUPERVISOR para su aprobación.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El procedimiento y la ejecución del ítem deben contemplar las siguientes actividades:</w:t>
      </w:r>
    </w:p>
    <w:p w:rsidR="006A79B5" w:rsidRPr="00193DDF" w:rsidRDefault="006A79B5" w:rsidP="006A79B5">
      <w:pPr>
        <w:pStyle w:val="Prrafodelista"/>
        <w:ind w:left="792"/>
        <w:jc w:val="both"/>
        <w:rPr>
          <w:rFonts w:asciiTheme="minorHAnsi" w:hAnsiTheme="minorHAnsi" w:cstheme="minorHAnsi"/>
          <w:sz w:val="18"/>
          <w:szCs w:val="18"/>
        </w:rPr>
      </w:pPr>
    </w:p>
    <w:p w:rsidR="006A79B5" w:rsidRPr="00193DDF" w:rsidRDefault="006A79B5" w:rsidP="006A79B5">
      <w:pPr>
        <w:pStyle w:val="Prrafodelista"/>
        <w:numPr>
          <w:ilvl w:val="0"/>
          <w:numId w:val="72"/>
        </w:numPr>
        <w:spacing w:after="160" w:line="259" w:lineRule="auto"/>
        <w:contextualSpacing/>
        <w:jc w:val="both"/>
        <w:rPr>
          <w:rFonts w:asciiTheme="minorHAnsi" w:hAnsiTheme="minorHAnsi" w:cstheme="minorHAnsi"/>
          <w:b/>
          <w:sz w:val="18"/>
          <w:szCs w:val="18"/>
        </w:rPr>
      </w:pPr>
      <w:r w:rsidRPr="00193DDF">
        <w:rPr>
          <w:rFonts w:asciiTheme="minorHAnsi" w:hAnsiTheme="minorHAnsi" w:cstheme="minorHAnsi"/>
          <w:b/>
          <w:sz w:val="18"/>
          <w:szCs w:val="18"/>
        </w:rPr>
        <w:t xml:space="preserve">CUSTODIA DE TUBERÍA Y OTROS MATERIALES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La tubería, válvulas, accesorios y otros materiales a ser utilizados en el presente proyecto serán proporcionados por YPFB, basados en el cronograma de ejecución de obras entregado. La tubería y accesorios provistos quedaran bajo la responsabilidad de la empresa CONTRATISTA. El SUPERVISOR DE OBRA deberá inspeccionar y verificar el buen estado del total de bienes entregados, todas las observaciones encontradas deberán ser registradas y reportadas al Fiscal de Obra para proceder al rechazo si corresponde. El CONTRATISTA deberá identificar, codificar, inspeccionar, medir y registrar todos los datos disponibles de las características de la tubería y su trazabilidad. Para ello se tomarán en cuenta mínimamente las siguientes características: </w:t>
      </w:r>
    </w:p>
    <w:p w:rsidR="006A79B5" w:rsidRPr="00193DDF" w:rsidRDefault="006A79B5" w:rsidP="006A79B5">
      <w:pPr>
        <w:pStyle w:val="Prrafodelista"/>
        <w:ind w:left="1134" w:firstLine="273"/>
        <w:jc w:val="both"/>
        <w:rPr>
          <w:rFonts w:asciiTheme="minorHAnsi" w:hAnsiTheme="minorHAnsi" w:cstheme="minorHAnsi"/>
          <w:sz w:val="18"/>
          <w:szCs w:val="18"/>
        </w:rPr>
      </w:pPr>
    </w:p>
    <w:p w:rsidR="006A79B5" w:rsidRPr="00193DDF" w:rsidRDefault="006A79B5" w:rsidP="006A79B5">
      <w:pPr>
        <w:pStyle w:val="Prrafodelista"/>
        <w:numPr>
          <w:ilvl w:val="0"/>
          <w:numId w:val="71"/>
        </w:numPr>
        <w:spacing w:after="160" w:line="259" w:lineRule="auto"/>
        <w:ind w:left="1134" w:firstLine="273"/>
        <w:contextualSpacing/>
        <w:jc w:val="both"/>
        <w:rPr>
          <w:rFonts w:asciiTheme="minorHAnsi" w:hAnsiTheme="minorHAnsi" w:cstheme="minorHAnsi"/>
          <w:sz w:val="18"/>
          <w:szCs w:val="18"/>
        </w:rPr>
      </w:pPr>
      <w:r w:rsidRPr="00193DDF">
        <w:rPr>
          <w:rFonts w:asciiTheme="minorHAnsi" w:hAnsiTheme="minorHAnsi" w:cstheme="minorHAnsi"/>
          <w:sz w:val="18"/>
          <w:szCs w:val="18"/>
        </w:rPr>
        <w:t xml:space="preserve">Espesor, ovalización y diámetro del cuerpo y bocas de cada tubo según API 5L. </w:t>
      </w:r>
    </w:p>
    <w:p w:rsidR="006A79B5" w:rsidRPr="00193DDF" w:rsidRDefault="006A79B5" w:rsidP="006A79B5">
      <w:pPr>
        <w:pStyle w:val="Prrafodelista"/>
        <w:numPr>
          <w:ilvl w:val="0"/>
          <w:numId w:val="71"/>
        </w:numPr>
        <w:spacing w:after="160" w:line="259" w:lineRule="auto"/>
        <w:ind w:left="1134" w:firstLine="273"/>
        <w:contextualSpacing/>
        <w:jc w:val="both"/>
        <w:rPr>
          <w:rFonts w:asciiTheme="minorHAnsi" w:hAnsiTheme="minorHAnsi" w:cstheme="minorHAnsi"/>
          <w:sz w:val="18"/>
          <w:szCs w:val="18"/>
        </w:rPr>
      </w:pPr>
      <w:r w:rsidRPr="00193DDF">
        <w:rPr>
          <w:rFonts w:asciiTheme="minorHAnsi" w:hAnsiTheme="minorHAnsi" w:cstheme="minorHAnsi"/>
          <w:sz w:val="18"/>
          <w:szCs w:val="18"/>
        </w:rPr>
        <w:t xml:space="preserve">Bisel y ortogonalidad según API 5L </w:t>
      </w:r>
    </w:p>
    <w:p w:rsidR="006A79B5" w:rsidRPr="00193DDF" w:rsidRDefault="006A79B5" w:rsidP="006A79B5">
      <w:pPr>
        <w:pStyle w:val="Prrafodelista"/>
        <w:numPr>
          <w:ilvl w:val="0"/>
          <w:numId w:val="71"/>
        </w:numPr>
        <w:spacing w:after="160" w:line="259" w:lineRule="auto"/>
        <w:ind w:left="1134" w:firstLine="273"/>
        <w:contextualSpacing/>
        <w:jc w:val="both"/>
        <w:rPr>
          <w:rFonts w:asciiTheme="minorHAnsi" w:hAnsiTheme="minorHAnsi" w:cstheme="minorHAnsi"/>
          <w:sz w:val="18"/>
          <w:szCs w:val="18"/>
        </w:rPr>
      </w:pPr>
      <w:r w:rsidRPr="00193DDF">
        <w:rPr>
          <w:rFonts w:asciiTheme="minorHAnsi" w:hAnsiTheme="minorHAnsi" w:cstheme="minorHAnsi"/>
          <w:sz w:val="18"/>
          <w:szCs w:val="18"/>
        </w:rPr>
        <w:t xml:space="preserve">Estados de superficies interna y externa. </w:t>
      </w:r>
    </w:p>
    <w:p w:rsidR="006A79B5" w:rsidRPr="00193DDF" w:rsidRDefault="006A79B5" w:rsidP="006A79B5">
      <w:pPr>
        <w:pStyle w:val="Prrafodelista"/>
        <w:numPr>
          <w:ilvl w:val="0"/>
          <w:numId w:val="71"/>
        </w:numPr>
        <w:spacing w:after="160" w:line="259" w:lineRule="auto"/>
        <w:ind w:left="1134" w:firstLine="273"/>
        <w:contextualSpacing/>
        <w:jc w:val="both"/>
        <w:rPr>
          <w:rFonts w:asciiTheme="minorHAnsi" w:hAnsiTheme="minorHAnsi" w:cstheme="minorHAnsi"/>
          <w:sz w:val="18"/>
          <w:szCs w:val="18"/>
        </w:rPr>
      </w:pPr>
      <w:r w:rsidRPr="00193DDF">
        <w:rPr>
          <w:rFonts w:asciiTheme="minorHAnsi" w:hAnsiTheme="minorHAnsi" w:cstheme="minorHAnsi"/>
          <w:sz w:val="18"/>
          <w:szCs w:val="18"/>
        </w:rPr>
        <w:t xml:space="preserve">Curvatura o deformación del tubo, según API 5L </w:t>
      </w:r>
    </w:p>
    <w:p w:rsidR="006A79B5" w:rsidRPr="00193DDF" w:rsidRDefault="006A79B5" w:rsidP="006A79B5">
      <w:pPr>
        <w:pStyle w:val="Prrafodelista"/>
        <w:numPr>
          <w:ilvl w:val="0"/>
          <w:numId w:val="71"/>
        </w:numPr>
        <w:spacing w:after="160" w:line="259" w:lineRule="auto"/>
        <w:ind w:left="1134" w:firstLine="273"/>
        <w:contextualSpacing/>
        <w:jc w:val="both"/>
        <w:rPr>
          <w:rFonts w:asciiTheme="minorHAnsi" w:hAnsiTheme="minorHAnsi" w:cstheme="minorHAnsi"/>
          <w:sz w:val="18"/>
          <w:szCs w:val="18"/>
        </w:rPr>
      </w:pPr>
      <w:r w:rsidRPr="00193DDF">
        <w:rPr>
          <w:rFonts w:asciiTheme="minorHAnsi" w:hAnsiTheme="minorHAnsi" w:cstheme="minorHAnsi"/>
          <w:sz w:val="18"/>
          <w:szCs w:val="18"/>
        </w:rPr>
        <w:t xml:space="preserve">Estado del revestimiento. </w:t>
      </w:r>
    </w:p>
    <w:p w:rsidR="006A79B5" w:rsidRPr="00193DDF" w:rsidRDefault="006A79B5" w:rsidP="006A79B5">
      <w:pPr>
        <w:pStyle w:val="Prrafodelista"/>
        <w:numPr>
          <w:ilvl w:val="0"/>
          <w:numId w:val="71"/>
        </w:numPr>
        <w:spacing w:after="160" w:line="259" w:lineRule="auto"/>
        <w:ind w:left="1134" w:firstLine="273"/>
        <w:contextualSpacing/>
        <w:jc w:val="both"/>
        <w:rPr>
          <w:rFonts w:asciiTheme="minorHAnsi" w:hAnsiTheme="minorHAnsi" w:cstheme="minorHAnsi"/>
          <w:sz w:val="18"/>
          <w:szCs w:val="18"/>
        </w:rPr>
      </w:pPr>
      <w:r w:rsidRPr="00193DDF">
        <w:rPr>
          <w:rFonts w:asciiTheme="minorHAnsi" w:hAnsiTheme="minorHAnsi" w:cstheme="minorHAnsi"/>
          <w:sz w:val="18"/>
          <w:szCs w:val="18"/>
        </w:rPr>
        <w:t xml:space="preserve">Otras observaciones deberán estar de acuerdo a lo estipulado en NORMA API 5L </w:t>
      </w:r>
    </w:p>
    <w:p w:rsidR="006A79B5" w:rsidRPr="00193DDF" w:rsidRDefault="006A79B5" w:rsidP="006A79B5">
      <w:pPr>
        <w:pStyle w:val="Prrafodelista"/>
        <w:ind w:left="1134" w:firstLine="273"/>
        <w:jc w:val="both"/>
        <w:rPr>
          <w:rFonts w:asciiTheme="minorHAnsi" w:hAnsiTheme="minorHAnsi" w:cstheme="minorHAnsi"/>
          <w:sz w:val="18"/>
          <w:szCs w:val="18"/>
        </w:rPr>
      </w:pPr>
    </w:p>
    <w:p w:rsidR="006A79B5" w:rsidRPr="00193DDF" w:rsidRDefault="006A79B5" w:rsidP="006A79B5">
      <w:pPr>
        <w:pStyle w:val="Prrafodelista"/>
        <w:numPr>
          <w:ilvl w:val="0"/>
          <w:numId w:val="72"/>
        </w:numPr>
        <w:spacing w:after="160" w:line="259" w:lineRule="auto"/>
        <w:contextualSpacing/>
        <w:jc w:val="both"/>
        <w:rPr>
          <w:rFonts w:asciiTheme="minorHAnsi" w:hAnsiTheme="minorHAnsi" w:cstheme="minorHAnsi"/>
          <w:b/>
          <w:sz w:val="18"/>
          <w:szCs w:val="18"/>
        </w:rPr>
      </w:pPr>
      <w:r w:rsidRPr="00193DDF">
        <w:rPr>
          <w:rFonts w:asciiTheme="minorHAnsi" w:hAnsiTheme="minorHAnsi" w:cstheme="minorHAnsi"/>
          <w:b/>
          <w:sz w:val="18"/>
          <w:szCs w:val="18"/>
        </w:rPr>
        <w:t xml:space="preserve">FORMA DE EJECUCIÓN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Durante el desarrollo de los trabajos, el contratista debe dar cumplimiento al procedimiento específico mismo que debe contar con la aprobación del Supervisor de obra.</w:t>
      </w:r>
    </w:p>
    <w:p w:rsidR="006A79B5" w:rsidRPr="00193DDF" w:rsidRDefault="006A79B5" w:rsidP="006A79B5">
      <w:pPr>
        <w:pStyle w:val="Prrafodelista"/>
        <w:ind w:left="792"/>
        <w:jc w:val="both"/>
        <w:rPr>
          <w:rFonts w:asciiTheme="minorHAnsi" w:hAnsiTheme="minorHAnsi" w:cstheme="minorHAnsi"/>
          <w:b/>
          <w:sz w:val="18"/>
          <w:szCs w:val="18"/>
        </w:rPr>
      </w:pPr>
    </w:p>
    <w:p w:rsidR="006A79B5" w:rsidRPr="00193DDF" w:rsidRDefault="006A79B5" w:rsidP="006A79B5">
      <w:pPr>
        <w:pStyle w:val="Prrafodelista"/>
        <w:ind w:left="792"/>
        <w:jc w:val="both"/>
        <w:rPr>
          <w:rFonts w:asciiTheme="minorHAnsi" w:hAnsiTheme="minorHAnsi" w:cstheme="minorHAnsi"/>
          <w:b/>
          <w:sz w:val="18"/>
          <w:szCs w:val="18"/>
        </w:rPr>
      </w:pPr>
      <w:r w:rsidRPr="00193DDF">
        <w:rPr>
          <w:rFonts w:asciiTheme="minorHAnsi" w:hAnsiTheme="minorHAnsi" w:cstheme="minorHAnsi"/>
          <w:b/>
          <w:sz w:val="18"/>
          <w:szCs w:val="18"/>
        </w:rPr>
        <w:t xml:space="preserve">Carguío y descarguío de tuberías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Inicialmente se debe verificar que la grúa posea la suficiente capacidad para el carguío y descarguío de la tubería y accesorios. Tanto la grúa como el camión tráiler se deben posicionar de manera adecuada para la ejecución de los trabajos, verificando que todos los trabajos y maniobras se las realice de manera coordinada y adecuada.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Para el movimiento de la tubería y demás accesorios se deben emplear dispositivos de suspensión adecuados (cintas, fajas, ganchos) que se acomoden perfectamente a los extremos de la tubería, de modo de asegurar la integridad de los biseles, revestimiento y evitar la ovalización del tubo.</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Al momento de levantar o bajar la tubería se deben utilizar cuerdas en los ganchos de los extremos de las tuberías para evitar que estas giren bruscamente.</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apoyo de la tubería en el tráiler se debe realizar de manera adecuada, para lo cual se utilizan listones con cuñas en los extremos. La cantidad mínima de listones por bloque o camadas que se acomodan en el camión tráiler debería ser tres donde dos debería estar a los extremos y uno en el centro. En el lugar de acopio del contratista se realiza el descarguío de manera adecuada evitándose daños al revestimiento, biseles, etc. Y acomodando sobre listones de manera similar al que se realiza durante el transporte.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Cuando se realice el cargado de válvulas y accesorios, el contratista debe tomar en cuenta de realizar el trabajo sin producir daño algún al material, una vez en el medio de transporte, estos deben ir sobre pallets u otro similar, estas deben ser adecuadamente posicionadas y la cara de las válvulas y bridas no deben sufrir daño alguno. Toda actividad debe estar en conocimiento y aprobación del supervisor.</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Una vez inicia el contratista con las actividades de cargado de tuberías, válvulas, accesorios, materiales, herramientas u otros proporcionados por YPFB, a partir de ese momento el contratista queda a cargo de la </w:t>
      </w:r>
      <w:r w:rsidRPr="00193DDF">
        <w:rPr>
          <w:rFonts w:asciiTheme="minorHAnsi" w:hAnsiTheme="minorHAnsi" w:cstheme="minorHAnsi"/>
          <w:sz w:val="18"/>
          <w:szCs w:val="18"/>
        </w:rPr>
        <w:lastRenderedPageBreak/>
        <w:t xml:space="preserve">custodia de los mismos, por lo que correrá por cuenta propia cualquier daño u otra eventualidad que suceda mientras tenga la custodia de las mismas. </w:t>
      </w:r>
    </w:p>
    <w:p w:rsidR="006A79B5" w:rsidRPr="00193DDF" w:rsidRDefault="006A79B5" w:rsidP="006A79B5">
      <w:pPr>
        <w:pStyle w:val="Prrafodelista"/>
        <w:ind w:left="792"/>
        <w:jc w:val="both"/>
        <w:rPr>
          <w:rFonts w:asciiTheme="minorHAnsi" w:hAnsiTheme="minorHAnsi" w:cstheme="minorHAnsi"/>
          <w:b/>
          <w:sz w:val="18"/>
          <w:szCs w:val="18"/>
        </w:rPr>
      </w:pPr>
    </w:p>
    <w:p w:rsidR="006A79B5" w:rsidRPr="00193DDF" w:rsidRDefault="006A79B5" w:rsidP="006A79B5">
      <w:pPr>
        <w:pStyle w:val="Prrafodelista"/>
        <w:ind w:left="792"/>
        <w:jc w:val="both"/>
        <w:rPr>
          <w:rFonts w:asciiTheme="minorHAnsi" w:hAnsiTheme="minorHAnsi" w:cstheme="minorHAnsi"/>
          <w:b/>
          <w:sz w:val="18"/>
          <w:szCs w:val="18"/>
        </w:rPr>
      </w:pPr>
      <w:r w:rsidRPr="00193DDF">
        <w:rPr>
          <w:rFonts w:asciiTheme="minorHAnsi" w:hAnsiTheme="minorHAnsi" w:cstheme="minorHAnsi"/>
          <w:b/>
          <w:sz w:val="18"/>
          <w:szCs w:val="18"/>
        </w:rPr>
        <w:t>Paso de placa calibradora</w:t>
      </w:r>
    </w:p>
    <w:p w:rsidR="006A79B5" w:rsidRPr="00193DDF" w:rsidRDefault="006A79B5" w:rsidP="006A79B5">
      <w:pPr>
        <w:pStyle w:val="Prrafodelista"/>
        <w:ind w:left="792"/>
        <w:jc w:val="both"/>
        <w:rPr>
          <w:rFonts w:asciiTheme="minorHAnsi" w:hAnsiTheme="minorHAnsi" w:cstheme="minorHAnsi"/>
          <w:b/>
          <w:sz w:val="18"/>
          <w:szCs w:val="18"/>
        </w:rPr>
      </w:pPr>
      <w:r w:rsidRPr="00193DDF">
        <w:rPr>
          <w:rFonts w:asciiTheme="minorHAnsi" w:hAnsiTheme="minorHAnsi" w:cstheme="minorHAnsi"/>
          <w:sz w:val="18"/>
          <w:szCs w:val="18"/>
        </w:rPr>
        <w:t>Para revisar si la tubería a ser provista por YPFB no posee ovalaciones, aplastamiento u otro defecto que varía las dimensiones internas de la tubería, el contratista debe pasar la placa calibradora a todas las tuberías a utilizar para la construcción.</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Si se encontrasen tuberías reprobadas por paso de placa calibradora u otro defecto, el contratista deberá proceder al reemplazo de dicha tubería corriendo con los costos necesarios o arreglando los defectos aprobados previa aprobación del supervisor. La tubería rechazada por paso de placa calibradora cuando el material este en custodia del contratista no deberá ser considerado en la longitud durante la conciliación de materiales, la longitud rechazada deberá ser reemplazada por el contratista.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La placa calibradora debe ser calculado mediante la siguiente formula </w:t>
      </w:r>
    </w:p>
    <w:p w:rsidR="006A79B5" w:rsidRPr="00193DDF" w:rsidRDefault="000739C1" w:rsidP="006A79B5">
      <w:pPr>
        <w:pStyle w:val="Prrafodelista"/>
        <w:ind w:left="792"/>
        <w:jc w:val="both"/>
        <w:rPr>
          <w:rFonts w:asciiTheme="minorHAnsi" w:hAnsiTheme="minorHAnsi" w:cstheme="minorHAnsi"/>
          <w:sz w:val="18"/>
          <w:szCs w:val="18"/>
        </w:rPr>
      </w:pPr>
      <m:oMathPara>
        <m:oMath>
          <m:sSub>
            <m:sSubPr>
              <m:ctrlPr>
                <w:rPr>
                  <w:rFonts w:ascii="Cambria Math" w:hAnsi="Cambria Math" w:cstheme="minorHAnsi"/>
                  <w:sz w:val="18"/>
                  <w:szCs w:val="18"/>
                </w:rPr>
              </m:ctrlPr>
            </m:sSubPr>
            <m:e>
              <m:sSub>
                <m:sSubPr>
                  <m:ctrlPr>
                    <w:rPr>
                      <w:rFonts w:ascii="Cambria Math" w:hAnsi="Cambria Math" w:cstheme="minorHAnsi"/>
                      <w:sz w:val="18"/>
                      <w:szCs w:val="18"/>
                    </w:rPr>
                  </m:ctrlPr>
                </m:sSubPr>
                <m:e>
                  <m:r>
                    <m:rPr>
                      <m:sty m:val="p"/>
                    </m:rPr>
                    <w:rPr>
                      <w:rFonts w:ascii="Cambria Math" w:hAnsi="Cambria Math" w:cstheme="minorHAnsi"/>
                      <w:sz w:val="18"/>
                      <w:szCs w:val="18"/>
                    </w:rPr>
                    <m:t>∅</m:t>
                  </m:r>
                </m:e>
                <m:sub>
                  <m:r>
                    <w:rPr>
                      <w:rFonts w:ascii="Cambria Math" w:hAnsi="Cambria Math" w:cstheme="minorHAnsi"/>
                      <w:sz w:val="18"/>
                      <w:szCs w:val="18"/>
                    </w:rPr>
                    <m:t>placa</m:t>
                  </m:r>
                </m:sub>
              </m:sSub>
              <m:r>
                <m:rPr>
                  <m:sty m:val="p"/>
                </m:rPr>
                <w:rPr>
                  <w:rFonts w:ascii="Cambria Math" w:hAnsi="Cambria Math" w:cstheme="minorHAnsi"/>
                  <w:sz w:val="18"/>
                  <w:szCs w:val="18"/>
                </w:rPr>
                <m:t>=</m:t>
              </m:r>
              <m:sSub>
                <m:sSubPr>
                  <m:ctrlPr>
                    <w:rPr>
                      <w:rFonts w:ascii="Cambria Math" w:hAnsi="Cambria Math" w:cstheme="minorHAnsi"/>
                      <w:sz w:val="18"/>
                      <w:szCs w:val="18"/>
                    </w:rPr>
                  </m:ctrlPr>
                </m:sSubPr>
                <m:e>
                  <m:r>
                    <m:rPr>
                      <m:sty m:val="p"/>
                    </m:rPr>
                    <w:rPr>
                      <w:rFonts w:ascii="Cambria Math" w:hAnsi="Cambria Math" w:cstheme="minorHAnsi"/>
                      <w:sz w:val="18"/>
                      <w:szCs w:val="18"/>
                    </w:rPr>
                    <m:t>∅</m:t>
                  </m:r>
                </m:e>
                <m:sub>
                  <m:r>
                    <w:rPr>
                      <w:rFonts w:ascii="Cambria Math" w:hAnsi="Cambria Math" w:cstheme="minorHAnsi"/>
                      <w:sz w:val="18"/>
                      <w:szCs w:val="18"/>
                    </w:rPr>
                    <m:t>ex</m:t>
                  </m:r>
                </m:sub>
              </m:sSub>
              <m:r>
                <m:rPr>
                  <m:sty m:val="p"/>
                </m:rPr>
                <w:rPr>
                  <w:rFonts w:ascii="Cambria Math" w:hAnsi="Cambria Math" w:cstheme="minorHAnsi"/>
                  <w:sz w:val="18"/>
                  <w:szCs w:val="18"/>
                </w:rPr>
                <m:t xml:space="preserve">- 2 × </m:t>
              </m:r>
              <m:d>
                <m:dPr>
                  <m:ctrlPr>
                    <w:rPr>
                      <w:rFonts w:ascii="Cambria Math" w:hAnsi="Cambria Math" w:cstheme="minorHAnsi"/>
                      <w:sz w:val="18"/>
                      <w:szCs w:val="18"/>
                    </w:rPr>
                  </m:ctrlPr>
                </m:dPr>
                <m:e>
                  <m:r>
                    <w:rPr>
                      <w:rFonts w:ascii="Cambria Math" w:hAnsi="Cambria Math" w:cstheme="minorHAnsi"/>
                      <w:sz w:val="18"/>
                      <w:szCs w:val="18"/>
                    </w:rPr>
                    <m:t>e</m:t>
                  </m:r>
                  <m:r>
                    <m:rPr>
                      <m:sty m:val="p"/>
                    </m:rPr>
                    <w:rPr>
                      <w:rFonts w:ascii="Cambria Math" w:hAnsi="Cambria Math" w:cstheme="minorHAnsi"/>
                      <w:sz w:val="18"/>
                      <w:szCs w:val="18"/>
                    </w:rPr>
                    <m:t>+0.150 ×</m:t>
                  </m:r>
                  <m:r>
                    <w:rPr>
                      <w:rFonts w:ascii="Cambria Math" w:hAnsi="Cambria Math" w:cstheme="minorHAnsi"/>
                      <w:sz w:val="18"/>
                      <w:szCs w:val="18"/>
                    </w:rPr>
                    <m:t>e</m:t>
                  </m:r>
                </m:e>
              </m:d>
              <m:r>
                <m:rPr>
                  <m:sty m:val="p"/>
                </m:rPr>
                <w:rPr>
                  <w:rFonts w:ascii="Cambria Math" w:hAnsi="Cambria Math" w:cstheme="minorHAnsi"/>
                  <w:sz w:val="18"/>
                  <w:szCs w:val="18"/>
                </w:rPr>
                <m:t>- 0.0075 × ∅</m:t>
              </m:r>
            </m:e>
            <m:sub>
              <m:r>
                <w:rPr>
                  <w:rFonts w:ascii="Cambria Math" w:hAnsi="Cambria Math" w:cstheme="minorHAnsi"/>
                  <w:sz w:val="18"/>
                  <w:szCs w:val="18"/>
                </w:rPr>
                <m:t>ex</m:t>
              </m:r>
            </m:sub>
          </m:sSub>
        </m:oMath>
      </m:oMathPara>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noProof/>
          <w:sz w:val="18"/>
          <w:szCs w:val="18"/>
        </w:rPr>
        <mc:AlternateContent>
          <mc:Choice Requires="wpg">
            <w:drawing>
              <wp:anchor distT="0" distB="0" distL="114300" distR="114300" simplePos="0" relativeHeight="251667456" behindDoc="0" locked="0" layoutInCell="1" allowOverlap="1" wp14:anchorId="37E0093B" wp14:editId="28CEE232">
                <wp:simplePos x="0" y="0"/>
                <wp:positionH relativeFrom="column">
                  <wp:posOffset>844742</wp:posOffset>
                </wp:positionH>
                <wp:positionV relativeFrom="paragraph">
                  <wp:posOffset>64770</wp:posOffset>
                </wp:positionV>
                <wp:extent cx="4230953" cy="1449070"/>
                <wp:effectExtent l="0" t="0" r="17780" b="17780"/>
                <wp:wrapNone/>
                <wp:docPr id="9"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30953" cy="1449070"/>
                          <a:chOff x="3036" y="10136"/>
                          <a:chExt cx="6866" cy="2158"/>
                        </a:xfrm>
                      </wpg:grpSpPr>
                      <wps:wsp>
                        <wps:cNvPr id="10"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11"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17B8" w:rsidRPr="00A83AE7" w:rsidRDefault="000739C1" w:rsidP="006A79B5">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14"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16"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17B8" w:rsidRPr="00A83AE7" w:rsidRDefault="000739C1" w:rsidP="006A79B5">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B117B8" w:rsidRPr="00AA7CAC" w:rsidRDefault="00B117B8" w:rsidP="006A79B5"/>
                          </w:txbxContent>
                        </wps:txbx>
                        <wps:bodyPr rot="0" vert="horz" wrap="square" lIns="91440" tIns="45720" rIns="91440" bIns="45720" anchor="t" anchorCtr="0" upright="1">
                          <a:noAutofit/>
                        </wps:bodyPr>
                      </wps:wsp>
                      <wps:wsp>
                        <wps:cNvPr id="17"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17B8" w:rsidRPr="009B2D2F" w:rsidRDefault="00B117B8" w:rsidP="006A79B5">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19"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17B8" w:rsidRPr="009B2D2F" w:rsidRDefault="00B117B8" w:rsidP="006A79B5">
                              <w:pPr>
                                <w:rPr>
                                  <w:i/>
                                  <w:sz w:val="20"/>
                                  <w:szCs w:val="20"/>
                                  <w:lang w:val="es-ES_tradnl"/>
                                </w:rPr>
                              </w:pPr>
                              <w:r w:rsidRPr="00D6791A">
                                <w:rPr>
                                  <w:i/>
                                  <w:sz w:val="16"/>
                                  <w:szCs w:val="16"/>
                                  <w:lang w:val="es-ES_tradnl"/>
                                </w:rPr>
                                <w:t>Volanda</w:t>
                              </w:r>
                            </w:p>
                          </w:txbxContent>
                        </wps:txbx>
                        <wps:bodyPr rot="0" vert="horz" wrap="square" lIns="91440" tIns="45720" rIns="91440" bIns="45720" anchor="t" anchorCtr="0" upright="1">
                          <a:noAutofit/>
                        </wps:bodyPr>
                      </wps:wsp>
                      <wps:wsp>
                        <wps:cNvPr id="21"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Rectangle 70"/>
                        <wps:cNvSpPr>
                          <a:spLocks noChangeArrowheads="1"/>
                        </wps:cNvSpPr>
                        <wps:spPr bwMode="auto">
                          <a:xfrm>
                            <a:off x="3174" y="10197"/>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17B8" w:rsidRPr="009B2D2F" w:rsidRDefault="00B117B8" w:rsidP="006A79B5">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24"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26"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27"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28"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17B8" w:rsidRPr="0051035F" w:rsidRDefault="00B117B8" w:rsidP="006A79B5">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37E0093B" id="Group 57" o:spid="_x0000_s1026" style="position:absolute;left:0;text-align:left;margin-left:66.5pt;margin-top:5.1pt;width:333.15pt;height:114.1pt;z-index:251667456" coordorigin="3036,10136" coordsize="6866,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">
                <v:oval id="Oval 58" o:spid="_x0000_s1027" style="position:absolute;left:7312;top:10697;width:1168;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" fillcolor="#bfbfbf"/>
                <v:oval id="Oval 59" o:spid="_x0000_s1028" style="position:absolute;left:7735;top:11108;width:352;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"/>
                <v:rect id="Rectangle 60" o:spid="_x0000_s1029" style="position:absolute;left:5108;top:11108;width:1110;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"/>
                <v:shapetype id="_x0000_t202" coordsize="21600,21600" o:spt="202" path="m,l,21600r21600,l21600,xe">
                  <v:stroke joinstyle="miter"/>
                  <v:path gradientshapeok="t" o:connecttype="rect"/>
                </v:shapetype>
                <v:shape id="Text Box 61" o:spid="_x0000_s1030" type="#_x0000_t202" style="position:absolute;left:3072;top:10498;width:789;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rsidR="00B117B8" w:rsidRPr="00A83AE7" w:rsidRDefault="00B117B8" w:rsidP="006A79B5">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type id="_x0000_t32" coordsize="21600,21600" o:spt="32" o:oned="t" path="m,l21600,21600e" filled="f">
                  <v:path arrowok="t" fillok="f" o:connecttype="none"/>
                  <o:lock v:ext="edit" shapetype="t"/>
                </v:shapetype>
                <v:shape id="AutoShape 62" o:spid="_x0000_s1031" type="#_x0000_t32" style="position:absolute;left:3861;top:10842;width:1095;height: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" strokeweight=".5pt">
                  <v:stroke endarrow="block"/>
                </v:shape>
                <v:oval id="Oval 63" o:spid="_x0000_s1032" style="position:absolute;left:7814;top:11196;width:177;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" fillcolor="#d8d8d8"/>
                <v:shape id="Text Box 64" o:spid="_x0000_s1033" type="#_x0000_t202" style="position:absolute;left:8651;top:10399;width:789;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rsidR="00B117B8" w:rsidRPr="00A83AE7" w:rsidRDefault="00B117B8" w:rsidP="006A79B5">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B117B8" w:rsidRPr="00AA7CAC" w:rsidRDefault="00B117B8" w:rsidP="006A79B5"/>
                    </w:txbxContent>
                  </v:textbox>
                </v:shape>
                <v:shape id="AutoShape 65" o:spid="_x0000_s1034" type="#_x0000_t32" style="position:absolute;left:8480;top:10842;width:607;height:35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" strokeweight=".5pt">
                  <v:stroke endarrow="block"/>
                </v:shape>
                <v:shape id="Text Box 66" o:spid="_x0000_s1035" type="#_x0000_t202" style="position:absolute;left:3036;top:11809;width:1674;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rsidR="00B117B8" w:rsidRPr="009B2D2F" w:rsidRDefault="00B117B8" w:rsidP="006A79B5">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36" type="#_x0000_t32" style="position:absolute;left:4119;top:11339;width:837;height:49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" strokeweight=".5pt">
                  <v:stroke endarrow="block"/>
                </v:shape>
                <v:shape id="Text Box 68" o:spid="_x0000_s1037" type="#_x0000_t202" style="position:absolute;left:8651;top:11832;width:988;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rsidR="00B117B8" w:rsidRPr="009B2D2F" w:rsidRDefault="00B117B8" w:rsidP="006A79B5">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38" type="#_x0000_t32" style="position:absolute;left:7991;top:11391;width:660;height:36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" strokeweight=".5pt">
                  <v:stroke endarrow="block"/>
                </v:shape>
                <v:rect id="Rectangle 70" o:spid="_x0000_s1039" style="position:absolute;left:3174;top:10197;width:6728;height:2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" filled="f"/>
                <v:shape id="Text Box 71" o:spid="_x0000_s1040" type="#_x0000_t202" style="position:absolute;left:5351;top:11932;width:1170;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rsidR="00B117B8" w:rsidRPr="009B2D2F" w:rsidRDefault="00B117B8" w:rsidP="006A79B5">
                        <w:pPr>
                          <w:rPr>
                            <w:i/>
                            <w:sz w:val="20"/>
                            <w:szCs w:val="20"/>
                            <w:lang w:val="es-ES_tradnl"/>
                          </w:rPr>
                        </w:pPr>
                        <w:r>
                          <w:rPr>
                            <w:i/>
                            <w:sz w:val="20"/>
                            <w:szCs w:val="20"/>
                            <w:lang w:val="es-ES_tradnl"/>
                          </w:rPr>
                          <w:t>Pasador</w:t>
                        </w:r>
                      </w:p>
                    </w:txbxContent>
                  </v:textbox>
                </v:shape>
                <v:shape id="AutoShape 72" o:spid="_x0000_s1041" type="#_x0000_t32" style="position:absolute;left:5651;top:11520;width:231;height:48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" strokeweight=".5pt">
                  <v:stroke endarrow="block"/>
                </v:shape>
                <v:rect id="Rectangle 73" o:spid="_x0000_s1042" style="position:absolute;left:5032;top:10697;width:76;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" fillcolor="#a5a5a5"/>
                <v:rect id="Rectangle 74" o:spid="_x0000_s1043" style="position:absolute;left:6218;top:10697;width:76;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" fillcolor="#a5a5a5"/>
                <v:rect id="Rectangle 75" o:spid="_x0000_s1044" style="position:absolute;left:5108;top:11272;width:1110;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" fillcolor="#d8d8d8"/>
                <v:rect id="Rectangle 76" o:spid="_x0000_s1045" style="position:absolute;left:4956;top:11227;width:76;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"/>
                <v:rect id="Rectangle 77" o:spid="_x0000_s1046" style="position:absolute;left:4956;top:11280;width:76;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"/>
                <v:rect id="Rectangle 78" o:spid="_x0000_s1047" style="position:absolute;left:6294;top:11227;width:76;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"/>
                <v:rect id="Rectangle 79" o:spid="_x0000_s1048" style="position:absolute;left:6294;top:11273;width:76;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"/>
                <v:shape id="Text Box 80" o:spid="_x0000_s1049" type="#_x0000_t202" style="position:absolute;left:4449;top:10136;width:4231;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" filled="f" stroked="f">
                  <v:textbox>
                    <w:txbxContent>
                      <w:p w:rsidR="00B117B8" w:rsidRPr="0051035F" w:rsidRDefault="00B117B8" w:rsidP="006A79B5">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6A79B5" w:rsidRPr="00193DDF" w:rsidRDefault="006A79B5" w:rsidP="006A79B5">
      <w:pPr>
        <w:pStyle w:val="Prrafodelista"/>
        <w:ind w:left="792"/>
        <w:jc w:val="both"/>
        <w:rPr>
          <w:rFonts w:asciiTheme="minorHAnsi" w:hAnsiTheme="minorHAnsi" w:cstheme="minorHAnsi"/>
          <w:sz w:val="18"/>
          <w:szCs w:val="18"/>
        </w:rPr>
      </w:pPr>
    </w:p>
    <w:p w:rsidR="006A79B5" w:rsidRPr="00193DDF" w:rsidRDefault="006A79B5" w:rsidP="006A79B5">
      <w:pPr>
        <w:pStyle w:val="Prrafodelista"/>
        <w:ind w:left="792"/>
        <w:jc w:val="both"/>
        <w:rPr>
          <w:rFonts w:asciiTheme="minorHAnsi" w:hAnsiTheme="minorHAnsi" w:cstheme="minorHAnsi"/>
          <w:sz w:val="18"/>
          <w:szCs w:val="18"/>
        </w:rPr>
      </w:pPr>
    </w:p>
    <w:p w:rsidR="006A79B5" w:rsidRPr="00193DDF" w:rsidRDefault="006A79B5" w:rsidP="006A79B5">
      <w:pPr>
        <w:pStyle w:val="Prrafodelista"/>
        <w:ind w:left="792"/>
        <w:jc w:val="both"/>
        <w:rPr>
          <w:rFonts w:asciiTheme="minorHAnsi" w:hAnsiTheme="minorHAnsi" w:cstheme="minorHAnsi"/>
          <w:sz w:val="18"/>
          <w:szCs w:val="18"/>
        </w:rPr>
      </w:pPr>
    </w:p>
    <w:p w:rsidR="006A79B5" w:rsidRPr="00193DDF" w:rsidRDefault="006A79B5" w:rsidP="006A79B5">
      <w:pPr>
        <w:pStyle w:val="Prrafodelista"/>
        <w:ind w:left="792"/>
        <w:jc w:val="both"/>
        <w:rPr>
          <w:rFonts w:asciiTheme="minorHAnsi" w:hAnsiTheme="minorHAnsi" w:cstheme="minorHAnsi"/>
          <w:sz w:val="18"/>
          <w:szCs w:val="18"/>
        </w:rPr>
      </w:pPr>
    </w:p>
    <w:p w:rsidR="006A79B5" w:rsidRPr="00193DDF" w:rsidRDefault="006A79B5" w:rsidP="006A79B5">
      <w:pPr>
        <w:pStyle w:val="Prrafodelista"/>
        <w:ind w:left="792"/>
        <w:jc w:val="both"/>
        <w:rPr>
          <w:rFonts w:asciiTheme="minorHAnsi" w:hAnsiTheme="minorHAnsi" w:cstheme="minorHAnsi"/>
          <w:sz w:val="18"/>
          <w:szCs w:val="18"/>
        </w:rPr>
      </w:pPr>
    </w:p>
    <w:p w:rsidR="006A79B5" w:rsidRPr="00193DDF" w:rsidRDefault="006A79B5" w:rsidP="006A79B5">
      <w:pPr>
        <w:pStyle w:val="Prrafodelista"/>
        <w:ind w:left="792"/>
        <w:jc w:val="both"/>
        <w:rPr>
          <w:rFonts w:asciiTheme="minorHAnsi" w:hAnsiTheme="minorHAnsi" w:cstheme="minorHAnsi"/>
          <w:sz w:val="18"/>
          <w:szCs w:val="18"/>
        </w:rPr>
      </w:pPr>
    </w:p>
    <w:p w:rsidR="006A79B5" w:rsidRPr="00193DDF" w:rsidRDefault="006A79B5" w:rsidP="006A79B5">
      <w:pPr>
        <w:pStyle w:val="Prrafodelista"/>
        <w:ind w:left="792"/>
        <w:jc w:val="both"/>
        <w:rPr>
          <w:rFonts w:asciiTheme="minorHAnsi" w:hAnsiTheme="minorHAnsi" w:cstheme="minorHAnsi"/>
          <w:sz w:val="18"/>
          <w:szCs w:val="18"/>
        </w:rPr>
      </w:pPr>
    </w:p>
    <w:p w:rsidR="006A79B5" w:rsidRPr="00193DDF" w:rsidRDefault="006A79B5" w:rsidP="006A79B5">
      <w:pPr>
        <w:pStyle w:val="Prrafodelista"/>
        <w:ind w:left="792"/>
        <w:jc w:val="both"/>
        <w:rPr>
          <w:rFonts w:asciiTheme="minorHAnsi" w:hAnsiTheme="minorHAnsi" w:cstheme="minorHAnsi"/>
          <w:sz w:val="18"/>
          <w:szCs w:val="18"/>
        </w:rPr>
      </w:pPr>
    </w:p>
    <w:p w:rsidR="006A79B5" w:rsidRPr="00193DDF" w:rsidRDefault="006A79B5" w:rsidP="006A79B5">
      <w:pPr>
        <w:pStyle w:val="Prrafodelista"/>
        <w:ind w:left="792"/>
        <w:jc w:val="both"/>
        <w:rPr>
          <w:rFonts w:asciiTheme="minorHAnsi" w:hAnsiTheme="minorHAnsi" w:cstheme="minorHAnsi"/>
          <w:sz w:val="18"/>
          <w:szCs w:val="18"/>
        </w:rPr>
      </w:pP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Donde:</w:t>
      </w:r>
    </w:p>
    <w:p w:rsidR="006A79B5" w:rsidRPr="00193DDF" w:rsidRDefault="006A79B5" w:rsidP="006A79B5">
      <w:pPr>
        <w:pStyle w:val="Prrafodelista"/>
        <w:ind w:left="792"/>
        <w:jc w:val="both"/>
        <w:rPr>
          <w:rFonts w:asciiTheme="minorHAnsi" w:hAnsiTheme="minorHAnsi" w:cstheme="minorHAnsi"/>
          <w:sz w:val="18"/>
          <w:szCs w:val="18"/>
        </w:rPr>
      </w:pP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ab/>
      </w:r>
      <w:r w:rsidRPr="00193DDF">
        <w:rPr>
          <w:rFonts w:asciiTheme="minorHAnsi" w:hAnsiTheme="minorHAnsi" w:cstheme="minorHAnsi"/>
          <w:sz w:val="18"/>
          <w:szCs w:val="18"/>
        </w:rPr>
        <w:tab/>
      </w:r>
      <w:r w:rsidRPr="00193DDF">
        <w:rPr>
          <w:rFonts w:asciiTheme="minorHAnsi" w:hAnsiTheme="minorHAnsi" w:cstheme="minorHAnsi"/>
          <w:sz w:val="18"/>
          <w:szCs w:val="18"/>
        </w:rPr>
        <w:tab/>
      </w:r>
      <m:oMath>
        <m:sSub>
          <m:sSubPr>
            <m:ctrlPr>
              <w:rPr>
                <w:rFonts w:ascii="Cambria Math" w:hAnsi="Cambria Math" w:cstheme="minorHAnsi"/>
                <w:sz w:val="18"/>
                <w:szCs w:val="18"/>
              </w:rPr>
            </m:ctrlPr>
          </m:sSubPr>
          <m:e>
            <m:r>
              <m:rPr>
                <m:sty m:val="p"/>
              </m:rPr>
              <w:rPr>
                <w:rFonts w:ascii="Cambria Math" w:hAnsi="Cambria Math" w:cstheme="minorHAnsi"/>
                <w:sz w:val="18"/>
                <w:szCs w:val="18"/>
              </w:rPr>
              <m:t>∅</m:t>
            </m:r>
          </m:e>
          <m:sub>
            <m:r>
              <m:rPr>
                <m:sty m:val="p"/>
              </m:rPr>
              <w:rPr>
                <w:rFonts w:ascii="Cambria Math" w:hAnsi="Cambria Math" w:cstheme="minorHAnsi"/>
                <w:sz w:val="18"/>
                <w:szCs w:val="18"/>
              </w:rPr>
              <m:t>Placa</m:t>
            </m:r>
          </m:sub>
        </m:sSub>
      </m:oMath>
      <w:r w:rsidRPr="00193DDF">
        <w:rPr>
          <w:rFonts w:asciiTheme="minorHAnsi" w:hAnsiTheme="minorHAnsi" w:cstheme="minorHAnsi"/>
          <w:sz w:val="18"/>
          <w:szCs w:val="18"/>
        </w:rPr>
        <w:t xml:space="preserve"> = Diámetro de la Placa (mm)</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ab/>
      </w:r>
      <w:r w:rsidRPr="00193DDF">
        <w:rPr>
          <w:rFonts w:asciiTheme="minorHAnsi" w:hAnsiTheme="minorHAnsi" w:cstheme="minorHAnsi"/>
          <w:sz w:val="18"/>
          <w:szCs w:val="18"/>
        </w:rPr>
        <w:tab/>
      </w:r>
      <w:r w:rsidRPr="00193DDF">
        <w:rPr>
          <w:rFonts w:asciiTheme="minorHAnsi" w:hAnsiTheme="minorHAnsi" w:cstheme="minorHAnsi"/>
          <w:sz w:val="18"/>
          <w:szCs w:val="18"/>
        </w:rPr>
        <w:tab/>
      </w:r>
      <m:oMath>
        <m:sSub>
          <m:sSubPr>
            <m:ctrlPr>
              <w:rPr>
                <w:rFonts w:ascii="Cambria Math" w:hAnsi="Cambria Math" w:cstheme="minorHAnsi"/>
                <w:sz w:val="18"/>
                <w:szCs w:val="18"/>
              </w:rPr>
            </m:ctrlPr>
          </m:sSubPr>
          <m:e>
            <m:r>
              <m:rPr>
                <m:sty m:val="p"/>
              </m:rPr>
              <w:rPr>
                <w:rFonts w:ascii="Cambria Math" w:hAnsi="Cambria Math" w:cstheme="minorHAnsi"/>
                <w:sz w:val="18"/>
                <w:szCs w:val="18"/>
              </w:rPr>
              <m:t>∅</m:t>
            </m:r>
          </m:e>
          <m:sub>
            <m:r>
              <m:rPr>
                <m:sty m:val="p"/>
              </m:rPr>
              <w:rPr>
                <w:rFonts w:ascii="Cambria Math" w:hAnsi="Cambria Math" w:cstheme="minorHAnsi"/>
                <w:sz w:val="18"/>
                <w:szCs w:val="18"/>
              </w:rPr>
              <m:t>ex</m:t>
            </m:r>
          </m:sub>
        </m:sSub>
      </m:oMath>
      <w:r w:rsidRPr="00193DDF">
        <w:rPr>
          <w:rFonts w:asciiTheme="minorHAnsi" w:hAnsiTheme="minorHAnsi" w:cstheme="minorHAnsi"/>
          <w:sz w:val="18"/>
          <w:szCs w:val="18"/>
        </w:rPr>
        <w:t xml:space="preserve">      = Diámetro Externo de la Cañería (mm)</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ab/>
      </w:r>
      <w:r w:rsidRPr="00193DDF">
        <w:rPr>
          <w:rFonts w:asciiTheme="minorHAnsi" w:hAnsiTheme="minorHAnsi" w:cstheme="minorHAnsi"/>
          <w:sz w:val="18"/>
          <w:szCs w:val="18"/>
        </w:rPr>
        <w:tab/>
      </w:r>
      <w:r w:rsidRPr="00193DDF">
        <w:rPr>
          <w:rFonts w:asciiTheme="minorHAnsi" w:hAnsiTheme="minorHAnsi" w:cstheme="minorHAnsi"/>
          <w:sz w:val="18"/>
          <w:szCs w:val="18"/>
        </w:rPr>
        <w:tab/>
      </w:r>
      <m:oMath>
        <m:r>
          <w:rPr>
            <w:rFonts w:ascii="Cambria Math" w:hAnsi="Cambria Math" w:cstheme="minorHAnsi"/>
            <w:sz w:val="18"/>
            <w:szCs w:val="18"/>
          </w:rPr>
          <m:t>e</m:t>
        </m:r>
      </m:oMath>
      <w:r w:rsidRPr="00193DDF">
        <w:rPr>
          <w:rFonts w:asciiTheme="minorHAnsi" w:hAnsiTheme="minorHAnsi" w:cstheme="minorHAnsi"/>
          <w:sz w:val="18"/>
          <w:szCs w:val="18"/>
        </w:rPr>
        <w:tab/>
        <w:t>= Espesor nominal de Pared de la Cañería (mm)</w:t>
      </w:r>
    </w:p>
    <w:p w:rsidR="006A79B5" w:rsidRPr="00193DDF" w:rsidRDefault="006A79B5" w:rsidP="006A79B5">
      <w:pPr>
        <w:pStyle w:val="Prrafodelista"/>
        <w:ind w:left="792"/>
        <w:jc w:val="both"/>
        <w:rPr>
          <w:rFonts w:asciiTheme="minorHAnsi" w:hAnsiTheme="minorHAnsi" w:cstheme="minorHAnsi"/>
          <w:b/>
          <w:sz w:val="18"/>
          <w:szCs w:val="18"/>
        </w:rPr>
      </w:pPr>
    </w:p>
    <w:p w:rsidR="006A79B5" w:rsidRPr="00193DDF" w:rsidRDefault="006A79B5" w:rsidP="006A79B5">
      <w:pPr>
        <w:pStyle w:val="Prrafodelista"/>
        <w:ind w:left="792"/>
        <w:jc w:val="both"/>
        <w:rPr>
          <w:rFonts w:asciiTheme="minorHAnsi" w:hAnsiTheme="minorHAnsi" w:cstheme="minorHAnsi"/>
          <w:b/>
          <w:sz w:val="18"/>
          <w:szCs w:val="18"/>
        </w:rPr>
      </w:pPr>
      <w:r w:rsidRPr="00193DDF">
        <w:rPr>
          <w:rFonts w:asciiTheme="minorHAnsi" w:hAnsiTheme="minorHAnsi" w:cstheme="minorHAnsi"/>
          <w:b/>
          <w:sz w:val="18"/>
          <w:szCs w:val="18"/>
        </w:rPr>
        <w:t xml:space="preserve">Transporte de tuberías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El traslado de las tuberías se debe realizar en camión tráiler de dimensiones adecuadas para el traslado de las barras de tubería de acero que tienen una longitud estimada de 12 metros.</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Durante el transporte de tuberías y accesorios al lugar de acopio del contratista, las calles y caminos de acceso, no deben ser obstruidos, para lo cual el contratista debe prever de realizar el transporte cumpliendo las normativas aplicables; el transporte es efectuado de tal forma que no se constituya en peligro para el transito normal de vehículos y para las personas.</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La cantidad de tuberías cargadas no tiene que sobrepasar la capacidad máxima de altura y peso del camión tráiler, la máxima carga y altura permitida por tránsito u otro tipo restricciones.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En el transporte de tubos, las cargas son dispuestas de modo de permitir el amarre firme para que no se dañe el tubo o su revestimiento, para el amarre se debe utilizar mínimamente tres cinturones nylon distribuidos adecuadamente para garantizar que la tubería sea transportada de manera firme y sin movimiento relativo entre tubos, la tensión que ejercen los cinturones debe ser verificada durante el transporte con razonable frecuencia de acuerdo a las condiciones del camino. Antes de remover el amarre de la pila para descargar, se efectúa una inspección visual a fin de verificar si los tubos están convenientemente apoyados, sin riesgo de rodamientos.</w:t>
      </w:r>
    </w:p>
    <w:p w:rsidR="006A79B5" w:rsidRDefault="006A79B5" w:rsidP="006A79B5">
      <w:pPr>
        <w:pStyle w:val="Prrafodelista"/>
        <w:ind w:left="792"/>
        <w:jc w:val="both"/>
        <w:rPr>
          <w:rFonts w:asciiTheme="minorHAnsi" w:hAnsiTheme="minorHAnsi" w:cstheme="minorHAnsi"/>
          <w:sz w:val="18"/>
          <w:szCs w:val="18"/>
        </w:rPr>
      </w:pPr>
    </w:p>
    <w:p w:rsidR="006A79B5" w:rsidRDefault="006A79B5" w:rsidP="006A79B5">
      <w:pPr>
        <w:pStyle w:val="Prrafodelista"/>
        <w:ind w:left="792"/>
        <w:jc w:val="both"/>
        <w:rPr>
          <w:rFonts w:asciiTheme="minorHAnsi" w:hAnsiTheme="minorHAnsi" w:cstheme="minorHAnsi"/>
          <w:sz w:val="18"/>
          <w:szCs w:val="18"/>
        </w:rPr>
      </w:pPr>
    </w:p>
    <w:p w:rsidR="006A79B5" w:rsidRPr="00193DDF" w:rsidRDefault="006A79B5" w:rsidP="006A79B5">
      <w:pPr>
        <w:pStyle w:val="Prrafodelista"/>
        <w:ind w:left="792"/>
        <w:jc w:val="both"/>
        <w:rPr>
          <w:rFonts w:asciiTheme="minorHAnsi" w:hAnsiTheme="minorHAnsi" w:cstheme="minorHAnsi"/>
          <w:sz w:val="18"/>
          <w:szCs w:val="18"/>
        </w:rPr>
      </w:pPr>
    </w:p>
    <w:p w:rsidR="006A79B5" w:rsidRPr="00193DDF" w:rsidRDefault="006A79B5" w:rsidP="006A79B5">
      <w:pPr>
        <w:pStyle w:val="Prrafodelista"/>
        <w:numPr>
          <w:ilvl w:val="0"/>
          <w:numId w:val="72"/>
        </w:numPr>
        <w:spacing w:after="160" w:line="259" w:lineRule="auto"/>
        <w:contextualSpacing/>
        <w:jc w:val="both"/>
        <w:rPr>
          <w:rFonts w:asciiTheme="minorHAnsi" w:hAnsiTheme="minorHAnsi" w:cstheme="minorHAnsi"/>
          <w:b/>
          <w:sz w:val="18"/>
          <w:szCs w:val="18"/>
        </w:rPr>
      </w:pPr>
      <w:r w:rsidRPr="00193DDF">
        <w:rPr>
          <w:rFonts w:asciiTheme="minorHAnsi" w:hAnsiTheme="minorHAnsi" w:cstheme="minorHAnsi"/>
          <w:b/>
          <w:sz w:val="18"/>
          <w:szCs w:val="18"/>
        </w:rPr>
        <w:lastRenderedPageBreak/>
        <w:t xml:space="preserve">ALMACENAJE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transporte de la tubería hasta los Centros de Acopio debidamente adecuados, señalizados y previamente aprobados por el SUPERVISOR, debe realizarse paulatinamente de acuerdo al cronograma de obra. No se almacenará tubería sobre el trazo del ducto. El CONTRATISTA deberá mantener los Centros de Acopio en buen estado (Ver Anexo Planos y Gráficos). Cualquier daño a la tubería o materiales durante la obra será responsabilidad del CONTRATISTA. </w:t>
      </w:r>
    </w:p>
    <w:p w:rsidR="006A79B5" w:rsidRPr="00193DDF" w:rsidRDefault="006A79B5" w:rsidP="006A79B5">
      <w:pPr>
        <w:pStyle w:val="Prrafodelista"/>
        <w:ind w:left="792"/>
        <w:jc w:val="both"/>
        <w:rPr>
          <w:rFonts w:asciiTheme="minorHAnsi" w:hAnsiTheme="minorHAnsi" w:cstheme="minorHAnsi"/>
          <w:sz w:val="18"/>
          <w:szCs w:val="18"/>
        </w:rPr>
      </w:pPr>
    </w:p>
    <w:p w:rsidR="006A79B5" w:rsidRPr="00193DDF" w:rsidRDefault="006A79B5" w:rsidP="006A79B5">
      <w:pPr>
        <w:pStyle w:val="Prrafodelista"/>
        <w:numPr>
          <w:ilvl w:val="0"/>
          <w:numId w:val="72"/>
        </w:numPr>
        <w:spacing w:after="160" w:line="259" w:lineRule="auto"/>
        <w:contextualSpacing/>
        <w:jc w:val="both"/>
        <w:rPr>
          <w:rFonts w:asciiTheme="minorHAnsi" w:hAnsiTheme="minorHAnsi" w:cstheme="minorHAnsi"/>
          <w:b/>
          <w:sz w:val="18"/>
          <w:szCs w:val="18"/>
        </w:rPr>
      </w:pPr>
      <w:r w:rsidRPr="00193DDF">
        <w:rPr>
          <w:rFonts w:asciiTheme="minorHAnsi" w:hAnsiTheme="minorHAnsi" w:cstheme="minorHAnsi"/>
          <w:b/>
          <w:sz w:val="18"/>
          <w:szCs w:val="18"/>
        </w:rPr>
        <w:t xml:space="preserve">MANIPULEO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Para el manipuleo de los tubos durante las maniobras de carguío y descarguío, se deben usar eslingas de largo apropiado o ganchos especiales para evitar daños en los tubos. Estos ganchos deben ser revestidos de un material más suave que el material del tubo, siendo proyectados para adaptarse a la curvatura interna de los tubos, debiendo también apoyar un mínimo de 1/8 de la circunferencia del tubo. Para la descarga de las pilas de tubos deben ser utilizadas cintas de nylon. Tales cintas se deben ajustar a la pila, para impedir movimientos relativos entre los tubos. Los equipos utilizados en el manipuleo de los tubos deben tener sus tenazas recubiertas con un material de goma y/o cintas de cuero de 3/8” de espesor.</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En superficies con inclinación superior al 10%, se debe efectuar un anclaje provisional de los tubos distribuidos en la senda para evitar su deslizamiento. </w:t>
      </w:r>
    </w:p>
    <w:p w:rsidR="006A79B5" w:rsidRPr="00193DDF" w:rsidRDefault="006A79B5" w:rsidP="006A79B5">
      <w:pPr>
        <w:pStyle w:val="Prrafodelista"/>
        <w:ind w:left="792"/>
        <w:jc w:val="both"/>
        <w:rPr>
          <w:rFonts w:asciiTheme="minorHAnsi" w:hAnsiTheme="minorHAnsi" w:cstheme="minorHAnsi"/>
          <w:b/>
          <w:sz w:val="18"/>
          <w:szCs w:val="18"/>
        </w:rPr>
      </w:pPr>
    </w:p>
    <w:p w:rsidR="006A79B5" w:rsidRPr="00193DDF" w:rsidRDefault="006A79B5" w:rsidP="006A79B5">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MEDIDAS DE MITIGACIÓN AMBIENTAL</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6A79B5" w:rsidRPr="00193DDF" w:rsidRDefault="006A79B5" w:rsidP="006A79B5">
      <w:pPr>
        <w:pStyle w:val="Prrafodelista"/>
        <w:ind w:left="792"/>
        <w:jc w:val="both"/>
        <w:rPr>
          <w:rFonts w:asciiTheme="minorHAnsi" w:hAnsiTheme="minorHAnsi" w:cstheme="minorHAnsi"/>
          <w:b/>
          <w:sz w:val="18"/>
          <w:szCs w:val="18"/>
        </w:rPr>
      </w:pPr>
    </w:p>
    <w:p w:rsidR="006A79B5" w:rsidRPr="00193DDF" w:rsidRDefault="006A79B5" w:rsidP="006A79B5">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MEDICIÓN Y FORMA DE PAGO</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El carguío, transporte y descarguío de tuberías será medido en Toneladas, tomando en cuenta el peso que tiene la tubería según tablas.</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Este ítem ejecutado en un todo de acuerdo a las presentes especificaciones, medido según lo señalado y aprobado por el SUPERVISOR DE OBRA, será cancelado al precio unitario de la propuesta aceptada.</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La cantidad total a ser cancelada por este ítem será el total de tuberías construidas, por lo que el contratista debe correr a cuenta propia con los gastos en los que incurra en caso que se requiera realizar la devolución del material excedente no utilizado en el proyecto.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lastRenderedPageBreak/>
        <w:t>Lo pagado será en compensación total por materiales, mano de obra, equipo, maquinaria y herramientas y otros gastos que sean necesarios para la adecuada y correcta ejecución de los trabajos.</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Otros gastos adicionales necesarios para la realización de esta actividad, corre por cuenta del contratista.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Para realizar el pago de este ítem se debe presentar el respaldo de la actividad en base de los cómputos métricos donde se constate los trabajos realizados concernientes a este ítem.</w:t>
      </w:r>
    </w:p>
    <w:p w:rsidR="006A79B5" w:rsidRDefault="006A79B5" w:rsidP="006A79B5">
      <w:pPr>
        <w:pStyle w:val="Prrafodelista"/>
        <w:ind w:left="360"/>
        <w:jc w:val="both"/>
        <w:rPr>
          <w:rFonts w:asciiTheme="minorHAnsi" w:hAnsiTheme="minorHAnsi" w:cstheme="minorHAnsi"/>
          <w:b/>
          <w:sz w:val="18"/>
          <w:szCs w:val="18"/>
        </w:rPr>
      </w:pPr>
    </w:p>
    <w:p w:rsidR="006A79B5" w:rsidRPr="00193DDF" w:rsidRDefault="006A79B5" w:rsidP="006A79B5">
      <w:pPr>
        <w:pStyle w:val="Prrafodelista"/>
        <w:numPr>
          <w:ilvl w:val="0"/>
          <w:numId w:val="9"/>
        </w:numPr>
        <w:jc w:val="both"/>
        <w:rPr>
          <w:rFonts w:asciiTheme="minorHAnsi" w:hAnsiTheme="minorHAnsi" w:cstheme="minorHAnsi"/>
          <w:b/>
          <w:sz w:val="18"/>
          <w:szCs w:val="18"/>
        </w:rPr>
      </w:pPr>
      <w:r w:rsidRPr="00193DDF">
        <w:rPr>
          <w:rFonts w:asciiTheme="minorHAnsi" w:hAnsiTheme="minorHAnsi" w:cstheme="minorHAnsi"/>
          <w:b/>
          <w:sz w:val="18"/>
          <w:szCs w:val="18"/>
        </w:rPr>
        <w:t>DESFILE</w:t>
      </w:r>
      <w:r>
        <w:rPr>
          <w:rFonts w:asciiTheme="minorHAnsi" w:hAnsiTheme="minorHAnsi" w:cstheme="minorHAnsi"/>
          <w:b/>
          <w:sz w:val="18"/>
          <w:szCs w:val="18"/>
        </w:rPr>
        <w:t xml:space="preserve"> Y BAJADO DE TUBERÍA DE ANC DN 6</w:t>
      </w:r>
      <w:r w:rsidRPr="00193DDF">
        <w:rPr>
          <w:rFonts w:asciiTheme="minorHAnsi" w:hAnsiTheme="minorHAnsi" w:cstheme="minorHAnsi"/>
          <w:b/>
          <w:sz w:val="18"/>
          <w:szCs w:val="18"/>
        </w:rPr>
        <w:t>" SCH 40</w:t>
      </w:r>
    </w:p>
    <w:p w:rsidR="006A79B5" w:rsidRPr="00193DDF" w:rsidRDefault="006A79B5" w:rsidP="006A79B5">
      <w:pPr>
        <w:pStyle w:val="Prrafodelista"/>
        <w:ind w:left="360"/>
        <w:jc w:val="both"/>
        <w:rPr>
          <w:rFonts w:asciiTheme="minorHAnsi" w:hAnsiTheme="minorHAnsi" w:cstheme="minorHAnsi"/>
          <w:b/>
          <w:sz w:val="18"/>
          <w:szCs w:val="18"/>
        </w:rPr>
      </w:pPr>
      <w:r w:rsidRPr="00193DDF">
        <w:rPr>
          <w:rFonts w:asciiTheme="minorHAnsi" w:hAnsiTheme="minorHAnsi" w:cstheme="minorHAnsi"/>
          <w:b/>
          <w:sz w:val="18"/>
          <w:szCs w:val="18"/>
        </w:rPr>
        <w:t>UNIDAD: Metro (m)</w:t>
      </w:r>
    </w:p>
    <w:p w:rsidR="006A79B5" w:rsidRPr="00193DDF" w:rsidRDefault="006A79B5" w:rsidP="006A79B5">
      <w:pPr>
        <w:pStyle w:val="Prrafodelista"/>
        <w:ind w:left="360"/>
        <w:jc w:val="both"/>
        <w:rPr>
          <w:rFonts w:asciiTheme="minorHAnsi" w:hAnsiTheme="minorHAnsi" w:cstheme="minorHAnsi"/>
          <w:b/>
          <w:sz w:val="18"/>
          <w:szCs w:val="18"/>
        </w:rPr>
      </w:pPr>
    </w:p>
    <w:p w:rsidR="006A79B5" w:rsidRPr="00193DDF" w:rsidRDefault="006A79B5" w:rsidP="006A79B5">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DEFINICIÓN</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Este ítem comprende todos los trabajos a ser ejecutados por el contratista, siendo los siguientes de carácter enunciativo y no limitativo: </w:t>
      </w:r>
    </w:p>
    <w:p w:rsidR="006A79B5" w:rsidRPr="00193DDF" w:rsidRDefault="006A79B5" w:rsidP="006A79B5">
      <w:pPr>
        <w:pStyle w:val="Prrafodelista"/>
        <w:numPr>
          <w:ilvl w:val="0"/>
          <w:numId w:val="8"/>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Desfile de tubería</w:t>
      </w:r>
    </w:p>
    <w:p w:rsidR="006A79B5" w:rsidRPr="00193DDF" w:rsidRDefault="006A79B5" w:rsidP="006A79B5">
      <w:pPr>
        <w:pStyle w:val="Prrafodelista"/>
        <w:numPr>
          <w:ilvl w:val="0"/>
          <w:numId w:val="8"/>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Bajado de tubería</w:t>
      </w:r>
    </w:p>
    <w:p w:rsidR="006A79B5" w:rsidRPr="00193DDF" w:rsidRDefault="006A79B5" w:rsidP="006A79B5">
      <w:pPr>
        <w:pStyle w:val="Prrafodelista"/>
        <w:ind w:left="792"/>
        <w:jc w:val="both"/>
        <w:rPr>
          <w:rFonts w:asciiTheme="minorHAnsi" w:hAnsiTheme="minorHAnsi" w:cstheme="minorHAnsi"/>
          <w:b/>
          <w:sz w:val="18"/>
          <w:szCs w:val="18"/>
        </w:rPr>
      </w:pPr>
    </w:p>
    <w:p w:rsidR="006A79B5" w:rsidRPr="00193DDF" w:rsidRDefault="006A79B5" w:rsidP="006A79B5">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MATERIALES, HERRAMIENTAS Y EQUIPO</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6A79B5" w:rsidRPr="00193DDF" w:rsidRDefault="006A79B5" w:rsidP="006A79B5">
      <w:pPr>
        <w:pStyle w:val="Prrafodelista"/>
        <w:ind w:left="792"/>
        <w:jc w:val="both"/>
        <w:rPr>
          <w:rFonts w:asciiTheme="minorHAnsi" w:hAnsiTheme="minorHAnsi" w:cstheme="minorHAnsi"/>
          <w:sz w:val="18"/>
          <w:szCs w:val="18"/>
        </w:rPr>
      </w:pPr>
    </w:p>
    <w:tbl>
      <w:tblPr>
        <w:tblW w:w="0" w:type="auto"/>
        <w:tblInd w:w="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99"/>
      </w:tblGrid>
      <w:tr w:rsidR="006A79B5" w:rsidRPr="00193DDF" w:rsidTr="00B117B8">
        <w:trPr>
          <w:trHeight w:val="300"/>
        </w:trPr>
        <w:tc>
          <w:tcPr>
            <w:tcW w:w="0" w:type="auto"/>
            <w:shd w:val="clear" w:color="auto" w:fill="auto"/>
            <w:noWrap/>
            <w:vAlign w:val="bottom"/>
            <w:hideMark/>
          </w:tcPr>
          <w:p w:rsidR="006A79B5" w:rsidRPr="00193DDF" w:rsidRDefault="006A79B5" w:rsidP="00B117B8">
            <w:pPr>
              <w:rPr>
                <w:rFonts w:asciiTheme="minorHAnsi" w:hAnsiTheme="minorHAnsi"/>
                <w:b/>
                <w:bCs/>
                <w:sz w:val="16"/>
                <w:szCs w:val="18"/>
              </w:rPr>
            </w:pPr>
            <w:r w:rsidRPr="00193DDF">
              <w:rPr>
                <w:rFonts w:asciiTheme="minorHAnsi" w:hAnsiTheme="minorHAnsi"/>
                <w:b/>
                <w:bCs/>
                <w:sz w:val="16"/>
                <w:szCs w:val="18"/>
              </w:rPr>
              <w:t>MATERIALES</w:t>
            </w:r>
          </w:p>
        </w:tc>
      </w:tr>
      <w:tr w:rsidR="006A79B5" w:rsidRPr="00193DDF" w:rsidTr="00B117B8">
        <w:trPr>
          <w:trHeight w:val="300"/>
        </w:trPr>
        <w:tc>
          <w:tcPr>
            <w:tcW w:w="0" w:type="auto"/>
            <w:shd w:val="clear" w:color="auto" w:fill="auto"/>
            <w:noWrap/>
            <w:vAlign w:val="bottom"/>
            <w:hideMark/>
          </w:tcPr>
          <w:p w:rsidR="006A79B5" w:rsidRPr="00193DDF" w:rsidRDefault="006A79B5" w:rsidP="00B117B8">
            <w:pPr>
              <w:rPr>
                <w:rFonts w:asciiTheme="minorHAnsi" w:hAnsiTheme="minorHAnsi"/>
                <w:sz w:val="16"/>
                <w:szCs w:val="18"/>
              </w:rPr>
            </w:pPr>
            <w:r w:rsidRPr="00193DDF">
              <w:rPr>
                <w:rFonts w:asciiTheme="minorHAnsi" w:hAnsiTheme="minorHAnsi"/>
                <w:sz w:val="16"/>
                <w:szCs w:val="18"/>
              </w:rPr>
              <w:t>BOLSAS DE YUTE DE 4@</w:t>
            </w:r>
          </w:p>
        </w:tc>
      </w:tr>
      <w:tr w:rsidR="006A79B5" w:rsidRPr="00193DDF" w:rsidTr="00B117B8">
        <w:trPr>
          <w:trHeight w:val="300"/>
        </w:trPr>
        <w:tc>
          <w:tcPr>
            <w:tcW w:w="0" w:type="auto"/>
            <w:shd w:val="clear" w:color="auto" w:fill="auto"/>
            <w:noWrap/>
            <w:vAlign w:val="bottom"/>
            <w:hideMark/>
          </w:tcPr>
          <w:p w:rsidR="006A79B5" w:rsidRPr="00193DDF" w:rsidRDefault="006A79B5" w:rsidP="00B117B8">
            <w:pPr>
              <w:rPr>
                <w:rFonts w:asciiTheme="minorHAnsi" w:hAnsiTheme="minorHAnsi"/>
                <w:sz w:val="16"/>
                <w:szCs w:val="18"/>
              </w:rPr>
            </w:pPr>
            <w:r w:rsidRPr="00193DDF">
              <w:rPr>
                <w:rFonts w:asciiTheme="minorHAnsi" w:hAnsiTheme="minorHAnsi"/>
                <w:sz w:val="16"/>
                <w:szCs w:val="18"/>
              </w:rPr>
              <w:t>ACERRIN</w:t>
            </w:r>
          </w:p>
        </w:tc>
      </w:tr>
    </w:tbl>
    <w:p w:rsidR="006A79B5" w:rsidRPr="00193DDF" w:rsidRDefault="006A79B5" w:rsidP="006A79B5">
      <w:pPr>
        <w:pStyle w:val="Prrafodelista"/>
        <w:ind w:left="792"/>
        <w:jc w:val="both"/>
        <w:rPr>
          <w:rFonts w:asciiTheme="minorHAnsi" w:hAnsiTheme="minorHAnsi" w:cstheme="minorHAnsi"/>
          <w:sz w:val="18"/>
          <w:szCs w:val="18"/>
        </w:rPr>
      </w:pPr>
    </w:p>
    <w:tbl>
      <w:tblPr>
        <w:tblW w:w="0" w:type="auto"/>
        <w:tblInd w:w="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6A79B5" w:rsidRPr="00193DDF" w:rsidTr="00B117B8">
        <w:trPr>
          <w:trHeight w:val="300"/>
        </w:trPr>
        <w:tc>
          <w:tcPr>
            <w:tcW w:w="0" w:type="auto"/>
            <w:shd w:val="clear" w:color="auto" w:fill="auto"/>
            <w:noWrap/>
            <w:vAlign w:val="bottom"/>
            <w:hideMark/>
          </w:tcPr>
          <w:p w:rsidR="006A79B5" w:rsidRPr="00193DDF" w:rsidRDefault="006A79B5" w:rsidP="00B117B8">
            <w:pPr>
              <w:rPr>
                <w:rFonts w:asciiTheme="minorHAnsi" w:hAnsiTheme="minorHAnsi"/>
                <w:b/>
                <w:bCs/>
                <w:sz w:val="16"/>
                <w:szCs w:val="18"/>
              </w:rPr>
            </w:pPr>
            <w:r w:rsidRPr="00193DDF">
              <w:rPr>
                <w:rFonts w:asciiTheme="minorHAnsi" w:hAnsiTheme="minorHAnsi"/>
                <w:b/>
                <w:bCs/>
                <w:sz w:val="16"/>
                <w:szCs w:val="18"/>
              </w:rPr>
              <w:t>MANO DE OBRA</w:t>
            </w:r>
          </w:p>
        </w:tc>
      </w:tr>
      <w:tr w:rsidR="006A79B5" w:rsidRPr="00193DDF" w:rsidTr="00B117B8">
        <w:trPr>
          <w:trHeight w:val="300"/>
        </w:trPr>
        <w:tc>
          <w:tcPr>
            <w:tcW w:w="0" w:type="auto"/>
            <w:shd w:val="clear" w:color="auto" w:fill="auto"/>
            <w:noWrap/>
            <w:vAlign w:val="bottom"/>
            <w:hideMark/>
          </w:tcPr>
          <w:p w:rsidR="006A79B5" w:rsidRPr="00193DDF" w:rsidRDefault="006A79B5" w:rsidP="00B117B8">
            <w:pPr>
              <w:rPr>
                <w:rFonts w:asciiTheme="minorHAnsi" w:hAnsiTheme="minorHAnsi"/>
                <w:sz w:val="16"/>
                <w:szCs w:val="18"/>
              </w:rPr>
            </w:pPr>
            <w:r w:rsidRPr="00193DDF">
              <w:rPr>
                <w:rFonts w:asciiTheme="minorHAnsi" w:hAnsiTheme="minorHAnsi"/>
                <w:sz w:val="16"/>
                <w:szCs w:val="18"/>
              </w:rPr>
              <w:t>AYUDANTE</w:t>
            </w:r>
          </w:p>
        </w:tc>
      </w:tr>
      <w:tr w:rsidR="006A79B5" w:rsidRPr="00193DDF" w:rsidTr="00B117B8">
        <w:trPr>
          <w:trHeight w:val="300"/>
        </w:trPr>
        <w:tc>
          <w:tcPr>
            <w:tcW w:w="0" w:type="auto"/>
            <w:shd w:val="clear" w:color="auto" w:fill="auto"/>
            <w:noWrap/>
            <w:vAlign w:val="bottom"/>
            <w:hideMark/>
          </w:tcPr>
          <w:p w:rsidR="006A79B5" w:rsidRPr="00193DDF" w:rsidRDefault="006A79B5" w:rsidP="00B117B8">
            <w:pPr>
              <w:rPr>
                <w:rFonts w:asciiTheme="minorHAnsi" w:hAnsiTheme="minorHAnsi"/>
                <w:sz w:val="16"/>
                <w:szCs w:val="18"/>
              </w:rPr>
            </w:pPr>
            <w:r w:rsidRPr="00193DDF">
              <w:rPr>
                <w:rFonts w:asciiTheme="minorHAnsi" w:hAnsiTheme="minorHAnsi"/>
                <w:sz w:val="16"/>
                <w:szCs w:val="18"/>
              </w:rPr>
              <w:t>CAÑISTA</w:t>
            </w:r>
          </w:p>
        </w:tc>
      </w:tr>
      <w:tr w:rsidR="006A79B5" w:rsidRPr="00193DDF" w:rsidTr="00B117B8">
        <w:trPr>
          <w:trHeight w:val="300"/>
        </w:trPr>
        <w:tc>
          <w:tcPr>
            <w:tcW w:w="0" w:type="auto"/>
            <w:shd w:val="clear" w:color="auto" w:fill="auto"/>
            <w:noWrap/>
            <w:vAlign w:val="bottom"/>
            <w:hideMark/>
          </w:tcPr>
          <w:p w:rsidR="006A79B5" w:rsidRPr="00193DDF" w:rsidRDefault="006A79B5" w:rsidP="00B117B8">
            <w:pPr>
              <w:rPr>
                <w:rFonts w:asciiTheme="minorHAnsi" w:hAnsiTheme="minorHAnsi"/>
                <w:sz w:val="16"/>
                <w:szCs w:val="18"/>
              </w:rPr>
            </w:pPr>
            <w:r w:rsidRPr="00193DDF">
              <w:rPr>
                <w:rFonts w:asciiTheme="minorHAnsi" w:hAnsiTheme="minorHAnsi"/>
                <w:sz w:val="16"/>
                <w:szCs w:val="18"/>
              </w:rPr>
              <w:t>CHOFER</w:t>
            </w:r>
          </w:p>
        </w:tc>
      </w:tr>
    </w:tbl>
    <w:p w:rsidR="006A79B5" w:rsidRPr="00193DDF" w:rsidRDefault="006A79B5" w:rsidP="006A79B5">
      <w:pPr>
        <w:pStyle w:val="Prrafodelista"/>
        <w:ind w:left="792"/>
        <w:jc w:val="both"/>
        <w:rPr>
          <w:rFonts w:asciiTheme="minorHAnsi" w:hAnsiTheme="minorHAnsi" w:cstheme="minorHAnsi"/>
          <w:sz w:val="18"/>
          <w:szCs w:val="18"/>
        </w:rPr>
      </w:pPr>
    </w:p>
    <w:tbl>
      <w:tblPr>
        <w:tblW w:w="0" w:type="auto"/>
        <w:tblInd w:w="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16"/>
      </w:tblGrid>
      <w:tr w:rsidR="006A79B5" w:rsidRPr="00193DDF" w:rsidTr="00B117B8">
        <w:trPr>
          <w:trHeight w:val="300"/>
        </w:trPr>
        <w:tc>
          <w:tcPr>
            <w:tcW w:w="0" w:type="auto"/>
            <w:shd w:val="clear" w:color="auto" w:fill="auto"/>
            <w:noWrap/>
            <w:vAlign w:val="bottom"/>
            <w:hideMark/>
          </w:tcPr>
          <w:p w:rsidR="006A79B5" w:rsidRPr="00193DDF" w:rsidRDefault="006A79B5" w:rsidP="00B117B8">
            <w:pPr>
              <w:rPr>
                <w:rFonts w:asciiTheme="minorHAnsi" w:hAnsiTheme="minorHAnsi"/>
                <w:b/>
                <w:bCs/>
                <w:sz w:val="16"/>
                <w:szCs w:val="18"/>
              </w:rPr>
            </w:pPr>
            <w:r w:rsidRPr="00193DDF">
              <w:rPr>
                <w:rFonts w:asciiTheme="minorHAnsi" w:hAnsiTheme="minorHAnsi"/>
                <w:b/>
                <w:bCs/>
                <w:sz w:val="16"/>
                <w:szCs w:val="18"/>
              </w:rPr>
              <w:t>EQUIPO Y MAQUINARIA</w:t>
            </w:r>
          </w:p>
        </w:tc>
      </w:tr>
      <w:tr w:rsidR="006A79B5" w:rsidRPr="00193DDF" w:rsidTr="00B117B8">
        <w:trPr>
          <w:trHeight w:val="300"/>
        </w:trPr>
        <w:tc>
          <w:tcPr>
            <w:tcW w:w="0" w:type="auto"/>
            <w:shd w:val="clear" w:color="auto" w:fill="auto"/>
            <w:noWrap/>
            <w:vAlign w:val="bottom"/>
            <w:hideMark/>
          </w:tcPr>
          <w:p w:rsidR="006A79B5" w:rsidRPr="00193DDF" w:rsidRDefault="006A79B5" w:rsidP="00B117B8">
            <w:pPr>
              <w:rPr>
                <w:rFonts w:asciiTheme="minorHAnsi" w:hAnsiTheme="minorHAnsi"/>
                <w:sz w:val="16"/>
                <w:szCs w:val="18"/>
              </w:rPr>
            </w:pPr>
            <w:r w:rsidRPr="00193DDF">
              <w:rPr>
                <w:rFonts w:asciiTheme="minorHAnsi" w:hAnsiTheme="minorHAnsi"/>
                <w:sz w:val="16"/>
                <w:szCs w:val="18"/>
              </w:rPr>
              <w:t>CAMION GRUA MEDIANO</w:t>
            </w:r>
          </w:p>
        </w:tc>
      </w:tr>
    </w:tbl>
    <w:p w:rsidR="006A79B5" w:rsidRPr="00193DDF" w:rsidRDefault="006A79B5" w:rsidP="006A79B5">
      <w:pPr>
        <w:pStyle w:val="Prrafodelista"/>
        <w:ind w:left="792"/>
        <w:jc w:val="both"/>
        <w:rPr>
          <w:rFonts w:asciiTheme="minorHAnsi" w:hAnsiTheme="minorHAnsi" w:cstheme="minorHAnsi"/>
          <w:sz w:val="18"/>
          <w:szCs w:val="18"/>
        </w:rPr>
      </w:pPr>
    </w:p>
    <w:p w:rsidR="006A79B5" w:rsidRPr="00193DDF" w:rsidRDefault="006A79B5" w:rsidP="006A79B5">
      <w:pPr>
        <w:pStyle w:val="Prrafodelista"/>
        <w:ind w:left="792"/>
        <w:rPr>
          <w:rFonts w:asciiTheme="minorHAnsi" w:hAnsiTheme="minorHAnsi" w:cstheme="minorHAnsi"/>
          <w:sz w:val="18"/>
          <w:szCs w:val="18"/>
        </w:rPr>
      </w:pPr>
      <w:r w:rsidRPr="00193DDF">
        <w:rPr>
          <w:rFonts w:asciiTheme="minorHAnsi" w:hAnsiTheme="minorHAnsi"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6A79B5" w:rsidRPr="00193DDF" w:rsidRDefault="006A79B5" w:rsidP="006A79B5">
      <w:pPr>
        <w:pStyle w:val="Prrafodelista"/>
        <w:ind w:left="792"/>
        <w:jc w:val="both"/>
        <w:rPr>
          <w:rFonts w:asciiTheme="minorHAnsi" w:hAnsiTheme="minorHAnsi" w:cstheme="minorHAnsi"/>
          <w:b/>
          <w:sz w:val="18"/>
          <w:szCs w:val="18"/>
        </w:rPr>
      </w:pPr>
    </w:p>
    <w:p w:rsidR="006A79B5" w:rsidRPr="00193DDF" w:rsidRDefault="006A79B5" w:rsidP="006A79B5">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PROCEDIMIENTO PARA LA EJECUCIÓN</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Durante el desarrollo de los trabajos, el contratista debe dar cumplimiento al procedimiento específico mismo que debe contar con la aprobación del SUPERVISOR DE OBRA. </w:t>
      </w:r>
    </w:p>
    <w:p w:rsidR="006A79B5" w:rsidRPr="00193DDF" w:rsidRDefault="006A79B5" w:rsidP="006A79B5">
      <w:pPr>
        <w:pStyle w:val="Prrafodelista"/>
        <w:ind w:left="792"/>
        <w:jc w:val="both"/>
        <w:rPr>
          <w:rFonts w:asciiTheme="minorHAnsi" w:hAnsiTheme="minorHAnsi" w:cstheme="minorHAnsi"/>
          <w:b/>
          <w:sz w:val="18"/>
          <w:szCs w:val="18"/>
        </w:rPr>
      </w:pPr>
    </w:p>
    <w:p w:rsidR="006A79B5" w:rsidRPr="00193DDF" w:rsidRDefault="006A79B5" w:rsidP="006A79B5">
      <w:pPr>
        <w:pStyle w:val="Prrafodelista"/>
        <w:ind w:left="792"/>
        <w:jc w:val="both"/>
        <w:rPr>
          <w:rFonts w:asciiTheme="minorHAnsi" w:hAnsiTheme="minorHAnsi" w:cstheme="minorHAnsi"/>
          <w:b/>
          <w:sz w:val="18"/>
          <w:szCs w:val="18"/>
        </w:rPr>
      </w:pPr>
      <w:r w:rsidRPr="00193DDF">
        <w:rPr>
          <w:rFonts w:asciiTheme="minorHAnsi" w:hAnsiTheme="minorHAnsi" w:cstheme="minorHAnsi"/>
          <w:b/>
          <w:sz w:val="18"/>
          <w:szCs w:val="18"/>
        </w:rPr>
        <w:t xml:space="preserve">Desfile de tuberías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desfile debe ser realizado de manera adecuada utilizando maquinaria de capacidad adecuada para realizar el carguío y transporte desde el lugar donde se almacena la tubería y accesorios hasta el punto de desfile, antes que el camión realice el transporte, el contratista debe verificar que todas las tuberías se encuentren adecuadamente distribuidas y correctamente sujetadas, para evitar que durante el transporte se produzca algún daño a la tubería, revestimiento, biseles, etc.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Para el desfile de tuberías se deberá utilizar colchones adecuados como ser bolsas con chala de arroz, aserrín, arena u otro que no produzca daño al revestimiento de la tubería.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Cuando el contratista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En los cruces de caminos, sendas, u otro similar, el desfile de tuberías se debe realizar a intervalos regulares dejando espacios, de modo tal de permitir el libre tránsito de los animales y de vehículos u otro medio de movilización.</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rsidR="006A79B5" w:rsidRPr="00193DDF" w:rsidRDefault="006A79B5" w:rsidP="006A79B5">
      <w:pPr>
        <w:pStyle w:val="Prrafodelista"/>
        <w:ind w:left="792"/>
        <w:jc w:val="both"/>
        <w:rPr>
          <w:rFonts w:asciiTheme="minorHAnsi" w:hAnsiTheme="minorHAnsi" w:cstheme="minorHAnsi"/>
          <w:b/>
          <w:sz w:val="18"/>
          <w:szCs w:val="18"/>
        </w:rPr>
      </w:pPr>
    </w:p>
    <w:p w:rsidR="006A79B5" w:rsidRPr="00193DDF" w:rsidRDefault="006A79B5" w:rsidP="006A79B5">
      <w:pPr>
        <w:pStyle w:val="Prrafodelista"/>
        <w:ind w:left="792"/>
        <w:jc w:val="both"/>
        <w:rPr>
          <w:rFonts w:asciiTheme="minorHAnsi" w:hAnsiTheme="minorHAnsi" w:cstheme="minorHAnsi"/>
          <w:b/>
          <w:sz w:val="18"/>
          <w:szCs w:val="18"/>
        </w:rPr>
      </w:pPr>
      <w:r w:rsidRPr="00193DDF">
        <w:rPr>
          <w:rFonts w:asciiTheme="minorHAnsi" w:hAnsiTheme="minorHAnsi" w:cstheme="minorHAnsi"/>
          <w:b/>
          <w:sz w:val="18"/>
          <w:szCs w:val="18"/>
        </w:rPr>
        <w:t>Bajado de tubería</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Asimismo, se debe inspeccionar que la zanja cuente con una cama de arena u otro material adecuado de por lo menos 20 cms. De altura por debajo y encima del lomo de la tubería, el tamaño de la partícula de arena debe ser de 1 milímetro de diámetro y debe estar libre de piedras, metales, fittings u otros que puedan dañar a la tubería y su revestimiento.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La cañería será bajada a la zanja en tramos adecuados, de forma tal que no se produzca tensión u otro tipo de daño a la tubería. Las soldaduras entre tramos serán efectuadas en la zanja previendo que la misma se encuentre adecuada para realizar los trabajos siguientes.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Se debe tomar en cuenta que los tramos a bajar en áreas suburbanas, urbanas y zonas de caminos deben ser reducidos, conforme lo establezca el supervisor de obra o autoridades competentes.</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Para el bajado de tubería se debe utilizar equipo adecuado con capacidad suficiente para soportar el peso del tramo a bajar, estas deben estar equipados con eslingas de nylon para la sujeción de la tubería sin dañarlo, el </w:t>
      </w:r>
      <w:r w:rsidRPr="00193DDF">
        <w:rPr>
          <w:rFonts w:asciiTheme="minorHAnsi" w:hAnsiTheme="minorHAnsi" w:cstheme="minorHAnsi"/>
          <w:sz w:val="18"/>
          <w:szCs w:val="18"/>
        </w:rPr>
        <w:lastRenderedPageBreak/>
        <w:t>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contratista y aprobado por el supervisor de obra evitando que no se flexione la tubería durante su traslado.</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Si a criterio del supervisor durante el bajado o traslado de tubería hubiese alguna junta soldada que fue dañada o sometida a tensión excesiva o daño en el revestimiento, el supervisor puede solicitar realizar un nuevo ensayo no destructivo y/o paso de holliday para descartar posibles daños, si los resultados obtenidos fueran reprobados, el contratista correrá con todos los gastos de ensayo, reparación y otros necesarios. </w:t>
      </w:r>
    </w:p>
    <w:p w:rsidR="006A79B5" w:rsidRPr="00193DDF" w:rsidRDefault="006A79B5" w:rsidP="006A79B5">
      <w:pPr>
        <w:pStyle w:val="Prrafodelista"/>
        <w:ind w:left="792"/>
        <w:jc w:val="both"/>
        <w:rPr>
          <w:rFonts w:asciiTheme="minorHAnsi" w:hAnsiTheme="minorHAnsi" w:cstheme="minorHAnsi"/>
          <w:b/>
          <w:sz w:val="18"/>
          <w:szCs w:val="18"/>
        </w:rPr>
      </w:pPr>
    </w:p>
    <w:p w:rsidR="006A79B5" w:rsidRPr="00193DDF" w:rsidRDefault="006A79B5" w:rsidP="006A79B5">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MEDIDAS DE MITIGACIÓN AMBIENTAL</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6A79B5" w:rsidRPr="00193DDF" w:rsidRDefault="006A79B5" w:rsidP="006A79B5">
      <w:pPr>
        <w:pStyle w:val="Prrafodelista"/>
        <w:ind w:left="792"/>
        <w:jc w:val="both"/>
        <w:rPr>
          <w:rFonts w:asciiTheme="minorHAnsi" w:hAnsiTheme="minorHAnsi" w:cstheme="minorHAnsi"/>
          <w:b/>
          <w:sz w:val="18"/>
          <w:szCs w:val="18"/>
        </w:rPr>
      </w:pPr>
    </w:p>
    <w:p w:rsidR="006A79B5" w:rsidRPr="00193DDF" w:rsidRDefault="006A79B5" w:rsidP="006A79B5">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MEDICIÓN Y FORMA DE PAGO</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El desfile y bajado de tuberías será medido en metros lineales, tomando en cuenta la longitud total utilizada durante la construcción. Este ítem ejecutado en un todo de acuerdo a las presentes especificaciones, medido según lo señalado y aprobado por el SUPERVISOR DE OBRA, será cancelado al precio unitario de la propuesta aceptada.</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Lo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6A79B5" w:rsidRPr="00193DDF" w:rsidRDefault="006A79B5" w:rsidP="006A79B5">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Para realizar el pago de este ítem se debe presentar el respaldo de la actividad en base de los cómputos métricos donde se constate los trabajos realizados concernientes a este ítem.</w:t>
      </w:r>
    </w:p>
    <w:p w:rsidR="006A79B5" w:rsidRDefault="006A79B5" w:rsidP="006A79B5">
      <w:pPr>
        <w:pStyle w:val="Prrafodelista"/>
        <w:ind w:left="360"/>
        <w:jc w:val="both"/>
        <w:rPr>
          <w:rFonts w:asciiTheme="minorHAnsi" w:hAnsiTheme="minorHAnsi" w:cstheme="minorHAnsi"/>
          <w:b/>
          <w:sz w:val="18"/>
          <w:szCs w:val="18"/>
        </w:rPr>
      </w:pPr>
    </w:p>
    <w:p w:rsidR="00950E73" w:rsidRDefault="00950E73" w:rsidP="006A79B5">
      <w:pPr>
        <w:pStyle w:val="Prrafodelista"/>
        <w:ind w:left="360"/>
        <w:jc w:val="both"/>
        <w:rPr>
          <w:rFonts w:asciiTheme="minorHAnsi" w:hAnsiTheme="minorHAnsi" w:cstheme="minorHAnsi"/>
          <w:b/>
          <w:sz w:val="18"/>
          <w:szCs w:val="18"/>
        </w:rPr>
      </w:pPr>
    </w:p>
    <w:p w:rsidR="00341D0A" w:rsidRPr="003337D9" w:rsidRDefault="00950E73" w:rsidP="00DE6B59">
      <w:pPr>
        <w:pStyle w:val="Prrafodelista"/>
        <w:numPr>
          <w:ilvl w:val="0"/>
          <w:numId w:val="9"/>
        </w:numPr>
        <w:jc w:val="both"/>
        <w:rPr>
          <w:rFonts w:asciiTheme="minorHAnsi" w:hAnsiTheme="minorHAnsi" w:cstheme="minorHAnsi"/>
          <w:b/>
          <w:sz w:val="18"/>
          <w:szCs w:val="18"/>
        </w:rPr>
      </w:pPr>
      <w:r>
        <w:rPr>
          <w:rFonts w:asciiTheme="minorHAnsi" w:hAnsiTheme="minorHAnsi" w:cstheme="minorHAnsi"/>
          <w:b/>
          <w:sz w:val="18"/>
          <w:szCs w:val="18"/>
        </w:rPr>
        <w:lastRenderedPageBreak/>
        <w:t>CURVADO DE TUBERÍA DE ANC DN 6</w:t>
      </w:r>
      <w:r w:rsidR="00341D0A" w:rsidRPr="003337D9">
        <w:rPr>
          <w:rFonts w:asciiTheme="minorHAnsi" w:hAnsiTheme="minorHAnsi" w:cstheme="minorHAnsi"/>
          <w:b/>
          <w:sz w:val="18"/>
          <w:szCs w:val="18"/>
        </w:rPr>
        <w:t>" SCH 40</w:t>
      </w:r>
    </w:p>
    <w:p w:rsidR="00341D0A" w:rsidRPr="003337D9" w:rsidRDefault="00341D0A" w:rsidP="00341D0A">
      <w:pPr>
        <w:pStyle w:val="Prrafodelista"/>
        <w:ind w:left="360"/>
        <w:jc w:val="both"/>
        <w:rPr>
          <w:rFonts w:asciiTheme="minorHAnsi" w:hAnsiTheme="minorHAnsi" w:cstheme="minorHAnsi"/>
          <w:b/>
          <w:sz w:val="18"/>
          <w:szCs w:val="18"/>
        </w:rPr>
      </w:pPr>
      <w:r w:rsidRPr="003337D9">
        <w:rPr>
          <w:rFonts w:asciiTheme="minorHAnsi" w:hAnsiTheme="minorHAnsi" w:cstheme="minorHAnsi"/>
          <w:b/>
          <w:sz w:val="18"/>
          <w:szCs w:val="18"/>
        </w:rPr>
        <w:t>UNIDAD: Pieza (Pza)</w:t>
      </w:r>
    </w:p>
    <w:p w:rsidR="00341D0A" w:rsidRPr="003337D9" w:rsidRDefault="00341D0A" w:rsidP="00341D0A">
      <w:pPr>
        <w:pStyle w:val="Prrafodelista"/>
        <w:ind w:left="360"/>
        <w:jc w:val="both"/>
        <w:rPr>
          <w:rFonts w:asciiTheme="minorHAnsi" w:hAnsiTheme="minorHAnsi" w:cstheme="minorHAnsi"/>
          <w:b/>
          <w:sz w:val="18"/>
          <w:szCs w:val="18"/>
        </w:rPr>
      </w:pPr>
    </w:p>
    <w:p w:rsidR="00341D0A" w:rsidRPr="003337D9" w:rsidRDefault="00341D0A"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DEFINICIÓN</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Este ítem comprende todos los trabajos a ser ejecutados por el contratista, siendo los siguientes de carácter enunciativo y no limitativo: </w:t>
      </w:r>
    </w:p>
    <w:p w:rsidR="00341D0A" w:rsidRPr="003337D9" w:rsidRDefault="00341D0A" w:rsidP="00341D0A">
      <w:pPr>
        <w:pStyle w:val="Prrafodelista"/>
        <w:ind w:left="792"/>
        <w:jc w:val="both"/>
        <w:rPr>
          <w:rFonts w:asciiTheme="minorHAnsi" w:hAnsiTheme="minorHAnsi" w:cstheme="minorHAnsi"/>
          <w:sz w:val="18"/>
          <w:szCs w:val="18"/>
        </w:rPr>
      </w:pPr>
    </w:p>
    <w:p w:rsidR="00341D0A" w:rsidRPr="003337D9" w:rsidRDefault="00341D0A" w:rsidP="00061F56">
      <w:pPr>
        <w:pStyle w:val="Prrafodelista"/>
        <w:numPr>
          <w:ilvl w:val="0"/>
          <w:numId w:val="1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Curvado de todas las tuberías necesarias para la construcción.</w:t>
      </w:r>
    </w:p>
    <w:p w:rsidR="00341D0A" w:rsidRPr="003337D9" w:rsidRDefault="00341D0A" w:rsidP="00061F56">
      <w:pPr>
        <w:pStyle w:val="Prrafodelista"/>
        <w:numPr>
          <w:ilvl w:val="0"/>
          <w:numId w:val="1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Paso de placa calibradora. </w:t>
      </w:r>
    </w:p>
    <w:p w:rsidR="00341D0A" w:rsidRPr="003337D9" w:rsidRDefault="00341D0A" w:rsidP="00341D0A">
      <w:pPr>
        <w:pStyle w:val="Prrafodelista"/>
        <w:ind w:left="792"/>
        <w:jc w:val="both"/>
        <w:rPr>
          <w:rFonts w:asciiTheme="minorHAnsi" w:hAnsiTheme="minorHAnsi" w:cstheme="minorHAnsi"/>
          <w:b/>
          <w:sz w:val="18"/>
          <w:szCs w:val="18"/>
        </w:rPr>
      </w:pPr>
    </w:p>
    <w:p w:rsidR="00341D0A" w:rsidRPr="003337D9" w:rsidRDefault="00341D0A"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MATERIALES, HERRAMIENTAS Y EQUIPO</w:t>
      </w:r>
    </w:p>
    <w:p w:rsidR="00341D0A" w:rsidRPr="003337D9" w:rsidRDefault="00341D0A" w:rsidP="00341D0A">
      <w:pPr>
        <w:pStyle w:val="Prrafodelista"/>
        <w:ind w:left="792"/>
        <w:jc w:val="both"/>
        <w:rPr>
          <w:rFonts w:asciiTheme="minorHAnsi" w:hAnsiTheme="minorHAnsi" w:cstheme="minorHAnsi"/>
          <w:sz w:val="18"/>
          <w:szCs w:val="18"/>
        </w:rPr>
      </w:pP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enunciativo más no limitativo:</w:t>
      </w:r>
    </w:p>
    <w:p w:rsidR="00341D0A" w:rsidRPr="003337D9" w:rsidRDefault="00341D0A" w:rsidP="00341D0A">
      <w:pPr>
        <w:pStyle w:val="Prrafodelista"/>
        <w:ind w:left="792"/>
        <w:jc w:val="both"/>
        <w:rPr>
          <w:rFonts w:asciiTheme="minorHAnsi" w:hAnsiTheme="minorHAnsi" w:cstheme="minorHAnsi"/>
          <w:sz w:val="18"/>
          <w:szCs w:val="18"/>
        </w:rPr>
      </w:pPr>
    </w:p>
    <w:p w:rsidR="00341D0A" w:rsidRDefault="00950E73" w:rsidP="00341D0A">
      <w:pPr>
        <w:pStyle w:val="Prrafodelista"/>
        <w:ind w:left="792"/>
        <w:jc w:val="both"/>
        <w:rPr>
          <w:rFonts w:asciiTheme="minorHAnsi" w:hAnsiTheme="minorHAnsi" w:cstheme="minorHAnsi"/>
          <w:sz w:val="18"/>
          <w:szCs w:val="18"/>
        </w:rPr>
      </w:pPr>
      <w:r>
        <w:rPr>
          <w:rFonts w:asciiTheme="minorHAnsi" w:hAnsiTheme="minorHAnsi" w:cstheme="minorHAnsi"/>
          <w:sz w:val="18"/>
          <w:szCs w:val="18"/>
        </w:rPr>
        <w:t>MANO DE OBRA</w:t>
      </w:r>
    </w:p>
    <w:tbl>
      <w:tblPr>
        <w:tblW w:w="0" w:type="auto"/>
        <w:tblInd w:w="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9"/>
      </w:tblGrid>
      <w:tr w:rsidR="00950E73" w:rsidRPr="00950E73" w:rsidTr="00950E73">
        <w:trPr>
          <w:trHeight w:val="228"/>
        </w:trPr>
        <w:tc>
          <w:tcPr>
            <w:tcW w:w="0" w:type="auto"/>
            <w:shd w:val="clear" w:color="auto" w:fill="auto"/>
            <w:noWrap/>
            <w:vAlign w:val="bottom"/>
            <w:hideMark/>
          </w:tcPr>
          <w:p w:rsidR="00950E73" w:rsidRPr="00950E73" w:rsidRDefault="00950E73" w:rsidP="00950E73">
            <w:pPr>
              <w:rPr>
                <w:rFonts w:ascii="Cambria" w:hAnsi="Cambria" w:cs="Calibri"/>
                <w:sz w:val="16"/>
                <w:szCs w:val="16"/>
                <w:lang w:val="en-US" w:eastAsia="en-US"/>
              </w:rPr>
            </w:pPr>
            <w:r w:rsidRPr="00950E73">
              <w:rPr>
                <w:rFonts w:ascii="Cambria" w:hAnsi="Cambria" w:cs="Calibri"/>
                <w:sz w:val="16"/>
                <w:szCs w:val="16"/>
                <w:lang w:val="en-US" w:eastAsia="en-US"/>
              </w:rPr>
              <w:t>AYUDANTE DE SOLDADOR</w:t>
            </w:r>
          </w:p>
        </w:tc>
      </w:tr>
      <w:tr w:rsidR="00950E73" w:rsidRPr="00950E73" w:rsidTr="00950E73">
        <w:trPr>
          <w:trHeight w:val="228"/>
        </w:trPr>
        <w:tc>
          <w:tcPr>
            <w:tcW w:w="0" w:type="auto"/>
            <w:shd w:val="clear" w:color="auto" w:fill="auto"/>
            <w:noWrap/>
            <w:vAlign w:val="bottom"/>
            <w:hideMark/>
          </w:tcPr>
          <w:p w:rsidR="00950E73" w:rsidRPr="00950E73" w:rsidRDefault="00950E73" w:rsidP="00950E73">
            <w:pPr>
              <w:rPr>
                <w:rFonts w:ascii="Cambria" w:hAnsi="Cambria" w:cs="Calibri"/>
                <w:sz w:val="16"/>
                <w:szCs w:val="16"/>
                <w:lang w:val="en-US" w:eastAsia="en-US"/>
              </w:rPr>
            </w:pPr>
            <w:r w:rsidRPr="00950E73">
              <w:rPr>
                <w:rFonts w:ascii="Cambria" w:hAnsi="Cambria" w:cs="Calibri"/>
                <w:sz w:val="16"/>
                <w:szCs w:val="16"/>
                <w:lang w:val="en-US" w:eastAsia="en-US"/>
              </w:rPr>
              <w:t>OPERADOR DOBLADORA DE TUBERÍA</w:t>
            </w:r>
          </w:p>
        </w:tc>
      </w:tr>
      <w:tr w:rsidR="00950E73" w:rsidRPr="00950E73" w:rsidTr="00950E73">
        <w:trPr>
          <w:trHeight w:val="228"/>
        </w:trPr>
        <w:tc>
          <w:tcPr>
            <w:tcW w:w="0" w:type="auto"/>
            <w:shd w:val="clear" w:color="auto" w:fill="auto"/>
            <w:noWrap/>
            <w:vAlign w:val="bottom"/>
            <w:hideMark/>
          </w:tcPr>
          <w:p w:rsidR="00950E73" w:rsidRPr="00950E73" w:rsidRDefault="00950E73" w:rsidP="00950E73">
            <w:pPr>
              <w:rPr>
                <w:rFonts w:ascii="Cambria" w:hAnsi="Cambria" w:cs="Calibri"/>
                <w:sz w:val="16"/>
                <w:szCs w:val="16"/>
                <w:lang w:val="en-US" w:eastAsia="en-US"/>
              </w:rPr>
            </w:pPr>
            <w:r w:rsidRPr="00950E73">
              <w:rPr>
                <w:rFonts w:ascii="Cambria" w:hAnsi="Cambria" w:cs="Calibri"/>
                <w:sz w:val="16"/>
                <w:szCs w:val="16"/>
                <w:lang w:val="en-US" w:eastAsia="en-US"/>
              </w:rPr>
              <w:t>CHOFER</w:t>
            </w:r>
          </w:p>
        </w:tc>
      </w:tr>
    </w:tbl>
    <w:p w:rsidR="00950E73" w:rsidRDefault="00950E73" w:rsidP="00341D0A">
      <w:pPr>
        <w:pStyle w:val="Prrafodelista"/>
        <w:ind w:left="792"/>
        <w:jc w:val="both"/>
        <w:rPr>
          <w:rFonts w:asciiTheme="minorHAnsi" w:hAnsiTheme="minorHAnsi" w:cstheme="minorHAnsi"/>
          <w:sz w:val="18"/>
          <w:szCs w:val="18"/>
        </w:rPr>
      </w:pPr>
    </w:p>
    <w:p w:rsidR="00950E73" w:rsidRDefault="00950E73" w:rsidP="00341D0A">
      <w:pPr>
        <w:pStyle w:val="Prrafodelista"/>
        <w:ind w:left="792"/>
        <w:jc w:val="both"/>
        <w:rPr>
          <w:rFonts w:asciiTheme="minorHAnsi" w:hAnsiTheme="minorHAnsi" w:cstheme="minorHAnsi"/>
          <w:sz w:val="18"/>
          <w:szCs w:val="18"/>
        </w:rPr>
      </w:pPr>
      <w:r>
        <w:rPr>
          <w:rFonts w:asciiTheme="minorHAnsi" w:hAnsiTheme="minorHAnsi" w:cstheme="minorHAnsi"/>
          <w:sz w:val="18"/>
          <w:szCs w:val="18"/>
        </w:rPr>
        <w:t>EQUIPO Y MAQUINARIA</w:t>
      </w:r>
    </w:p>
    <w:tbl>
      <w:tblPr>
        <w:tblW w:w="0" w:type="auto"/>
        <w:tblInd w:w="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2"/>
      </w:tblGrid>
      <w:tr w:rsidR="00950E73" w:rsidRPr="00950E73" w:rsidTr="00950E73">
        <w:trPr>
          <w:trHeight w:val="228"/>
        </w:trPr>
        <w:tc>
          <w:tcPr>
            <w:tcW w:w="0" w:type="auto"/>
            <w:shd w:val="clear" w:color="auto" w:fill="auto"/>
            <w:noWrap/>
            <w:vAlign w:val="bottom"/>
            <w:hideMark/>
          </w:tcPr>
          <w:p w:rsidR="00950E73" w:rsidRPr="00950E73" w:rsidRDefault="00950E73" w:rsidP="00950E73">
            <w:pPr>
              <w:rPr>
                <w:rFonts w:asciiTheme="minorHAnsi" w:hAnsiTheme="minorHAnsi" w:cstheme="minorHAnsi"/>
                <w:sz w:val="16"/>
                <w:szCs w:val="16"/>
                <w:lang w:val="en-US" w:eastAsia="en-US"/>
              </w:rPr>
            </w:pPr>
            <w:r w:rsidRPr="00950E73">
              <w:rPr>
                <w:rFonts w:asciiTheme="minorHAnsi" w:hAnsiTheme="minorHAnsi" w:cstheme="minorHAnsi"/>
                <w:sz w:val="16"/>
                <w:szCs w:val="16"/>
                <w:lang w:val="en-US" w:eastAsia="en-US"/>
              </w:rPr>
              <w:t>DOBLADORA DE TUBERÍA</w:t>
            </w:r>
          </w:p>
        </w:tc>
      </w:tr>
      <w:tr w:rsidR="00950E73" w:rsidRPr="00950E73" w:rsidTr="00950E73">
        <w:trPr>
          <w:trHeight w:val="228"/>
        </w:trPr>
        <w:tc>
          <w:tcPr>
            <w:tcW w:w="0" w:type="auto"/>
            <w:shd w:val="clear" w:color="auto" w:fill="auto"/>
            <w:noWrap/>
            <w:vAlign w:val="bottom"/>
            <w:hideMark/>
          </w:tcPr>
          <w:p w:rsidR="00950E73" w:rsidRPr="00950E73" w:rsidRDefault="00950E73" w:rsidP="00950E73">
            <w:pPr>
              <w:rPr>
                <w:rFonts w:asciiTheme="minorHAnsi" w:hAnsiTheme="minorHAnsi" w:cstheme="minorHAnsi"/>
                <w:sz w:val="16"/>
                <w:szCs w:val="16"/>
                <w:lang w:val="en-US" w:eastAsia="en-US"/>
              </w:rPr>
            </w:pPr>
            <w:r w:rsidRPr="00950E73">
              <w:rPr>
                <w:rFonts w:asciiTheme="minorHAnsi" w:hAnsiTheme="minorHAnsi" w:cstheme="minorHAnsi"/>
                <w:sz w:val="16"/>
                <w:szCs w:val="16"/>
                <w:lang w:val="en-US" w:eastAsia="en-US"/>
              </w:rPr>
              <w:t>CAMION GRUA MEDIANO</w:t>
            </w:r>
          </w:p>
        </w:tc>
      </w:tr>
    </w:tbl>
    <w:p w:rsidR="00950E73" w:rsidRDefault="00950E73" w:rsidP="00341D0A">
      <w:pPr>
        <w:pStyle w:val="Prrafodelista"/>
        <w:ind w:left="792"/>
        <w:jc w:val="both"/>
        <w:rPr>
          <w:rFonts w:asciiTheme="minorHAnsi" w:hAnsiTheme="minorHAnsi" w:cstheme="minorHAnsi"/>
          <w:sz w:val="18"/>
          <w:szCs w:val="18"/>
        </w:rPr>
      </w:pPr>
    </w:p>
    <w:p w:rsidR="00341D0A" w:rsidRPr="003337D9" w:rsidRDefault="003337D9"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r w:rsidR="00341D0A" w:rsidRPr="003337D9">
        <w:rPr>
          <w:rFonts w:asciiTheme="minorHAnsi" w:hAnsiTheme="minorHAnsi" w:cstheme="minorHAnsi"/>
          <w:sz w:val="18"/>
          <w:szCs w:val="18"/>
        </w:rPr>
        <w:t xml:space="preserve">. </w:t>
      </w:r>
    </w:p>
    <w:p w:rsidR="00341D0A" w:rsidRPr="003337D9" w:rsidRDefault="00341D0A" w:rsidP="00341D0A">
      <w:pPr>
        <w:pStyle w:val="Prrafodelista"/>
        <w:ind w:left="792"/>
        <w:jc w:val="both"/>
        <w:rPr>
          <w:rFonts w:asciiTheme="minorHAnsi" w:hAnsiTheme="minorHAnsi" w:cstheme="minorHAnsi"/>
          <w:sz w:val="18"/>
          <w:szCs w:val="18"/>
        </w:rPr>
      </w:pPr>
    </w:p>
    <w:p w:rsidR="00341D0A" w:rsidRPr="003337D9" w:rsidRDefault="00341D0A"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PROCEDIMIENTO PARA LA EJECUCIÓN</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Durante el desarrollo de los trabajos, el contratista debe dar cumplimiento al procedimiento específico mismo que debe contar con la aprobación del supervisor de obras. </w:t>
      </w:r>
    </w:p>
    <w:p w:rsidR="00341D0A" w:rsidRPr="003337D9" w:rsidRDefault="00341D0A" w:rsidP="00341D0A">
      <w:pPr>
        <w:pStyle w:val="Prrafodelista"/>
        <w:ind w:left="792"/>
        <w:jc w:val="both"/>
        <w:rPr>
          <w:rFonts w:asciiTheme="minorHAnsi" w:hAnsiTheme="minorHAnsi" w:cstheme="minorHAnsi"/>
          <w:b/>
          <w:sz w:val="18"/>
          <w:szCs w:val="18"/>
        </w:rPr>
      </w:pPr>
    </w:p>
    <w:p w:rsidR="00341D0A" w:rsidRPr="003337D9" w:rsidRDefault="00341D0A" w:rsidP="00341D0A">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Recomendaciones </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Para el curvado debe considerarse las siguientes recomendaciones:</w:t>
      </w:r>
    </w:p>
    <w:p w:rsidR="00341D0A" w:rsidRPr="003337D9" w:rsidRDefault="00341D0A" w:rsidP="00341D0A">
      <w:pPr>
        <w:pStyle w:val="Prrafodelista"/>
        <w:ind w:left="792"/>
        <w:jc w:val="both"/>
        <w:rPr>
          <w:rFonts w:asciiTheme="minorHAnsi" w:hAnsiTheme="minorHAnsi" w:cstheme="minorHAnsi"/>
          <w:sz w:val="18"/>
          <w:szCs w:val="18"/>
        </w:rPr>
      </w:pPr>
    </w:p>
    <w:p w:rsidR="00341D0A" w:rsidRPr="003337D9" w:rsidRDefault="00341D0A" w:rsidP="00061F56">
      <w:pPr>
        <w:pStyle w:val="Prrafodelista"/>
        <w:numPr>
          <w:ilvl w:val="0"/>
          <w:numId w:val="1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El curvado de la tubería se </w:t>
      </w:r>
      <w:r w:rsidR="00B117B8" w:rsidRPr="003337D9">
        <w:rPr>
          <w:rFonts w:asciiTheme="minorHAnsi" w:hAnsiTheme="minorHAnsi" w:cstheme="minorHAnsi"/>
          <w:sz w:val="18"/>
          <w:szCs w:val="18"/>
        </w:rPr>
        <w:t>ajustará</w:t>
      </w:r>
      <w:r w:rsidRPr="003337D9">
        <w:rPr>
          <w:rFonts w:asciiTheme="minorHAnsi" w:hAnsiTheme="minorHAnsi" w:cstheme="minorHAnsi"/>
          <w:sz w:val="18"/>
          <w:szCs w:val="18"/>
        </w:rPr>
        <w:t xml:space="preserve"> a la Norma API RP 5L, la colocación en flexión será tolerada solamente en los casos que el trazado presente una curva continua con un radio superior a 3000 veces el diámetro de la tubería. En estos casos, los cambios de sentido se obtendrán por curvatura del tubo en la obra. </w:t>
      </w:r>
    </w:p>
    <w:p w:rsidR="00341D0A" w:rsidRPr="003337D9" w:rsidRDefault="00341D0A" w:rsidP="00061F56">
      <w:pPr>
        <w:pStyle w:val="Prrafodelista"/>
        <w:numPr>
          <w:ilvl w:val="0"/>
          <w:numId w:val="1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Todo curvado en la obra se realizará en frio, sin ningún calentamiento, para este efecto se deberán   utilizar maquinas dobladoras de tubería en buen estado. Se debe tener cuidado para que la tubería no se deforme, debiendo conservar sus dimensiones de sección después de ser doblado. </w:t>
      </w:r>
    </w:p>
    <w:p w:rsidR="00341D0A" w:rsidRPr="003337D9" w:rsidRDefault="00341D0A" w:rsidP="00061F56">
      <w:pPr>
        <w:pStyle w:val="Prrafodelista"/>
        <w:numPr>
          <w:ilvl w:val="0"/>
          <w:numId w:val="1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lastRenderedPageBreak/>
        <w:t xml:space="preserve">Se </w:t>
      </w:r>
      <w:r w:rsidR="00D14727" w:rsidRPr="003337D9">
        <w:rPr>
          <w:rFonts w:asciiTheme="minorHAnsi" w:hAnsiTheme="minorHAnsi" w:cstheme="minorHAnsi"/>
          <w:sz w:val="18"/>
          <w:szCs w:val="18"/>
        </w:rPr>
        <w:t>verificará</w:t>
      </w:r>
      <w:r w:rsidRPr="003337D9">
        <w:rPr>
          <w:rFonts w:asciiTheme="minorHAnsi" w:hAnsiTheme="minorHAnsi" w:cstheme="minorHAnsi"/>
          <w:sz w:val="18"/>
          <w:szCs w:val="18"/>
        </w:rPr>
        <w:t xml:space="preserve"> la adecuación de los equipos de curvado a </w:t>
      </w:r>
      <w:r w:rsidR="00D14727" w:rsidRPr="003337D9">
        <w:rPr>
          <w:rFonts w:asciiTheme="minorHAnsi" w:hAnsiTheme="minorHAnsi" w:cstheme="minorHAnsi"/>
          <w:sz w:val="18"/>
          <w:szCs w:val="18"/>
        </w:rPr>
        <w:t>utilizarse y</w:t>
      </w:r>
      <w:r w:rsidRPr="003337D9">
        <w:rPr>
          <w:rFonts w:asciiTheme="minorHAnsi" w:hAnsiTheme="minorHAnsi" w:cstheme="minorHAnsi"/>
          <w:sz w:val="18"/>
          <w:szCs w:val="18"/>
        </w:rPr>
        <w:t xml:space="preserve"> el radio mínimo de curvatura de la tubería debe ser previamente verificado para la adecuación al proyecto de terraplén drenaje y abertura de zanja, en lo que se refiere a sus radios horizontales y verticales, por medio de una prueba de calificación utilizando la cañería a ser aplicada, considerando la Norma ASME B 31.8.</w:t>
      </w:r>
    </w:p>
    <w:p w:rsidR="00341D0A" w:rsidRPr="003337D9" w:rsidRDefault="00341D0A" w:rsidP="00341D0A">
      <w:pPr>
        <w:pStyle w:val="Prrafodelista"/>
        <w:ind w:left="792"/>
        <w:jc w:val="both"/>
        <w:rPr>
          <w:rFonts w:asciiTheme="minorHAnsi" w:hAnsiTheme="minorHAnsi" w:cstheme="minorHAnsi"/>
          <w:sz w:val="18"/>
          <w:szCs w:val="18"/>
        </w:rPr>
      </w:pPr>
    </w:p>
    <w:p w:rsidR="00341D0A" w:rsidRPr="003337D9" w:rsidRDefault="00341D0A" w:rsidP="00341D0A">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Condiciones para aprobación </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método del curvado debe ser previamente aprobado por el Supervisor de Obra y satisfacer las siguientes condiciones mínimas de inspección.</w:t>
      </w:r>
    </w:p>
    <w:p w:rsidR="00341D0A" w:rsidRPr="003337D9" w:rsidRDefault="00341D0A" w:rsidP="00341D0A">
      <w:pPr>
        <w:pStyle w:val="Prrafodelista"/>
        <w:ind w:left="792"/>
        <w:jc w:val="both"/>
        <w:rPr>
          <w:rFonts w:asciiTheme="minorHAnsi" w:hAnsiTheme="minorHAnsi" w:cstheme="minorHAnsi"/>
          <w:sz w:val="18"/>
          <w:szCs w:val="18"/>
        </w:rPr>
      </w:pPr>
    </w:p>
    <w:p w:rsidR="00341D0A" w:rsidRPr="003337D9" w:rsidRDefault="00341D0A" w:rsidP="00061F56">
      <w:pPr>
        <w:pStyle w:val="Prrafodelista"/>
        <w:numPr>
          <w:ilvl w:val="0"/>
          <w:numId w:val="1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La diferencia entre el mayor y el menor de los diámetros externos, medidos en cualquier sección de la cañería, después del curvado, no puede exceder el 5% de su diámetro externo especificado en la norma dimensional de fabricación.</w:t>
      </w:r>
    </w:p>
    <w:p w:rsidR="00341D0A" w:rsidRPr="003337D9" w:rsidRDefault="00341D0A" w:rsidP="00061F56">
      <w:pPr>
        <w:pStyle w:val="Prrafodelista"/>
        <w:numPr>
          <w:ilvl w:val="0"/>
          <w:numId w:val="1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No son permitidos arrugamientos y daños mecánicos en la cañería ni en el revestimiento.</w:t>
      </w:r>
    </w:p>
    <w:p w:rsidR="00341D0A" w:rsidRPr="003337D9" w:rsidRDefault="00341D0A" w:rsidP="00061F56">
      <w:pPr>
        <w:pStyle w:val="Prrafodelista"/>
        <w:numPr>
          <w:ilvl w:val="0"/>
          <w:numId w:val="1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La cañería con grado de curvatura igual o superior a 50% del grado de curvatura, establecido en su procedimiento de curvado, debe ser inspeccionado por pasaje de un calibrador interno para verificar si la ovalación de la cañería está dentro de los límites permitidos. Para la determinación del diámetro del calibrador, se </w:t>
      </w:r>
      <w:r w:rsidR="00D14727" w:rsidRPr="003337D9">
        <w:rPr>
          <w:rFonts w:asciiTheme="minorHAnsi" w:hAnsiTheme="minorHAnsi" w:cstheme="minorHAnsi"/>
          <w:sz w:val="18"/>
          <w:szCs w:val="18"/>
        </w:rPr>
        <w:t>utilizará</w:t>
      </w:r>
      <w:r w:rsidRPr="003337D9">
        <w:rPr>
          <w:rFonts w:asciiTheme="minorHAnsi" w:hAnsiTheme="minorHAnsi" w:cstheme="minorHAnsi"/>
          <w:sz w:val="18"/>
          <w:szCs w:val="18"/>
        </w:rPr>
        <w:t xml:space="preserve"> cualquiera de las siguientes formulas establecidas por la Norma API 5L, cuyas tolerancias están detalladas en las tablas 10 y 11 de la misma norma.</w:t>
      </w:r>
    </w:p>
    <w:p w:rsidR="00341D0A" w:rsidRPr="003337D9" w:rsidRDefault="000739C1" w:rsidP="00341D0A">
      <w:pPr>
        <w:ind w:left="426"/>
        <w:jc w:val="both"/>
        <w:rPr>
          <w:rFonts w:asciiTheme="minorHAnsi" w:hAnsiTheme="minorHAnsi" w:cstheme="minorHAnsi"/>
          <w:sz w:val="18"/>
          <w:szCs w:val="18"/>
        </w:rPr>
      </w:pPr>
      <m:oMathPara>
        <m:oMath>
          <m:sSub>
            <m:sSubPr>
              <m:ctrlPr>
                <w:rPr>
                  <w:rFonts w:ascii="Cambria Math" w:hAnsi="Cambria Math" w:cstheme="minorHAnsi"/>
                  <w:sz w:val="18"/>
                  <w:szCs w:val="18"/>
                </w:rPr>
              </m:ctrlPr>
            </m:sSubPr>
            <m:e>
              <m:r>
                <m:rPr>
                  <m:sty m:val="p"/>
                </m:rPr>
                <w:rPr>
                  <w:rFonts w:ascii="Cambria Math" w:hAnsi="Cambria Math" w:cstheme="minorHAnsi"/>
                  <w:sz w:val="18"/>
                  <w:szCs w:val="18"/>
                </w:rPr>
                <m:t>∅</m:t>
              </m:r>
            </m:e>
            <m:sub>
              <m:r>
                <w:rPr>
                  <w:rFonts w:ascii="Cambria Math" w:hAnsi="Cambria Math" w:cstheme="minorHAnsi"/>
                  <w:sz w:val="18"/>
                  <w:szCs w:val="18"/>
                </w:rPr>
                <m:t>placa</m:t>
              </m:r>
            </m:sub>
          </m:sSub>
          <m:r>
            <m:rPr>
              <m:sty m:val="p"/>
            </m:rPr>
            <w:rPr>
              <w:rFonts w:ascii="Cambria Math" w:hAnsi="Cambria Math" w:cstheme="minorHAnsi"/>
              <w:sz w:val="18"/>
              <w:szCs w:val="18"/>
            </w:rPr>
            <m:t xml:space="preserve">=0.975 × </m:t>
          </m:r>
          <m:sSub>
            <m:sSubPr>
              <m:ctrlPr>
                <w:rPr>
                  <w:rFonts w:ascii="Cambria Math" w:hAnsi="Cambria Math" w:cstheme="minorHAnsi"/>
                  <w:sz w:val="18"/>
                  <w:szCs w:val="18"/>
                </w:rPr>
              </m:ctrlPr>
            </m:sSubPr>
            <m:e>
              <m:r>
                <m:rPr>
                  <m:sty m:val="p"/>
                </m:rPr>
                <w:rPr>
                  <w:rFonts w:ascii="Cambria Math" w:hAnsi="Cambria Math" w:cstheme="minorHAnsi"/>
                  <w:sz w:val="18"/>
                  <w:szCs w:val="18"/>
                </w:rPr>
                <m:t>∅</m:t>
              </m:r>
            </m:e>
            <m:sub>
              <m:r>
                <w:rPr>
                  <w:rFonts w:ascii="Cambria Math" w:hAnsi="Cambria Math" w:cstheme="minorHAnsi"/>
                  <w:sz w:val="18"/>
                  <w:szCs w:val="18"/>
                </w:rPr>
                <m:t>ex</m:t>
              </m:r>
            </m:sub>
          </m:sSub>
          <m:r>
            <m:rPr>
              <m:sty m:val="p"/>
            </m:rPr>
            <w:rPr>
              <w:rFonts w:ascii="Cambria Math" w:hAnsi="Cambria Math" w:cstheme="minorHAnsi"/>
              <w:sz w:val="18"/>
              <w:szCs w:val="18"/>
            </w:rPr>
            <m:t>- 2 ×</m:t>
          </m:r>
          <m:r>
            <w:rPr>
              <w:rFonts w:ascii="Cambria Math" w:hAnsi="Cambria Math" w:cstheme="minorHAnsi"/>
              <w:sz w:val="18"/>
              <w:szCs w:val="18"/>
            </w:rPr>
            <m:t>e</m:t>
          </m:r>
        </m:oMath>
      </m:oMathPara>
    </w:p>
    <w:p w:rsidR="00341D0A" w:rsidRPr="003337D9" w:rsidRDefault="000739C1" w:rsidP="00341D0A">
      <w:pPr>
        <w:ind w:left="426"/>
        <w:jc w:val="both"/>
        <w:rPr>
          <w:rFonts w:asciiTheme="minorHAnsi" w:eastAsiaTheme="minorEastAsia" w:hAnsiTheme="minorHAnsi" w:cstheme="minorHAnsi"/>
          <w:sz w:val="18"/>
          <w:szCs w:val="18"/>
        </w:rPr>
      </w:pPr>
      <m:oMathPara>
        <m:oMath>
          <m:sSub>
            <m:sSubPr>
              <m:ctrlPr>
                <w:rPr>
                  <w:rFonts w:ascii="Cambria Math" w:hAnsi="Cambria Math" w:cstheme="minorHAnsi"/>
                  <w:sz w:val="18"/>
                  <w:szCs w:val="18"/>
                </w:rPr>
              </m:ctrlPr>
            </m:sSubPr>
            <m:e>
              <m:sSub>
                <m:sSubPr>
                  <m:ctrlPr>
                    <w:rPr>
                      <w:rFonts w:ascii="Cambria Math" w:hAnsi="Cambria Math" w:cstheme="minorHAnsi"/>
                      <w:sz w:val="18"/>
                      <w:szCs w:val="18"/>
                    </w:rPr>
                  </m:ctrlPr>
                </m:sSubPr>
                <m:e>
                  <m:r>
                    <m:rPr>
                      <m:sty m:val="p"/>
                    </m:rPr>
                    <w:rPr>
                      <w:rFonts w:ascii="Cambria Math" w:hAnsi="Cambria Math" w:cstheme="minorHAnsi"/>
                      <w:sz w:val="18"/>
                      <w:szCs w:val="18"/>
                    </w:rPr>
                    <m:t>∅</m:t>
                  </m:r>
                </m:e>
                <m:sub>
                  <m:r>
                    <w:rPr>
                      <w:rFonts w:ascii="Cambria Math" w:hAnsi="Cambria Math" w:cstheme="minorHAnsi"/>
                      <w:sz w:val="18"/>
                      <w:szCs w:val="18"/>
                    </w:rPr>
                    <m:t>placa</m:t>
                  </m:r>
                </m:sub>
              </m:sSub>
              <m:r>
                <m:rPr>
                  <m:sty m:val="p"/>
                </m:rPr>
                <w:rPr>
                  <w:rFonts w:ascii="Cambria Math" w:hAnsi="Cambria Math" w:cstheme="minorHAnsi"/>
                  <w:sz w:val="18"/>
                  <w:szCs w:val="18"/>
                </w:rPr>
                <m:t>=</m:t>
              </m:r>
              <m:sSub>
                <m:sSubPr>
                  <m:ctrlPr>
                    <w:rPr>
                      <w:rFonts w:ascii="Cambria Math" w:hAnsi="Cambria Math" w:cstheme="minorHAnsi"/>
                      <w:sz w:val="18"/>
                      <w:szCs w:val="18"/>
                    </w:rPr>
                  </m:ctrlPr>
                </m:sSubPr>
                <m:e>
                  <m:r>
                    <m:rPr>
                      <m:sty m:val="p"/>
                    </m:rPr>
                    <w:rPr>
                      <w:rFonts w:ascii="Cambria Math" w:hAnsi="Cambria Math" w:cstheme="minorHAnsi"/>
                      <w:sz w:val="18"/>
                      <w:szCs w:val="18"/>
                    </w:rPr>
                    <m:t>∅</m:t>
                  </m:r>
                </m:e>
                <m:sub>
                  <m:r>
                    <w:rPr>
                      <w:rFonts w:ascii="Cambria Math" w:hAnsi="Cambria Math" w:cstheme="minorHAnsi"/>
                      <w:sz w:val="18"/>
                      <w:szCs w:val="18"/>
                    </w:rPr>
                    <m:t>ex</m:t>
                  </m:r>
                </m:sub>
              </m:sSub>
              <m:r>
                <m:rPr>
                  <m:sty m:val="p"/>
                </m:rPr>
                <w:rPr>
                  <w:rFonts w:ascii="Cambria Math" w:hAnsi="Cambria Math" w:cstheme="minorHAnsi"/>
                  <w:sz w:val="18"/>
                  <w:szCs w:val="18"/>
                </w:rPr>
                <m:t xml:space="preserve">- 2 × </m:t>
              </m:r>
              <m:d>
                <m:dPr>
                  <m:ctrlPr>
                    <w:rPr>
                      <w:rFonts w:ascii="Cambria Math" w:hAnsi="Cambria Math" w:cstheme="minorHAnsi"/>
                      <w:sz w:val="18"/>
                      <w:szCs w:val="18"/>
                    </w:rPr>
                  </m:ctrlPr>
                </m:dPr>
                <m:e>
                  <m:r>
                    <w:rPr>
                      <w:rFonts w:ascii="Cambria Math" w:hAnsi="Cambria Math" w:cstheme="minorHAnsi"/>
                      <w:sz w:val="18"/>
                      <w:szCs w:val="18"/>
                    </w:rPr>
                    <m:t>e</m:t>
                  </m:r>
                  <m:r>
                    <m:rPr>
                      <m:sty m:val="p"/>
                    </m:rPr>
                    <w:rPr>
                      <w:rFonts w:ascii="Cambria Math" w:hAnsi="Cambria Math" w:cstheme="minorHAnsi"/>
                      <w:sz w:val="18"/>
                      <w:szCs w:val="18"/>
                    </w:rPr>
                    <m:t>+0.150 ×</m:t>
                  </m:r>
                  <m:r>
                    <w:rPr>
                      <w:rFonts w:ascii="Cambria Math" w:hAnsi="Cambria Math" w:cstheme="minorHAnsi"/>
                      <w:sz w:val="18"/>
                      <w:szCs w:val="18"/>
                    </w:rPr>
                    <m:t>e</m:t>
                  </m:r>
                </m:e>
              </m:d>
              <m:r>
                <m:rPr>
                  <m:sty m:val="p"/>
                </m:rPr>
                <w:rPr>
                  <w:rFonts w:ascii="Cambria Math" w:hAnsi="Cambria Math" w:cstheme="minorHAnsi"/>
                  <w:sz w:val="18"/>
                  <w:szCs w:val="18"/>
                </w:rPr>
                <m:t>- 0.0075 × ∅</m:t>
              </m:r>
            </m:e>
            <m:sub>
              <m:r>
                <w:rPr>
                  <w:rFonts w:ascii="Cambria Math" w:hAnsi="Cambria Math" w:cstheme="minorHAnsi"/>
                  <w:sz w:val="18"/>
                  <w:szCs w:val="18"/>
                </w:rPr>
                <m:t>ex</m:t>
              </m:r>
            </m:sub>
          </m:sSub>
        </m:oMath>
      </m:oMathPara>
    </w:p>
    <w:p w:rsidR="00341D0A" w:rsidRPr="003337D9" w:rsidRDefault="00341D0A" w:rsidP="00341D0A">
      <w:pPr>
        <w:ind w:left="426"/>
        <w:jc w:val="both"/>
        <w:rPr>
          <w:rFonts w:asciiTheme="minorHAnsi" w:hAnsiTheme="minorHAnsi" w:cstheme="minorHAnsi"/>
          <w:sz w:val="18"/>
          <w:szCs w:val="18"/>
        </w:rPr>
      </w:pPr>
      <w:r w:rsidRPr="003337D9">
        <w:rPr>
          <w:rFonts w:asciiTheme="minorHAnsi" w:hAnsiTheme="minorHAnsi" w:cstheme="minorHAnsi"/>
          <w:noProof/>
          <w:sz w:val="18"/>
          <w:szCs w:val="18"/>
        </w:rPr>
        <mc:AlternateContent>
          <mc:Choice Requires="wpg">
            <w:drawing>
              <wp:anchor distT="0" distB="0" distL="114300" distR="114300" simplePos="0" relativeHeight="251665408" behindDoc="0" locked="0" layoutInCell="1" allowOverlap="1" wp14:anchorId="341DC921" wp14:editId="75B9C85C">
                <wp:simplePos x="0" y="0"/>
                <wp:positionH relativeFrom="column">
                  <wp:posOffset>768350</wp:posOffset>
                </wp:positionH>
                <wp:positionV relativeFrom="paragraph">
                  <wp:posOffset>48895</wp:posOffset>
                </wp:positionV>
                <wp:extent cx="4145915" cy="1449070"/>
                <wp:effectExtent l="0" t="0" r="26035" b="17780"/>
                <wp:wrapNone/>
                <wp:docPr id="40"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41"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42"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3"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17B8" w:rsidRPr="00A83AE7" w:rsidRDefault="000739C1" w:rsidP="00341D0A">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45"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47"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17B8" w:rsidRPr="00A83AE7" w:rsidRDefault="000739C1" w:rsidP="00341D0A">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B117B8" w:rsidRPr="00AA7CAC" w:rsidRDefault="00B117B8" w:rsidP="00341D0A"/>
                          </w:txbxContent>
                        </wps:txbx>
                        <wps:bodyPr rot="0" vert="horz" wrap="square" lIns="91440" tIns="45720" rIns="91440" bIns="45720" anchor="t" anchorCtr="0" upright="1">
                          <a:noAutofit/>
                        </wps:bodyPr>
                      </wps:wsp>
                      <wps:wsp>
                        <wps:cNvPr id="48"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17B8" w:rsidRPr="009B2D2F" w:rsidRDefault="00B117B8" w:rsidP="00341D0A">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50"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17B8" w:rsidRPr="009B2D2F" w:rsidRDefault="00B117B8" w:rsidP="00341D0A">
                              <w:pPr>
                                <w:rPr>
                                  <w:i/>
                                  <w:sz w:val="20"/>
                                  <w:szCs w:val="20"/>
                                  <w:lang w:val="es-ES_tradnl"/>
                                </w:rPr>
                              </w:pPr>
                              <w:r w:rsidRPr="00D6791A">
                                <w:rPr>
                                  <w:i/>
                                  <w:sz w:val="16"/>
                                  <w:szCs w:val="16"/>
                                  <w:lang w:val="es-ES_tradnl"/>
                                </w:rPr>
                                <w:t>Volanda</w:t>
                              </w:r>
                            </w:p>
                          </w:txbxContent>
                        </wps:txbx>
                        <wps:bodyPr rot="0" vert="horz" wrap="square" lIns="91440" tIns="45720" rIns="91440" bIns="45720" anchor="t" anchorCtr="0" upright="1">
                          <a:noAutofit/>
                        </wps:bodyPr>
                      </wps:wsp>
                      <wps:wsp>
                        <wps:cNvPr id="52"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17B8" w:rsidRPr="009B2D2F" w:rsidRDefault="00B117B8" w:rsidP="00341D0A">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55"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7"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8"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9"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0"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1"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3"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17B8" w:rsidRPr="0051035F" w:rsidRDefault="00B117B8" w:rsidP="00341D0A">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341DC921" id="_x0000_s1050" style="position:absolute;left:0;text-align:left;margin-left:60.5pt;margin-top:3.85pt;width:326.45pt;height:114.1pt;z-index:251665408"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">
                <v:oval id="Oval 58" o:spid="_x0000_s1051" style="position:absolute;left:7312;top:10697;width:1168;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" fillcolor="#bfbfbf"/>
                <v:oval id="Oval 59" o:spid="_x0000_s1052" style="position:absolute;left:7735;top:11108;width:352;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"/>
                <v:rect id="Rectangle 60" o:spid="_x0000_s1053" style="position:absolute;left:5108;top:11108;width:1110;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"/>
                <v:shape id="Text Box 61" o:spid="_x0000_s1054" type="#_x0000_t202" style="position:absolute;left:3072;top:10498;width:789;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" filled="f" stroked="f">
                  <v:textbox>
                    <w:txbxContent>
                      <w:p w:rsidR="00B117B8" w:rsidRPr="00A83AE7" w:rsidRDefault="00B117B8" w:rsidP="00341D0A">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 id="AutoShape 62" o:spid="_x0000_s1055" type="#_x0000_t32" style="position:absolute;left:3861;top:10842;width:1095;height: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" strokeweight=".5pt">
                  <v:stroke endarrow="block"/>
                </v:shape>
                <v:oval id="Oval 63" o:spid="_x0000_s1056" style="position:absolute;left:7814;top:11196;width:177;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" fillcolor="#d8d8d8"/>
                <v:shape id="Text Box 64" o:spid="_x0000_s1057" type="#_x0000_t202" style="position:absolute;left:8651;top:10399;width:789;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" filled="f" stroked="f">
                  <v:textbox>
                    <w:txbxContent>
                      <w:p w:rsidR="00B117B8" w:rsidRPr="00A83AE7" w:rsidRDefault="00B117B8" w:rsidP="00341D0A">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B117B8" w:rsidRPr="00AA7CAC" w:rsidRDefault="00B117B8" w:rsidP="00341D0A"/>
                    </w:txbxContent>
                  </v:textbox>
                </v:shape>
                <v:shape id="AutoShape 65" o:spid="_x0000_s1058" type="#_x0000_t32" style="position:absolute;left:8480;top:10842;width:607;height:35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" strokeweight=".5pt">
                  <v:stroke endarrow="block"/>
                </v:shape>
                <v:shape id="Text Box 66" o:spid="_x0000_s1059" type="#_x0000_t202" style="position:absolute;left:3036;top:11809;width:1674;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" filled="f" stroked="f">
                  <v:textbox>
                    <w:txbxContent>
                      <w:p w:rsidR="00B117B8" w:rsidRPr="009B2D2F" w:rsidRDefault="00B117B8" w:rsidP="00341D0A">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60" type="#_x0000_t32" style="position:absolute;left:4119;top:11339;width:837;height:49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" strokeweight=".5pt">
                  <v:stroke endarrow="block"/>
                </v:shape>
                <v:shape id="Text Box 68" o:spid="_x0000_s1061" type="#_x0000_t202" style="position:absolute;left:8651;top:11832;width:988;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" filled="f" stroked="f">
                  <v:textbox>
                    <w:txbxContent>
                      <w:p w:rsidR="00B117B8" w:rsidRPr="009B2D2F" w:rsidRDefault="00B117B8" w:rsidP="00341D0A">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62" type="#_x0000_t32" style="position:absolute;left:7991;top:11391;width:660;height:36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" strokeweight=".5pt">
                  <v:stroke endarrow="block"/>
                </v:shape>
                <v:rect id="Rectangle 70" o:spid="_x0000_s1063" style="position:absolute;left:2911;top:10202;width:6728;height:2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" filled="f"/>
                <v:shape id="Text Box 71" o:spid="_x0000_s1064" type="#_x0000_t202" style="position:absolute;left:5351;top:11932;width:1170;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" filled="f" stroked="f">
                  <v:textbox>
                    <w:txbxContent>
                      <w:p w:rsidR="00B117B8" w:rsidRPr="009B2D2F" w:rsidRDefault="00B117B8" w:rsidP="00341D0A">
                        <w:pPr>
                          <w:rPr>
                            <w:i/>
                            <w:sz w:val="20"/>
                            <w:szCs w:val="20"/>
                            <w:lang w:val="es-ES_tradnl"/>
                          </w:rPr>
                        </w:pPr>
                        <w:r>
                          <w:rPr>
                            <w:i/>
                            <w:sz w:val="20"/>
                            <w:szCs w:val="20"/>
                            <w:lang w:val="es-ES_tradnl"/>
                          </w:rPr>
                          <w:t>Pasador</w:t>
                        </w:r>
                      </w:p>
                    </w:txbxContent>
                  </v:textbox>
                </v:shape>
                <v:shape id="AutoShape 72" o:spid="_x0000_s1065" type="#_x0000_t32" style="position:absolute;left:5651;top:11520;width:231;height:48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" strokeweight=".5pt">
                  <v:stroke endarrow="block"/>
                </v:shape>
                <v:rect id="Rectangle 73" o:spid="_x0000_s1066" style="position:absolute;left:5032;top:10697;width:76;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" fillcolor="#a5a5a5"/>
                <v:rect id="Rectangle 74" o:spid="_x0000_s1067" style="position:absolute;left:6218;top:10697;width:76;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" fillcolor="#a5a5a5"/>
                <v:rect id="Rectangle 75" o:spid="_x0000_s1068" style="position:absolute;left:5108;top:11272;width:1110;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" fillcolor="#d8d8d8"/>
                <v:rect id="Rectangle 76" o:spid="_x0000_s1069" style="position:absolute;left:4956;top:11227;width:76;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"/>
                <v:rect id="Rectangle 77" o:spid="_x0000_s1070" style="position:absolute;left:4956;top:11280;width:76;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"/>
                <v:rect id="Rectangle 78" o:spid="_x0000_s1071" style="position:absolute;left:6294;top:11227;width:76;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"/>
                <v:rect id="Rectangle 79" o:spid="_x0000_s1072" style="position:absolute;left:6294;top:11273;width:76;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"/>
                <v:shape id="Text Box 80" o:spid="_x0000_s1073" type="#_x0000_t202" style="position:absolute;left:4449;top:10136;width:4231;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" filled="f" stroked="f">
                  <v:textbox>
                    <w:txbxContent>
                      <w:p w:rsidR="00B117B8" w:rsidRPr="0051035F" w:rsidRDefault="00B117B8" w:rsidP="00341D0A">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341D0A" w:rsidRPr="003337D9" w:rsidRDefault="00341D0A" w:rsidP="00341D0A">
      <w:pPr>
        <w:ind w:left="426"/>
        <w:jc w:val="both"/>
        <w:rPr>
          <w:rFonts w:asciiTheme="minorHAnsi" w:hAnsiTheme="minorHAnsi" w:cstheme="minorHAnsi"/>
          <w:sz w:val="18"/>
          <w:szCs w:val="18"/>
        </w:rPr>
      </w:pPr>
    </w:p>
    <w:p w:rsidR="00341D0A" w:rsidRPr="003337D9" w:rsidRDefault="00341D0A" w:rsidP="00341D0A">
      <w:pPr>
        <w:ind w:left="426"/>
        <w:jc w:val="both"/>
        <w:rPr>
          <w:rFonts w:asciiTheme="minorHAnsi" w:hAnsiTheme="minorHAnsi" w:cstheme="minorHAnsi"/>
          <w:sz w:val="18"/>
          <w:szCs w:val="18"/>
        </w:rPr>
      </w:pPr>
    </w:p>
    <w:p w:rsidR="00341D0A" w:rsidRPr="003337D9" w:rsidRDefault="00341D0A" w:rsidP="00341D0A">
      <w:pPr>
        <w:ind w:left="426"/>
        <w:jc w:val="both"/>
        <w:rPr>
          <w:rFonts w:asciiTheme="minorHAnsi" w:hAnsiTheme="minorHAnsi" w:cstheme="minorHAnsi"/>
          <w:sz w:val="18"/>
          <w:szCs w:val="18"/>
        </w:rPr>
      </w:pPr>
    </w:p>
    <w:p w:rsidR="00341D0A" w:rsidRPr="003337D9" w:rsidRDefault="00341D0A" w:rsidP="00341D0A">
      <w:pPr>
        <w:ind w:left="426"/>
        <w:jc w:val="both"/>
        <w:rPr>
          <w:rFonts w:asciiTheme="minorHAnsi" w:hAnsiTheme="minorHAnsi" w:cstheme="minorHAnsi"/>
          <w:sz w:val="18"/>
          <w:szCs w:val="18"/>
        </w:rPr>
      </w:pPr>
    </w:p>
    <w:p w:rsidR="00341D0A" w:rsidRPr="003337D9" w:rsidRDefault="00341D0A" w:rsidP="00341D0A">
      <w:pPr>
        <w:jc w:val="both"/>
        <w:rPr>
          <w:rFonts w:asciiTheme="minorHAnsi" w:hAnsiTheme="minorHAnsi" w:cstheme="minorHAnsi"/>
          <w:sz w:val="18"/>
          <w:szCs w:val="18"/>
        </w:rPr>
      </w:pPr>
    </w:p>
    <w:p w:rsidR="00341D0A" w:rsidRPr="003337D9" w:rsidRDefault="00341D0A" w:rsidP="00341D0A">
      <w:pPr>
        <w:ind w:left="426"/>
        <w:jc w:val="both"/>
        <w:rPr>
          <w:rFonts w:asciiTheme="minorHAnsi" w:hAnsiTheme="minorHAnsi" w:cstheme="minorHAnsi"/>
          <w:sz w:val="18"/>
          <w:szCs w:val="18"/>
        </w:rPr>
      </w:pPr>
    </w:p>
    <w:p w:rsidR="00341D0A" w:rsidRPr="003337D9" w:rsidRDefault="00341D0A" w:rsidP="00341D0A">
      <w:pPr>
        <w:ind w:left="426"/>
        <w:jc w:val="both"/>
        <w:rPr>
          <w:rFonts w:asciiTheme="minorHAnsi" w:hAnsiTheme="minorHAnsi" w:cstheme="minorHAnsi"/>
          <w:sz w:val="18"/>
          <w:szCs w:val="18"/>
        </w:rPr>
      </w:pPr>
    </w:p>
    <w:p w:rsidR="00341D0A" w:rsidRPr="003337D9" w:rsidRDefault="00341D0A" w:rsidP="00341D0A">
      <w:pPr>
        <w:ind w:left="426"/>
        <w:jc w:val="both"/>
        <w:rPr>
          <w:rFonts w:asciiTheme="minorHAnsi" w:hAnsiTheme="minorHAnsi" w:cstheme="minorHAnsi"/>
          <w:sz w:val="18"/>
          <w:szCs w:val="18"/>
        </w:rPr>
      </w:pPr>
    </w:p>
    <w:p w:rsidR="00341D0A" w:rsidRPr="003337D9" w:rsidRDefault="00341D0A" w:rsidP="00341D0A">
      <w:pPr>
        <w:ind w:left="426"/>
        <w:jc w:val="both"/>
        <w:rPr>
          <w:rFonts w:asciiTheme="minorHAnsi" w:hAnsiTheme="minorHAnsi" w:cstheme="minorHAnsi"/>
          <w:sz w:val="18"/>
          <w:szCs w:val="18"/>
        </w:rPr>
      </w:pPr>
    </w:p>
    <w:p w:rsidR="00341D0A" w:rsidRPr="003337D9" w:rsidRDefault="00341D0A" w:rsidP="00341D0A">
      <w:pPr>
        <w:ind w:left="426"/>
        <w:jc w:val="both"/>
        <w:rPr>
          <w:rFonts w:asciiTheme="minorHAnsi" w:hAnsiTheme="minorHAnsi" w:cstheme="minorHAnsi"/>
          <w:sz w:val="18"/>
          <w:szCs w:val="18"/>
        </w:rPr>
      </w:pP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Donde:</w:t>
      </w:r>
    </w:p>
    <w:p w:rsidR="00341D0A" w:rsidRPr="003337D9" w:rsidRDefault="00341D0A" w:rsidP="00341D0A">
      <w:pPr>
        <w:ind w:left="426"/>
        <w:jc w:val="both"/>
        <w:rPr>
          <w:rFonts w:asciiTheme="minorHAnsi" w:hAnsiTheme="minorHAnsi" w:cstheme="minorHAnsi"/>
          <w:sz w:val="18"/>
          <w:szCs w:val="18"/>
        </w:rPr>
      </w:pPr>
      <w:r w:rsidRPr="003337D9">
        <w:rPr>
          <w:rFonts w:asciiTheme="minorHAnsi" w:hAnsiTheme="minorHAnsi" w:cstheme="minorHAnsi"/>
          <w:sz w:val="18"/>
          <w:szCs w:val="18"/>
        </w:rPr>
        <w:tab/>
      </w:r>
      <w:r w:rsidRPr="003337D9">
        <w:rPr>
          <w:rFonts w:asciiTheme="minorHAnsi" w:hAnsiTheme="minorHAnsi" w:cstheme="minorHAnsi"/>
          <w:sz w:val="18"/>
          <w:szCs w:val="18"/>
        </w:rPr>
        <w:tab/>
      </w:r>
      <w:r w:rsidRPr="003337D9">
        <w:rPr>
          <w:rFonts w:asciiTheme="minorHAnsi" w:hAnsiTheme="minorHAnsi" w:cstheme="minorHAnsi"/>
          <w:sz w:val="18"/>
          <w:szCs w:val="18"/>
        </w:rPr>
        <w:tab/>
      </w:r>
      <w:r w:rsidRPr="003337D9">
        <w:rPr>
          <w:rFonts w:asciiTheme="minorHAnsi" w:hAnsiTheme="minorHAnsi" w:cstheme="minorHAnsi"/>
          <w:sz w:val="18"/>
          <w:szCs w:val="18"/>
        </w:rPr>
        <w:fldChar w:fldCharType="begin"/>
      </w:r>
      <w:r w:rsidRPr="003337D9">
        <w:rPr>
          <w:rFonts w:asciiTheme="minorHAnsi" w:hAnsiTheme="minorHAnsi" w:cstheme="minorHAnsi"/>
          <w:sz w:val="18"/>
          <w:szCs w:val="18"/>
        </w:rPr>
        <w:instrText xml:space="preserve"> QUOTE </w:instrText>
      </w:r>
      <w:r w:rsidRPr="003337D9">
        <w:rPr>
          <w:rFonts w:asciiTheme="minorHAnsi" w:hAnsiTheme="minorHAnsi" w:cstheme="minorHAnsi"/>
          <w:noProof/>
          <w:sz w:val="18"/>
          <w:szCs w:val="18"/>
        </w:rPr>
        <w:drawing>
          <wp:inline distT="0" distB="0" distL="0" distR="0" wp14:anchorId="7348554C" wp14:editId="38FD49C2">
            <wp:extent cx="410210" cy="163830"/>
            <wp:effectExtent l="19050" t="0" r="8890" b="0"/>
            <wp:docPr id="2049"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7" cstate="print">
                      <a:clrChange>
                        <a:clrFrom>
                          <a:srgbClr val="FFFFFF"/>
                        </a:clrFrom>
                        <a:clrTo>
                          <a:srgbClr val="FFFFFF">
                            <a:alpha val="0"/>
                          </a:srgbClr>
                        </a:clrTo>
                      </a:clrChange>
                    </a:blip>
                    <a:srcRect/>
                    <a:stretch>
                      <a:fillRect/>
                    </a:stretch>
                  </pic:blipFill>
                  <pic:spPr bwMode="auto">
                    <a:xfrm>
                      <a:off x="0" y="0"/>
                      <a:ext cx="410210" cy="163830"/>
                    </a:xfrm>
                    <a:prstGeom prst="rect">
                      <a:avLst/>
                    </a:prstGeom>
                    <a:noFill/>
                    <a:ln w="9525">
                      <a:noFill/>
                      <a:miter lim="800000"/>
                      <a:headEnd/>
                      <a:tailEnd/>
                    </a:ln>
                  </pic:spPr>
                </pic:pic>
              </a:graphicData>
            </a:graphic>
          </wp:inline>
        </w:drawing>
      </w:r>
      <w:r w:rsidRPr="003337D9">
        <w:rPr>
          <w:rFonts w:asciiTheme="minorHAnsi" w:hAnsiTheme="minorHAnsi" w:cstheme="minorHAnsi"/>
          <w:sz w:val="18"/>
          <w:szCs w:val="18"/>
        </w:rPr>
        <w:instrText xml:space="preserve"> </w:instrText>
      </w:r>
      <w:r w:rsidRPr="003337D9">
        <w:rPr>
          <w:rFonts w:asciiTheme="minorHAnsi" w:hAnsiTheme="minorHAnsi" w:cstheme="minorHAnsi"/>
          <w:sz w:val="18"/>
          <w:szCs w:val="18"/>
        </w:rPr>
        <w:fldChar w:fldCharType="separate"/>
      </w:r>
      <m:oMath>
        <m:sSub>
          <m:sSubPr>
            <m:ctrlPr>
              <w:rPr>
                <w:rFonts w:ascii="Cambria Math" w:hAnsi="Cambria Math" w:cstheme="minorHAnsi"/>
                <w:sz w:val="18"/>
                <w:szCs w:val="18"/>
              </w:rPr>
            </m:ctrlPr>
          </m:sSubPr>
          <m:e>
            <m:r>
              <m:rPr>
                <m:sty m:val="p"/>
              </m:rPr>
              <w:rPr>
                <w:rFonts w:ascii="Cambria Math" w:hAnsi="Cambria Math" w:cstheme="minorHAnsi"/>
                <w:sz w:val="18"/>
                <w:szCs w:val="18"/>
              </w:rPr>
              <m:t>∅</m:t>
            </m:r>
          </m:e>
          <m:sub>
            <m:r>
              <m:rPr>
                <m:sty m:val="p"/>
              </m:rPr>
              <w:rPr>
                <w:rFonts w:ascii="Cambria Math" w:hAnsi="Cambria Math" w:cstheme="minorHAnsi"/>
                <w:sz w:val="18"/>
                <w:szCs w:val="18"/>
              </w:rPr>
              <m:t>Placa</m:t>
            </m:r>
          </m:sub>
        </m:sSub>
      </m:oMath>
      <w:r w:rsidRPr="003337D9">
        <w:rPr>
          <w:rFonts w:asciiTheme="minorHAnsi" w:hAnsiTheme="minorHAnsi" w:cstheme="minorHAnsi"/>
          <w:sz w:val="18"/>
          <w:szCs w:val="18"/>
        </w:rPr>
        <w:fldChar w:fldCharType="end"/>
      </w:r>
      <w:r w:rsidRPr="003337D9">
        <w:rPr>
          <w:rFonts w:asciiTheme="minorHAnsi" w:hAnsiTheme="minorHAnsi" w:cstheme="minorHAnsi"/>
          <w:sz w:val="18"/>
          <w:szCs w:val="18"/>
        </w:rPr>
        <w:t xml:space="preserve"> = Diámetro de la Placa (mm)</w:t>
      </w:r>
    </w:p>
    <w:p w:rsidR="00341D0A" w:rsidRPr="003337D9" w:rsidRDefault="00341D0A" w:rsidP="00341D0A">
      <w:pPr>
        <w:ind w:left="426"/>
        <w:jc w:val="both"/>
        <w:rPr>
          <w:rFonts w:asciiTheme="minorHAnsi" w:hAnsiTheme="minorHAnsi" w:cstheme="minorHAnsi"/>
          <w:sz w:val="18"/>
          <w:szCs w:val="18"/>
        </w:rPr>
      </w:pPr>
      <w:r w:rsidRPr="003337D9">
        <w:rPr>
          <w:rFonts w:asciiTheme="minorHAnsi" w:hAnsiTheme="minorHAnsi" w:cstheme="minorHAnsi"/>
          <w:sz w:val="18"/>
          <w:szCs w:val="18"/>
        </w:rPr>
        <w:tab/>
      </w:r>
      <w:r w:rsidRPr="003337D9">
        <w:rPr>
          <w:rFonts w:asciiTheme="minorHAnsi" w:hAnsiTheme="minorHAnsi" w:cstheme="minorHAnsi"/>
          <w:sz w:val="18"/>
          <w:szCs w:val="18"/>
        </w:rPr>
        <w:tab/>
      </w:r>
      <w:r w:rsidRPr="003337D9">
        <w:rPr>
          <w:rFonts w:asciiTheme="minorHAnsi" w:hAnsiTheme="minorHAnsi" w:cstheme="minorHAnsi"/>
          <w:sz w:val="18"/>
          <w:szCs w:val="18"/>
        </w:rPr>
        <w:tab/>
      </w:r>
      <w:r w:rsidRPr="003337D9">
        <w:rPr>
          <w:rFonts w:asciiTheme="minorHAnsi" w:hAnsiTheme="minorHAnsi" w:cstheme="minorHAnsi"/>
          <w:sz w:val="18"/>
          <w:szCs w:val="18"/>
        </w:rPr>
        <w:fldChar w:fldCharType="begin"/>
      </w:r>
      <w:r w:rsidRPr="003337D9">
        <w:rPr>
          <w:rFonts w:asciiTheme="minorHAnsi" w:hAnsiTheme="minorHAnsi" w:cstheme="minorHAnsi"/>
          <w:sz w:val="18"/>
          <w:szCs w:val="18"/>
        </w:rPr>
        <w:instrText xml:space="preserve"> QUOTE </w:instrText>
      </w:r>
      <w:r w:rsidRPr="003337D9">
        <w:rPr>
          <w:rFonts w:asciiTheme="minorHAnsi" w:hAnsiTheme="minorHAnsi" w:cstheme="minorHAnsi"/>
          <w:noProof/>
          <w:sz w:val="18"/>
          <w:szCs w:val="18"/>
        </w:rPr>
        <w:drawing>
          <wp:inline distT="0" distB="0" distL="0" distR="0" wp14:anchorId="680368C6" wp14:editId="65D750D7">
            <wp:extent cx="234315" cy="140970"/>
            <wp:effectExtent l="19050" t="0" r="0" b="0"/>
            <wp:docPr id="2050"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3337D9">
        <w:rPr>
          <w:rFonts w:asciiTheme="minorHAnsi" w:hAnsiTheme="minorHAnsi" w:cstheme="minorHAnsi"/>
          <w:sz w:val="18"/>
          <w:szCs w:val="18"/>
        </w:rPr>
        <w:instrText xml:space="preserve"> </w:instrText>
      </w:r>
      <w:r w:rsidRPr="003337D9">
        <w:rPr>
          <w:rFonts w:asciiTheme="minorHAnsi" w:hAnsiTheme="minorHAnsi" w:cstheme="minorHAnsi"/>
          <w:sz w:val="18"/>
          <w:szCs w:val="18"/>
        </w:rPr>
        <w:fldChar w:fldCharType="separate"/>
      </w:r>
      <m:oMath>
        <m:sSub>
          <m:sSubPr>
            <m:ctrlPr>
              <w:rPr>
                <w:rFonts w:ascii="Cambria Math" w:hAnsi="Cambria Math" w:cstheme="minorHAnsi"/>
                <w:sz w:val="18"/>
                <w:szCs w:val="18"/>
              </w:rPr>
            </m:ctrlPr>
          </m:sSubPr>
          <m:e>
            <m:r>
              <m:rPr>
                <m:sty m:val="p"/>
              </m:rPr>
              <w:rPr>
                <w:rFonts w:ascii="Cambria Math" w:hAnsi="Cambria Math" w:cstheme="minorHAnsi"/>
                <w:sz w:val="18"/>
                <w:szCs w:val="18"/>
              </w:rPr>
              <m:t>∅</m:t>
            </m:r>
          </m:e>
          <m:sub>
            <m:r>
              <m:rPr>
                <m:sty m:val="p"/>
              </m:rPr>
              <w:rPr>
                <w:rFonts w:ascii="Cambria Math" w:hAnsi="Cambria Math" w:cstheme="minorHAnsi"/>
                <w:sz w:val="18"/>
                <w:szCs w:val="18"/>
              </w:rPr>
              <m:t>ex</m:t>
            </m:r>
          </m:sub>
        </m:sSub>
      </m:oMath>
      <w:r w:rsidRPr="003337D9">
        <w:rPr>
          <w:rFonts w:asciiTheme="minorHAnsi" w:hAnsiTheme="minorHAnsi" w:cstheme="minorHAnsi"/>
          <w:sz w:val="18"/>
          <w:szCs w:val="18"/>
        </w:rPr>
        <w:fldChar w:fldCharType="end"/>
      </w:r>
      <w:r w:rsidRPr="003337D9">
        <w:rPr>
          <w:rFonts w:asciiTheme="minorHAnsi" w:hAnsiTheme="minorHAnsi" w:cstheme="minorHAnsi"/>
          <w:sz w:val="18"/>
          <w:szCs w:val="18"/>
        </w:rPr>
        <w:t xml:space="preserve">      = Diámetro Externo de la Cañería (mm)</w:t>
      </w:r>
    </w:p>
    <w:p w:rsidR="00341D0A" w:rsidRPr="003337D9" w:rsidRDefault="00341D0A" w:rsidP="00341D0A">
      <w:pPr>
        <w:ind w:left="426"/>
        <w:jc w:val="both"/>
        <w:rPr>
          <w:rFonts w:asciiTheme="minorHAnsi" w:hAnsiTheme="minorHAnsi" w:cstheme="minorHAnsi"/>
          <w:sz w:val="18"/>
          <w:szCs w:val="18"/>
        </w:rPr>
      </w:pPr>
      <w:r w:rsidRPr="003337D9">
        <w:rPr>
          <w:rFonts w:asciiTheme="minorHAnsi" w:hAnsiTheme="minorHAnsi" w:cstheme="minorHAnsi"/>
          <w:sz w:val="18"/>
          <w:szCs w:val="18"/>
        </w:rPr>
        <w:tab/>
      </w:r>
      <w:r w:rsidRPr="003337D9">
        <w:rPr>
          <w:rFonts w:asciiTheme="minorHAnsi" w:hAnsiTheme="minorHAnsi" w:cstheme="minorHAnsi"/>
          <w:sz w:val="18"/>
          <w:szCs w:val="18"/>
        </w:rPr>
        <w:tab/>
      </w:r>
      <w:r w:rsidRPr="003337D9">
        <w:rPr>
          <w:rFonts w:asciiTheme="minorHAnsi" w:hAnsiTheme="minorHAnsi" w:cstheme="minorHAnsi"/>
          <w:sz w:val="18"/>
          <w:szCs w:val="18"/>
        </w:rPr>
        <w:tab/>
      </w:r>
      <m:oMath>
        <m:r>
          <w:rPr>
            <w:rFonts w:ascii="Cambria Math" w:hAnsi="Cambria Math" w:cstheme="minorHAnsi"/>
            <w:sz w:val="18"/>
            <w:szCs w:val="18"/>
          </w:rPr>
          <m:t>e</m:t>
        </m:r>
      </m:oMath>
      <w:r w:rsidRPr="003337D9">
        <w:rPr>
          <w:rFonts w:asciiTheme="minorHAnsi" w:hAnsiTheme="minorHAnsi" w:cstheme="minorHAnsi"/>
          <w:sz w:val="18"/>
          <w:szCs w:val="18"/>
        </w:rPr>
        <w:tab/>
        <w:t>= Espesor nominal de Pared de la Cañería (mm)</w:t>
      </w:r>
    </w:p>
    <w:p w:rsidR="00341D0A" w:rsidRPr="003337D9" w:rsidRDefault="00341D0A" w:rsidP="00341D0A">
      <w:pPr>
        <w:ind w:left="426"/>
        <w:jc w:val="both"/>
        <w:rPr>
          <w:rFonts w:asciiTheme="minorHAnsi" w:hAnsiTheme="minorHAnsi" w:cstheme="minorHAnsi"/>
          <w:sz w:val="18"/>
          <w:szCs w:val="18"/>
        </w:rPr>
      </w:pPr>
    </w:p>
    <w:p w:rsidR="00341D0A" w:rsidRPr="003337D9" w:rsidRDefault="00341D0A" w:rsidP="00061F56">
      <w:pPr>
        <w:pStyle w:val="Prrafodelista"/>
        <w:numPr>
          <w:ilvl w:val="0"/>
          <w:numId w:val="1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La cañería, con grado de curvatura inferior al 50% del grado máximo de curvatura, que después de inspección visual </w:t>
      </w:r>
      <w:r w:rsidR="00D14727" w:rsidRPr="003337D9">
        <w:rPr>
          <w:rFonts w:asciiTheme="minorHAnsi" w:hAnsiTheme="minorHAnsi" w:cstheme="minorHAnsi"/>
          <w:sz w:val="18"/>
          <w:szCs w:val="18"/>
        </w:rPr>
        <w:t>presentará</w:t>
      </w:r>
      <w:r w:rsidRPr="003337D9">
        <w:rPr>
          <w:rFonts w:asciiTheme="minorHAnsi" w:hAnsiTheme="minorHAnsi" w:cstheme="minorHAnsi"/>
          <w:sz w:val="18"/>
          <w:szCs w:val="18"/>
        </w:rPr>
        <w:t xml:space="preserve"> indicios de ovalación mayor a los límites permitidos, deberá ser sometida a la inspección por medio del calibrador.</w:t>
      </w:r>
    </w:p>
    <w:p w:rsidR="00341D0A" w:rsidRPr="003337D9" w:rsidRDefault="00341D0A" w:rsidP="00061F56">
      <w:pPr>
        <w:pStyle w:val="Prrafodelista"/>
        <w:numPr>
          <w:ilvl w:val="0"/>
          <w:numId w:val="1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La inspección visual debe realizarse en toda la superficie de la cañería para verificar posibles daños en los biseles, superficie y revestimiento. La curvatura debe ser distribuida lo más uniforme posible a lo largo de la cañería.</w:t>
      </w:r>
    </w:p>
    <w:p w:rsidR="00341D0A" w:rsidRPr="003337D9" w:rsidRDefault="00341D0A" w:rsidP="00061F56">
      <w:pPr>
        <w:pStyle w:val="Prrafodelista"/>
        <w:numPr>
          <w:ilvl w:val="0"/>
          <w:numId w:val="1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En los extremos de las cañerías a ser curvadas, debe dejarse una distancia recta mínima de 1 metro o de acuerdo a normas aplicables.</w:t>
      </w:r>
    </w:p>
    <w:p w:rsidR="00341D0A" w:rsidRPr="003337D9" w:rsidRDefault="00341D0A" w:rsidP="00061F56">
      <w:pPr>
        <w:pStyle w:val="Prrafodelista"/>
        <w:numPr>
          <w:ilvl w:val="0"/>
          <w:numId w:val="1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En las cañerías con costura, no está permitido la coincidencia de la soldadura longitudinal con la generatriz más tradicional o comprimida, debiendo el curvado ser ejecutado de forma que la soldadura longitudinal sea localizada lo más próximo posible al eje neutro de la cañería curvada, con una tolerancia.</w:t>
      </w:r>
    </w:p>
    <w:p w:rsidR="00341D0A" w:rsidRPr="003337D9" w:rsidRDefault="00341D0A" w:rsidP="00061F56">
      <w:pPr>
        <w:pStyle w:val="Prrafodelista"/>
        <w:numPr>
          <w:ilvl w:val="0"/>
          <w:numId w:val="1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lastRenderedPageBreak/>
        <w:t>En los curvados de tramos que contengan una soldadura circunferencial, debe dejarse una distancia recta mínima de 1 metro a cada lado de esta. Cuando esto no sea posible, el curvado puede ser realizado, desde que la soldadura circunferencial sea totalmente radiografiada después del curvado. No es permitido reparar la soldadura.</w:t>
      </w:r>
    </w:p>
    <w:p w:rsidR="00341D0A" w:rsidRPr="003337D9" w:rsidRDefault="00341D0A" w:rsidP="00061F56">
      <w:pPr>
        <w:pStyle w:val="Prrafodelista"/>
        <w:numPr>
          <w:ilvl w:val="0"/>
          <w:numId w:val="1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El curvado de la cañería con costura de ser realizado de modo que se evite, durante la soldadura, la coincidencia de las soldaduras longitudinales manteniendo el desfase mínimo.</w:t>
      </w:r>
    </w:p>
    <w:p w:rsidR="00341D0A" w:rsidRPr="003337D9" w:rsidRDefault="00341D0A" w:rsidP="00061F56">
      <w:pPr>
        <w:pStyle w:val="Prrafodelista"/>
        <w:numPr>
          <w:ilvl w:val="0"/>
          <w:numId w:val="1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La cañería curvada debe tener la posición de su generatriz superior señalizada junto a las extremidades. El curvado natural no debe sobrepasar el límite elástico de la cañería.</w:t>
      </w:r>
    </w:p>
    <w:p w:rsidR="00341D0A" w:rsidRPr="003337D9" w:rsidRDefault="00341D0A" w:rsidP="00061F56">
      <w:pPr>
        <w:pStyle w:val="Prrafodelista"/>
        <w:numPr>
          <w:ilvl w:val="0"/>
          <w:numId w:val="1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El radio mínimo de curvado, para curvado natural, para ductos trabajando a temperatura ambiente, debe ser calculado por la siguiente formula.</w:t>
      </w:r>
    </w:p>
    <w:p w:rsidR="00341D0A" w:rsidRPr="003337D9" w:rsidRDefault="000739C1" w:rsidP="00341D0A">
      <w:pPr>
        <w:ind w:left="426"/>
        <w:jc w:val="both"/>
        <w:rPr>
          <w:rFonts w:asciiTheme="minorHAnsi" w:hAnsiTheme="minorHAnsi" w:cstheme="minorHAnsi"/>
          <w:sz w:val="18"/>
          <w:szCs w:val="18"/>
        </w:rPr>
      </w:pPr>
      <m:oMathPara>
        <m:oMath>
          <m:sSub>
            <m:sSubPr>
              <m:ctrlPr>
                <w:rPr>
                  <w:rFonts w:ascii="Cambria Math" w:hAnsi="Cambria Math" w:cstheme="minorHAnsi"/>
                  <w:sz w:val="18"/>
                  <w:szCs w:val="18"/>
                </w:rPr>
              </m:ctrlPr>
            </m:sSubPr>
            <m:e>
              <m:r>
                <w:rPr>
                  <w:rFonts w:ascii="Cambria Math" w:hAnsi="Cambria Math" w:cstheme="minorHAnsi"/>
                  <w:sz w:val="18"/>
                  <w:szCs w:val="18"/>
                </w:rPr>
                <m:t>R</m:t>
              </m:r>
            </m:e>
            <m:sub>
              <m:r>
                <w:rPr>
                  <w:rFonts w:ascii="Cambria Math" w:hAnsi="Cambria Math" w:cstheme="minorHAnsi"/>
                  <w:sz w:val="18"/>
                  <w:szCs w:val="18"/>
                </w:rPr>
                <m:t>min</m:t>
              </m:r>
            </m:sub>
          </m:sSub>
          <m:r>
            <m:rPr>
              <m:sty m:val="p"/>
            </m:rPr>
            <w:rPr>
              <w:rFonts w:ascii="Cambria Math" w:hAnsi="Cambria Math" w:cstheme="minorHAnsi"/>
              <w:sz w:val="18"/>
              <w:szCs w:val="18"/>
            </w:rPr>
            <m:t>=</m:t>
          </m:r>
          <m:f>
            <m:fPr>
              <m:ctrlPr>
                <w:rPr>
                  <w:rFonts w:ascii="Cambria Math" w:hAnsi="Cambria Math" w:cstheme="minorHAnsi"/>
                  <w:sz w:val="18"/>
                  <w:szCs w:val="18"/>
                </w:rPr>
              </m:ctrlPr>
            </m:fPr>
            <m:num>
              <m:r>
                <w:rPr>
                  <w:rFonts w:ascii="Cambria Math" w:hAnsi="Cambria Math" w:cstheme="minorHAnsi"/>
                  <w:sz w:val="18"/>
                  <w:szCs w:val="18"/>
                </w:rPr>
                <m:t>ϵ</m:t>
              </m:r>
              <m:r>
                <m:rPr>
                  <m:sty m:val="p"/>
                </m:rPr>
                <w:rPr>
                  <w:rFonts w:ascii="Cambria Math" w:hAnsi="Cambria Math" w:cstheme="minorHAnsi"/>
                  <w:sz w:val="18"/>
                  <w:szCs w:val="18"/>
                </w:rPr>
                <m:t xml:space="preserve"> × </m:t>
              </m:r>
              <m:sSub>
                <m:sSubPr>
                  <m:ctrlPr>
                    <w:rPr>
                      <w:rFonts w:ascii="Cambria Math" w:hAnsi="Cambria Math" w:cstheme="minorHAnsi"/>
                      <w:sz w:val="18"/>
                      <w:szCs w:val="18"/>
                    </w:rPr>
                  </m:ctrlPr>
                </m:sSubPr>
                <m:e>
                  <m:r>
                    <m:rPr>
                      <m:sty m:val="p"/>
                    </m:rPr>
                    <w:rPr>
                      <w:rFonts w:ascii="Cambria Math" w:hAnsi="Cambria Math" w:cstheme="minorHAnsi"/>
                      <w:sz w:val="18"/>
                      <w:szCs w:val="18"/>
                    </w:rPr>
                    <m:t>∅</m:t>
                  </m:r>
                </m:e>
                <m:sub>
                  <m:r>
                    <w:rPr>
                      <w:rFonts w:ascii="Cambria Math" w:hAnsi="Cambria Math" w:cstheme="minorHAnsi"/>
                      <w:sz w:val="18"/>
                      <w:szCs w:val="18"/>
                    </w:rPr>
                    <m:t>ex</m:t>
                  </m:r>
                  <m:r>
                    <m:rPr>
                      <m:sty m:val="p"/>
                    </m:rPr>
                    <w:rPr>
                      <w:rFonts w:ascii="Cambria Math" w:hAnsi="Cambria Math" w:cstheme="minorHAnsi"/>
                      <w:sz w:val="18"/>
                      <w:szCs w:val="18"/>
                    </w:rPr>
                    <m:t xml:space="preserve">  </m:t>
                  </m:r>
                </m:sub>
              </m:sSub>
              <m:r>
                <m:rPr>
                  <m:sty m:val="p"/>
                </m:rPr>
                <w:rPr>
                  <w:rFonts w:ascii="Cambria Math" w:hAnsi="Cambria Math" w:cstheme="minorHAnsi"/>
                  <w:sz w:val="18"/>
                  <w:szCs w:val="18"/>
                </w:rPr>
                <m:t xml:space="preserve">×  </m:t>
              </m:r>
              <m:r>
                <w:rPr>
                  <w:rFonts w:ascii="Cambria Math" w:hAnsi="Cambria Math" w:cstheme="minorHAnsi"/>
                  <w:sz w:val="18"/>
                  <w:szCs w:val="18"/>
                </w:rPr>
                <m:t>e</m:t>
              </m:r>
            </m:num>
            <m:den>
              <m:r>
                <m:rPr>
                  <m:sty m:val="p"/>
                </m:rPr>
                <w:rPr>
                  <w:rFonts w:ascii="Cambria Math" w:hAnsi="Cambria Math" w:cstheme="minorHAnsi"/>
                  <w:sz w:val="18"/>
                  <w:szCs w:val="18"/>
                </w:rPr>
                <m:t>2 ×</m:t>
              </m:r>
              <m:r>
                <w:rPr>
                  <w:rFonts w:ascii="Cambria Math" w:hAnsi="Cambria Math" w:cstheme="minorHAnsi"/>
                  <w:sz w:val="18"/>
                  <w:szCs w:val="18"/>
                </w:rPr>
                <m:t>e</m:t>
              </m:r>
              <m:r>
                <m:rPr>
                  <m:sty m:val="p"/>
                </m:rPr>
                <w:rPr>
                  <w:rFonts w:ascii="Cambria Math" w:hAnsi="Cambria Math" w:cstheme="minorHAnsi"/>
                  <w:sz w:val="18"/>
                  <w:szCs w:val="18"/>
                </w:rPr>
                <m:t xml:space="preserve"> ×0.9 × </m:t>
              </m:r>
              <m:sSub>
                <m:sSubPr>
                  <m:ctrlPr>
                    <w:rPr>
                      <w:rFonts w:ascii="Cambria Math" w:hAnsi="Cambria Math" w:cstheme="minorHAnsi"/>
                      <w:sz w:val="18"/>
                      <w:szCs w:val="18"/>
                    </w:rPr>
                  </m:ctrlPr>
                </m:sSubPr>
                <m:e>
                  <m:r>
                    <w:rPr>
                      <w:rFonts w:ascii="Cambria Math" w:hAnsi="Cambria Math" w:cstheme="minorHAnsi"/>
                      <w:sz w:val="18"/>
                      <w:szCs w:val="18"/>
                    </w:rPr>
                    <m:t>τ</m:t>
                  </m:r>
                </m:e>
                <m:sub>
                  <m:r>
                    <w:rPr>
                      <w:rFonts w:ascii="Cambria Math" w:hAnsi="Cambria Math" w:cstheme="minorHAnsi"/>
                      <w:sz w:val="18"/>
                      <w:szCs w:val="18"/>
                    </w:rPr>
                    <m:t>min</m:t>
                  </m:r>
                </m:sub>
              </m:sSub>
              <m:r>
                <m:rPr>
                  <m:sty m:val="p"/>
                </m:rPr>
                <w:rPr>
                  <w:rFonts w:ascii="Cambria Math" w:hAnsi="Cambria Math" w:cstheme="minorHAnsi"/>
                  <w:sz w:val="18"/>
                  <w:szCs w:val="18"/>
                </w:rPr>
                <m:t xml:space="preserve">- 0.7 × </m:t>
              </m:r>
              <m:sSub>
                <m:sSubPr>
                  <m:ctrlPr>
                    <w:rPr>
                      <w:rFonts w:ascii="Cambria Math" w:hAnsi="Cambria Math" w:cstheme="minorHAnsi"/>
                      <w:sz w:val="18"/>
                      <w:szCs w:val="18"/>
                    </w:rPr>
                  </m:ctrlPr>
                </m:sSubPr>
                <m:e>
                  <m:r>
                    <w:rPr>
                      <w:rFonts w:ascii="Cambria Math" w:hAnsi="Cambria Math" w:cstheme="minorHAnsi"/>
                      <w:sz w:val="18"/>
                      <w:szCs w:val="18"/>
                    </w:rPr>
                    <m:t>P</m:t>
                  </m:r>
                </m:e>
                <m:sub>
                  <m:r>
                    <w:rPr>
                      <w:rFonts w:ascii="Cambria Math" w:hAnsi="Cambria Math" w:cstheme="minorHAnsi"/>
                      <w:sz w:val="18"/>
                      <w:szCs w:val="18"/>
                    </w:rPr>
                    <m:t>pro</m:t>
                  </m:r>
                </m:sub>
              </m:sSub>
              <m:r>
                <m:rPr>
                  <m:sty m:val="p"/>
                </m:rPr>
                <w:rPr>
                  <w:rFonts w:ascii="Cambria Math" w:hAnsi="Cambria Math" w:cstheme="minorHAnsi"/>
                  <w:sz w:val="18"/>
                  <w:szCs w:val="18"/>
                </w:rPr>
                <m:t xml:space="preserve"> ×</m:t>
              </m:r>
              <m:sSub>
                <m:sSubPr>
                  <m:ctrlPr>
                    <w:rPr>
                      <w:rFonts w:ascii="Cambria Math" w:hAnsi="Cambria Math" w:cstheme="minorHAnsi"/>
                      <w:sz w:val="18"/>
                      <w:szCs w:val="18"/>
                    </w:rPr>
                  </m:ctrlPr>
                </m:sSubPr>
                <m:e>
                  <m:r>
                    <m:rPr>
                      <m:sty m:val="p"/>
                    </m:rPr>
                    <w:rPr>
                      <w:rFonts w:ascii="Cambria Math" w:hAnsi="Cambria Math" w:cstheme="minorHAnsi"/>
                      <w:sz w:val="18"/>
                      <w:szCs w:val="18"/>
                    </w:rPr>
                    <m:t>∅</m:t>
                  </m:r>
                </m:e>
                <m:sub>
                  <m:r>
                    <w:rPr>
                      <w:rFonts w:ascii="Cambria Math" w:hAnsi="Cambria Math" w:cstheme="minorHAnsi"/>
                      <w:sz w:val="18"/>
                      <w:szCs w:val="18"/>
                    </w:rPr>
                    <m:t>ex</m:t>
                  </m:r>
                </m:sub>
              </m:sSub>
            </m:den>
          </m:f>
        </m:oMath>
      </m:oMathPara>
    </w:p>
    <w:p w:rsidR="00341D0A" w:rsidRPr="003337D9" w:rsidRDefault="00341D0A" w:rsidP="00341D0A">
      <w:pPr>
        <w:pStyle w:val="Prrafodelista"/>
        <w:ind w:left="792"/>
        <w:jc w:val="both"/>
        <w:rPr>
          <w:rFonts w:asciiTheme="minorHAnsi" w:hAnsiTheme="minorHAnsi" w:cstheme="minorHAnsi"/>
          <w:sz w:val="18"/>
          <w:szCs w:val="18"/>
        </w:rPr>
      </w:pP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Donde: </w:t>
      </w:r>
    </w:p>
    <w:p w:rsidR="00341D0A" w:rsidRPr="003337D9" w:rsidRDefault="00341D0A" w:rsidP="00341D0A">
      <w:pPr>
        <w:ind w:left="426"/>
        <w:jc w:val="both"/>
        <w:rPr>
          <w:rFonts w:asciiTheme="minorHAnsi" w:hAnsiTheme="minorHAnsi" w:cstheme="minorHAnsi"/>
          <w:sz w:val="18"/>
          <w:szCs w:val="18"/>
        </w:rPr>
      </w:pPr>
      <w:r w:rsidRPr="003337D9">
        <w:rPr>
          <w:rFonts w:asciiTheme="minorHAnsi" w:hAnsiTheme="minorHAnsi" w:cstheme="minorHAnsi"/>
          <w:sz w:val="18"/>
          <w:szCs w:val="18"/>
        </w:rPr>
        <w:tab/>
      </w:r>
      <w:r w:rsidRPr="003337D9">
        <w:rPr>
          <w:rFonts w:asciiTheme="minorHAnsi" w:hAnsiTheme="minorHAnsi" w:cstheme="minorHAnsi"/>
          <w:sz w:val="18"/>
          <w:szCs w:val="18"/>
        </w:rPr>
        <w:tab/>
      </w:r>
      <w:r w:rsidRPr="003337D9">
        <w:rPr>
          <w:rFonts w:asciiTheme="minorHAnsi" w:hAnsiTheme="minorHAnsi" w:cstheme="minorHAnsi"/>
          <w:sz w:val="18"/>
          <w:szCs w:val="18"/>
        </w:rPr>
        <w:tab/>
      </w:r>
      <w:r w:rsidRPr="003337D9">
        <w:rPr>
          <w:rFonts w:asciiTheme="minorHAnsi" w:hAnsiTheme="minorHAnsi" w:cstheme="minorHAnsi"/>
          <w:sz w:val="18"/>
          <w:szCs w:val="18"/>
        </w:rPr>
        <w:fldChar w:fldCharType="begin"/>
      </w:r>
      <w:r w:rsidRPr="003337D9">
        <w:rPr>
          <w:rFonts w:asciiTheme="minorHAnsi" w:hAnsiTheme="minorHAnsi" w:cstheme="minorHAnsi"/>
          <w:sz w:val="18"/>
          <w:szCs w:val="18"/>
        </w:rPr>
        <w:instrText xml:space="preserve"> QUOTE </w:instrText>
      </w:r>
      <w:r w:rsidRPr="003337D9">
        <w:rPr>
          <w:rFonts w:asciiTheme="minorHAnsi" w:hAnsiTheme="minorHAnsi" w:cstheme="minorHAnsi"/>
          <w:noProof/>
          <w:sz w:val="18"/>
          <w:szCs w:val="18"/>
        </w:rPr>
        <w:drawing>
          <wp:inline distT="0" distB="0" distL="0" distR="0" wp14:anchorId="10452AF0" wp14:editId="488D0311">
            <wp:extent cx="445770" cy="152400"/>
            <wp:effectExtent l="19050" t="0" r="0" b="0"/>
            <wp:docPr id="2051"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445770" cy="152400"/>
                    </a:xfrm>
                    <a:prstGeom prst="rect">
                      <a:avLst/>
                    </a:prstGeom>
                    <a:noFill/>
                    <a:ln w="9525">
                      <a:noFill/>
                      <a:miter lim="800000"/>
                      <a:headEnd/>
                      <a:tailEnd/>
                    </a:ln>
                  </pic:spPr>
                </pic:pic>
              </a:graphicData>
            </a:graphic>
          </wp:inline>
        </w:drawing>
      </w:r>
      <w:r w:rsidRPr="003337D9">
        <w:rPr>
          <w:rFonts w:asciiTheme="minorHAnsi" w:hAnsiTheme="minorHAnsi" w:cstheme="minorHAnsi"/>
          <w:sz w:val="18"/>
          <w:szCs w:val="18"/>
        </w:rPr>
        <w:instrText xml:space="preserve"> </w:instrText>
      </w:r>
      <w:r w:rsidRPr="003337D9">
        <w:rPr>
          <w:rFonts w:asciiTheme="minorHAnsi" w:hAnsiTheme="minorHAnsi" w:cstheme="minorHAnsi"/>
          <w:sz w:val="18"/>
          <w:szCs w:val="18"/>
        </w:rPr>
        <w:fldChar w:fldCharType="separate"/>
      </w:r>
      <m:oMath>
        <m:sSub>
          <m:sSubPr>
            <m:ctrlPr>
              <w:rPr>
                <w:rFonts w:ascii="Cambria Math" w:hAnsi="Cambria Math" w:cstheme="minorHAnsi"/>
                <w:sz w:val="18"/>
                <w:szCs w:val="18"/>
              </w:rPr>
            </m:ctrlPr>
          </m:sSubPr>
          <m:e>
            <m:r>
              <m:rPr>
                <m:sty m:val="p"/>
              </m:rPr>
              <w:rPr>
                <w:rFonts w:ascii="Cambria Math" w:hAnsi="Cambria Math" w:cstheme="minorHAnsi"/>
                <w:sz w:val="18"/>
                <w:szCs w:val="18"/>
              </w:rPr>
              <m:t>R</m:t>
            </m:r>
          </m:e>
          <m:sub>
            <m:r>
              <m:rPr>
                <m:sty m:val="p"/>
              </m:rPr>
              <w:rPr>
                <w:rFonts w:ascii="Cambria Math" w:hAnsi="Cambria Math" w:cstheme="minorHAnsi"/>
                <w:sz w:val="18"/>
                <w:szCs w:val="18"/>
              </w:rPr>
              <m:t>min</m:t>
            </m:r>
          </m:sub>
        </m:sSub>
      </m:oMath>
      <w:r w:rsidRPr="003337D9">
        <w:rPr>
          <w:rFonts w:asciiTheme="minorHAnsi" w:hAnsiTheme="minorHAnsi" w:cstheme="minorHAnsi"/>
          <w:sz w:val="18"/>
          <w:szCs w:val="18"/>
        </w:rPr>
        <w:fldChar w:fldCharType="end"/>
      </w:r>
      <w:r w:rsidRPr="003337D9">
        <w:rPr>
          <w:rFonts w:asciiTheme="minorHAnsi" w:hAnsiTheme="minorHAnsi" w:cstheme="minorHAnsi"/>
          <w:sz w:val="18"/>
          <w:szCs w:val="18"/>
        </w:rPr>
        <w:tab/>
        <w:t>= Radio Mínimo de Curvatura para curvado natural en (cm)</w:t>
      </w:r>
    </w:p>
    <w:p w:rsidR="00341D0A" w:rsidRPr="003337D9" w:rsidRDefault="00341D0A" w:rsidP="00341D0A">
      <w:pPr>
        <w:ind w:left="426"/>
        <w:jc w:val="both"/>
        <w:rPr>
          <w:rFonts w:asciiTheme="minorHAnsi" w:hAnsiTheme="minorHAnsi" w:cstheme="minorHAnsi"/>
          <w:sz w:val="18"/>
          <w:szCs w:val="18"/>
        </w:rPr>
      </w:pPr>
      <w:r w:rsidRPr="003337D9">
        <w:rPr>
          <w:rFonts w:asciiTheme="minorHAnsi" w:hAnsiTheme="minorHAnsi" w:cstheme="minorHAnsi"/>
          <w:sz w:val="18"/>
          <w:szCs w:val="18"/>
        </w:rPr>
        <w:tab/>
      </w:r>
      <w:r w:rsidRPr="003337D9">
        <w:rPr>
          <w:rFonts w:asciiTheme="minorHAnsi" w:hAnsiTheme="minorHAnsi" w:cstheme="minorHAnsi"/>
          <w:sz w:val="18"/>
          <w:szCs w:val="18"/>
        </w:rPr>
        <w:tab/>
      </w:r>
      <w:r w:rsidRPr="003337D9">
        <w:rPr>
          <w:rFonts w:asciiTheme="minorHAnsi" w:hAnsiTheme="minorHAnsi" w:cstheme="minorHAnsi"/>
          <w:sz w:val="18"/>
          <w:szCs w:val="18"/>
        </w:rPr>
        <w:tab/>
      </w:r>
      <m:oMath>
        <m:r>
          <w:rPr>
            <w:rFonts w:ascii="Cambria Math" w:hAnsi="Cambria Math" w:cstheme="minorHAnsi"/>
            <w:sz w:val="18"/>
            <w:szCs w:val="18"/>
          </w:rPr>
          <m:t>ϵ</m:t>
        </m:r>
      </m:oMath>
      <w:r w:rsidRPr="003337D9">
        <w:rPr>
          <w:rFonts w:asciiTheme="minorHAnsi" w:hAnsiTheme="minorHAnsi" w:cstheme="minorHAnsi"/>
          <w:sz w:val="18"/>
          <w:szCs w:val="18"/>
        </w:rPr>
        <w:fldChar w:fldCharType="begin"/>
      </w:r>
      <w:r w:rsidRPr="003337D9">
        <w:rPr>
          <w:rFonts w:asciiTheme="minorHAnsi" w:hAnsiTheme="minorHAnsi" w:cstheme="minorHAnsi"/>
          <w:sz w:val="18"/>
          <w:szCs w:val="18"/>
        </w:rPr>
        <w:instrText xml:space="preserve"> QUOTE </w:instrText>
      </w:r>
      <w:r w:rsidRPr="003337D9">
        <w:rPr>
          <w:rFonts w:asciiTheme="minorHAnsi" w:hAnsiTheme="minorHAnsi" w:cstheme="minorHAnsi"/>
          <w:noProof/>
          <w:sz w:val="18"/>
          <w:szCs w:val="18"/>
        </w:rPr>
        <w:drawing>
          <wp:inline distT="0" distB="0" distL="0" distR="0" wp14:anchorId="64BB80C2" wp14:editId="08478DAA">
            <wp:extent cx="140970" cy="140970"/>
            <wp:effectExtent l="19050" t="0" r="0" b="0"/>
            <wp:docPr id="205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140970" cy="140970"/>
                    </a:xfrm>
                    <a:prstGeom prst="rect">
                      <a:avLst/>
                    </a:prstGeom>
                    <a:noFill/>
                    <a:ln w="9525">
                      <a:noFill/>
                      <a:miter lim="800000"/>
                      <a:headEnd/>
                      <a:tailEnd/>
                    </a:ln>
                  </pic:spPr>
                </pic:pic>
              </a:graphicData>
            </a:graphic>
          </wp:inline>
        </w:drawing>
      </w:r>
      <w:r w:rsidRPr="003337D9">
        <w:rPr>
          <w:rFonts w:asciiTheme="minorHAnsi" w:hAnsiTheme="minorHAnsi" w:cstheme="minorHAnsi"/>
          <w:sz w:val="18"/>
          <w:szCs w:val="18"/>
        </w:rPr>
        <w:instrText xml:space="preserve"> </w:instrText>
      </w:r>
      <w:r w:rsidRPr="003337D9">
        <w:rPr>
          <w:rFonts w:asciiTheme="minorHAnsi" w:hAnsiTheme="minorHAnsi" w:cstheme="minorHAnsi"/>
          <w:sz w:val="18"/>
          <w:szCs w:val="18"/>
        </w:rPr>
        <w:fldChar w:fldCharType="end"/>
      </w:r>
      <w:r w:rsidRPr="003337D9">
        <w:rPr>
          <w:rFonts w:asciiTheme="minorHAnsi" w:hAnsiTheme="minorHAnsi" w:cstheme="minorHAnsi"/>
          <w:sz w:val="18"/>
          <w:szCs w:val="18"/>
        </w:rPr>
        <w:tab/>
        <w:t>= Modulo de Elasticidad del Material en (Mpa)</w:t>
      </w:r>
    </w:p>
    <w:p w:rsidR="00341D0A" w:rsidRPr="003337D9" w:rsidRDefault="00341D0A" w:rsidP="00341D0A">
      <w:pPr>
        <w:ind w:left="426"/>
        <w:jc w:val="both"/>
        <w:rPr>
          <w:rFonts w:asciiTheme="minorHAnsi" w:hAnsiTheme="minorHAnsi" w:cstheme="minorHAnsi"/>
          <w:sz w:val="18"/>
          <w:szCs w:val="18"/>
        </w:rPr>
      </w:pPr>
      <w:r w:rsidRPr="003337D9">
        <w:rPr>
          <w:rFonts w:asciiTheme="minorHAnsi" w:hAnsiTheme="minorHAnsi" w:cstheme="minorHAnsi"/>
          <w:sz w:val="18"/>
          <w:szCs w:val="18"/>
        </w:rPr>
        <w:tab/>
      </w:r>
      <w:r w:rsidRPr="003337D9">
        <w:rPr>
          <w:rFonts w:asciiTheme="minorHAnsi" w:hAnsiTheme="minorHAnsi" w:cstheme="minorHAnsi"/>
          <w:sz w:val="18"/>
          <w:szCs w:val="18"/>
        </w:rPr>
        <w:tab/>
      </w:r>
      <w:r w:rsidRPr="003337D9">
        <w:rPr>
          <w:rFonts w:asciiTheme="minorHAnsi" w:hAnsiTheme="minorHAnsi" w:cstheme="minorHAnsi"/>
          <w:sz w:val="18"/>
          <w:szCs w:val="18"/>
        </w:rPr>
        <w:tab/>
      </w:r>
      <w:r w:rsidRPr="003337D9">
        <w:rPr>
          <w:rFonts w:asciiTheme="minorHAnsi" w:hAnsiTheme="minorHAnsi" w:cstheme="minorHAnsi"/>
          <w:sz w:val="18"/>
          <w:szCs w:val="18"/>
        </w:rPr>
        <w:fldChar w:fldCharType="begin"/>
      </w:r>
      <w:r w:rsidRPr="003337D9">
        <w:rPr>
          <w:rFonts w:asciiTheme="minorHAnsi" w:hAnsiTheme="minorHAnsi" w:cstheme="minorHAnsi"/>
          <w:sz w:val="18"/>
          <w:szCs w:val="18"/>
        </w:rPr>
        <w:instrText xml:space="preserve"> QUOTE </w:instrText>
      </w:r>
      <w:r w:rsidRPr="003337D9">
        <w:rPr>
          <w:rFonts w:asciiTheme="minorHAnsi" w:hAnsiTheme="minorHAnsi" w:cstheme="minorHAnsi"/>
          <w:noProof/>
          <w:sz w:val="18"/>
          <w:szCs w:val="18"/>
        </w:rPr>
        <w:drawing>
          <wp:inline distT="0" distB="0" distL="0" distR="0" wp14:anchorId="3C12578C" wp14:editId="26B576D2">
            <wp:extent cx="410210" cy="152400"/>
            <wp:effectExtent l="19050" t="0" r="8890" b="0"/>
            <wp:docPr id="2053"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4"/>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410210" cy="152400"/>
                    </a:xfrm>
                    <a:prstGeom prst="rect">
                      <a:avLst/>
                    </a:prstGeom>
                    <a:noFill/>
                    <a:ln w="9525">
                      <a:noFill/>
                      <a:miter lim="800000"/>
                      <a:headEnd/>
                      <a:tailEnd/>
                    </a:ln>
                  </pic:spPr>
                </pic:pic>
              </a:graphicData>
            </a:graphic>
          </wp:inline>
        </w:drawing>
      </w:r>
      <w:r w:rsidRPr="003337D9">
        <w:rPr>
          <w:rFonts w:asciiTheme="minorHAnsi" w:hAnsiTheme="minorHAnsi" w:cstheme="minorHAnsi"/>
          <w:sz w:val="18"/>
          <w:szCs w:val="18"/>
        </w:rPr>
        <w:instrText xml:space="preserve"> </w:instrText>
      </w:r>
      <w:r w:rsidRPr="003337D9">
        <w:rPr>
          <w:rFonts w:asciiTheme="minorHAnsi" w:hAnsiTheme="minorHAnsi" w:cstheme="minorHAnsi"/>
          <w:sz w:val="18"/>
          <w:szCs w:val="18"/>
        </w:rPr>
        <w:fldChar w:fldCharType="separate"/>
      </w:r>
      <m:oMath>
        <m:sSub>
          <m:sSubPr>
            <m:ctrlPr>
              <w:rPr>
                <w:rFonts w:ascii="Cambria Math" w:hAnsi="Cambria Math" w:cstheme="minorHAnsi"/>
                <w:sz w:val="18"/>
                <w:szCs w:val="18"/>
              </w:rPr>
            </m:ctrlPr>
          </m:sSubPr>
          <m:e>
            <m:r>
              <m:rPr>
                <m:sty m:val="p"/>
              </m:rPr>
              <w:rPr>
                <w:rFonts w:ascii="Cambria Math" w:hAnsi="Cambria Math" w:cstheme="minorHAnsi"/>
                <w:sz w:val="18"/>
                <w:szCs w:val="18"/>
              </w:rPr>
              <m:t>τ</m:t>
            </m:r>
          </m:e>
          <m:sub>
            <m:r>
              <m:rPr>
                <m:sty m:val="p"/>
              </m:rPr>
              <w:rPr>
                <w:rFonts w:ascii="Cambria Math" w:hAnsi="Cambria Math" w:cstheme="minorHAnsi"/>
                <w:sz w:val="18"/>
                <w:szCs w:val="18"/>
              </w:rPr>
              <m:t>min</m:t>
            </m:r>
          </m:sub>
        </m:sSub>
      </m:oMath>
      <w:r w:rsidRPr="003337D9">
        <w:rPr>
          <w:rFonts w:asciiTheme="minorHAnsi" w:hAnsiTheme="minorHAnsi" w:cstheme="minorHAnsi"/>
          <w:sz w:val="18"/>
          <w:szCs w:val="18"/>
        </w:rPr>
        <w:fldChar w:fldCharType="end"/>
      </w:r>
      <w:r w:rsidRPr="003337D9">
        <w:rPr>
          <w:rFonts w:asciiTheme="minorHAnsi" w:hAnsiTheme="minorHAnsi" w:cstheme="minorHAnsi"/>
          <w:sz w:val="18"/>
          <w:szCs w:val="18"/>
        </w:rPr>
        <w:tab/>
        <w:t>= Tensión mínima de escurrimiento Especificada en (MPa)</w:t>
      </w:r>
    </w:p>
    <w:p w:rsidR="00341D0A" w:rsidRPr="003337D9" w:rsidRDefault="00341D0A" w:rsidP="00341D0A">
      <w:pPr>
        <w:ind w:left="426"/>
        <w:jc w:val="both"/>
        <w:rPr>
          <w:rFonts w:asciiTheme="minorHAnsi" w:hAnsiTheme="minorHAnsi" w:cstheme="minorHAnsi"/>
          <w:sz w:val="18"/>
          <w:szCs w:val="18"/>
        </w:rPr>
      </w:pPr>
      <w:r w:rsidRPr="003337D9">
        <w:rPr>
          <w:rFonts w:asciiTheme="minorHAnsi" w:hAnsiTheme="minorHAnsi" w:cstheme="minorHAnsi"/>
          <w:sz w:val="18"/>
          <w:szCs w:val="18"/>
        </w:rPr>
        <w:tab/>
      </w:r>
      <w:r w:rsidRPr="003337D9">
        <w:rPr>
          <w:rFonts w:asciiTheme="minorHAnsi" w:hAnsiTheme="minorHAnsi" w:cstheme="minorHAnsi"/>
          <w:sz w:val="18"/>
          <w:szCs w:val="18"/>
        </w:rPr>
        <w:tab/>
      </w:r>
      <w:r w:rsidRPr="003337D9">
        <w:rPr>
          <w:rFonts w:asciiTheme="minorHAnsi" w:hAnsiTheme="minorHAnsi" w:cstheme="minorHAnsi"/>
          <w:sz w:val="18"/>
          <w:szCs w:val="18"/>
        </w:rPr>
        <w:tab/>
      </w:r>
      <w:r w:rsidRPr="003337D9">
        <w:rPr>
          <w:rFonts w:asciiTheme="minorHAnsi" w:hAnsiTheme="minorHAnsi" w:cstheme="minorHAnsi"/>
          <w:sz w:val="18"/>
          <w:szCs w:val="18"/>
        </w:rPr>
        <w:fldChar w:fldCharType="begin"/>
      </w:r>
      <w:r w:rsidRPr="003337D9">
        <w:rPr>
          <w:rFonts w:asciiTheme="minorHAnsi" w:hAnsiTheme="minorHAnsi" w:cstheme="minorHAnsi"/>
          <w:sz w:val="18"/>
          <w:szCs w:val="18"/>
        </w:rPr>
        <w:instrText xml:space="preserve"> QUOTE </w:instrText>
      </w:r>
      <w:r w:rsidRPr="003337D9">
        <w:rPr>
          <w:rFonts w:asciiTheme="minorHAnsi" w:hAnsiTheme="minorHAnsi" w:cstheme="minorHAnsi"/>
          <w:noProof/>
          <w:sz w:val="18"/>
          <w:szCs w:val="18"/>
        </w:rPr>
        <w:drawing>
          <wp:inline distT="0" distB="0" distL="0" distR="0" wp14:anchorId="1A9C0B6A" wp14:editId="6F6EB307">
            <wp:extent cx="234315" cy="140970"/>
            <wp:effectExtent l="19050" t="0" r="0" b="0"/>
            <wp:docPr id="2054"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3337D9">
        <w:rPr>
          <w:rFonts w:asciiTheme="minorHAnsi" w:hAnsiTheme="minorHAnsi" w:cstheme="minorHAnsi"/>
          <w:sz w:val="18"/>
          <w:szCs w:val="18"/>
        </w:rPr>
        <w:instrText xml:space="preserve"> </w:instrText>
      </w:r>
      <w:r w:rsidRPr="003337D9">
        <w:rPr>
          <w:rFonts w:asciiTheme="minorHAnsi" w:hAnsiTheme="minorHAnsi" w:cstheme="minorHAnsi"/>
          <w:sz w:val="18"/>
          <w:szCs w:val="18"/>
        </w:rPr>
        <w:fldChar w:fldCharType="separate"/>
      </w:r>
      <m:oMath>
        <m:sSub>
          <m:sSubPr>
            <m:ctrlPr>
              <w:rPr>
                <w:rFonts w:ascii="Cambria Math" w:hAnsi="Cambria Math" w:cstheme="minorHAnsi"/>
                <w:sz w:val="18"/>
                <w:szCs w:val="18"/>
              </w:rPr>
            </m:ctrlPr>
          </m:sSubPr>
          <m:e>
            <m:r>
              <m:rPr>
                <m:sty m:val="p"/>
              </m:rPr>
              <w:rPr>
                <w:rFonts w:ascii="Cambria Math" w:hAnsi="Cambria Math" w:cstheme="minorHAnsi"/>
                <w:sz w:val="18"/>
                <w:szCs w:val="18"/>
              </w:rPr>
              <m:t>∅</m:t>
            </m:r>
          </m:e>
          <m:sub>
            <m:r>
              <m:rPr>
                <m:sty m:val="p"/>
              </m:rPr>
              <w:rPr>
                <w:rFonts w:ascii="Cambria Math" w:hAnsi="Cambria Math" w:cstheme="minorHAnsi"/>
                <w:sz w:val="18"/>
                <w:szCs w:val="18"/>
              </w:rPr>
              <m:t>ex</m:t>
            </m:r>
          </m:sub>
        </m:sSub>
      </m:oMath>
      <w:r w:rsidRPr="003337D9">
        <w:rPr>
          <w:rFonts w:asciiTheme="minorHAnsi" w:hAnsiTheme="minorHAnsi" w:cstheme="minorHAnsi"/>
          <w:sz w:val="18"/>
          <w:szCs w:val="18"/>
        </w:rPr>
        <w:fldChar w:fldCharType="end"/>
      </w:r>
      <w:r w:rsidRPr="003337D9">
        <w:rPr>
          <w:rFonts w:asciiTheme="minorHAnsi" w:hAnsiTheme="minorHAnsi" w:cstheme="minorHAnsi"/>
          <w:sz w:val="18"/>
          <w:szCs w:val="18"/>
        </w:rPr>
        <w:tab/>
        <w:t xml:space="preserve">= Diámetro Externo de la Cañería (cm) </w:t>
      </w:r>
    </w:p>
    <w:p w:rsidR="00341D0A" w:rsidRPr="003337D9" w:rsidRDefault="00341D0A" w:rsidP="00341D0A">
      <w:pPr>
        <w:ind w:left="426"/>
        <w:jc w:val="both"/>
        <w:rPr>
          <w:rFonts w:asciiTheme="minorHAnsi" w:hAnsiTheme="minorHAnsi" w:cstheme="minorHAnsi"/>
          <w:sz w:val="18"/>
          <w:szCs w:val="18"/>
        </w:rPr>
      </w:pPr>
      <w:r w:rsidRPr="003337D9">
        <w:rPr>
          <w:rFonts w:asciiTheme="minorHAnsi" w:hAnsiTheme="minorHAnsi" w:cstheme="minorHAnsi"/>
          <w:sz w:val="18"/>
          <w:szCs w:val="18"/>
        </w:rPr>
        <w:tab/>
      </w:r>
      <w:r w:rsidRPr="003337D9">
        <w:rPr>
          <w:rFonts w:asciiTheme="minorHAnsi" w:hAnsiTheme="minorHAnsi" w:cstheme="minorHAnsi"/>
          <w:sz w:val="18"/>
          <w:szCs w:val="18"/>
        </w:rPr>
        <w:tab/>
      </w:r>
      <w:r w:rsidRPr="003337D9">
        <w:rPr>
          <w:rFonts w:asciiTheme="minorHAnsi" w:hAnsiTheme="minorHAnsi" w:cstheme="minorHAnsi"/>
          <w:sz w:val="18"/>
          <w:szCs w:val="18"/>
        </w:rPr>
        <w:tab/>
      </w:r>
      <w:r w:rsidRPr="003337D9">
        <w:rPr>
          <w:rFonts w:asciiTheme="minorHAnsi" w:hAnsiTheme="minorHAnsi" w:cstheme="minorHAnsi"/>
          <w:sz w:val="18"/>
          <w:szCs w:val="18"/>
        </w:rPr>
        <w:fldChar w:fldCharType="begin"/>
      </w:r>
      <w:r w:rsidRPr="003337D9">
        <w:rPr>
          <w:rFonts w:asciiTheme="minorHAnsi" w:hAnsiTheme="minorHAnsi" w:cstheme="minorHAnsi"/>
          <w:sz w:val="18"/>
          <w:szCs w:val="18"/>
        </w:rPr>
        <w:instrText xml:space="preserve"> QUOTE </w:instrText>
      </w:r>
      <w:r w:rsidRPr="003337D9">
        <w:rPr>
          <w:rFonts w:asciiTheme="minorHAnsi" w:hAnsiTheme="minorHAnsi" w:cstheme="minorHAnsi"/>
          <w:noProof/>
          <w:sz w:val="18"/>
          <w:szCs w:val="18"/>
        </w:rPr>
        <w:drawing>
          <wp:inline distT="0" distB="0" distL="0" distR="0" wp14:anchorId="04D7055D" wp14:editId="47F570F7">
            <wp:extent cx="117475" cy="175895"/>
            <wp:effectExtent l="19050" t="0" r="0" b="0"/>
            <wp:docPr id="204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117475" cy="175895"/>
                    </a:xfrm>
                    <a:prstGeom prst="rect">
                      <a:avLst/>
                    </a:prstGeom>
                    <a:noFill/>
                    <a:ln w="9525">
                      <a:noFill/>
                      <a:miter lim="800000"/>
                      <a:headEnd/>
                      <a:tailEnd/>
                    </a:ln>
                  </pic:spPr>
                </pic:pic>
              </a:graphicData>
            </a:graphic>
          </wp:inline>
        </w:drawing>
      </w:r>
      <w:r w:rsidRPr="003337D9">
        <w:rPr>
          <w:rFonts w:asciiTheme="minorHAnsi" w:hAnsiTheme="minorHAnsi" w:cstheme="minorHAnsi"/>
          <w:sz w:val="18"/>
          <w:szCs w:val="18"/>
        </w:rPr>
        <w:instrText xml:space="preserve"> </w:instrText>
      </w:r>
      <w:r w:rsidRPr="003337D9">
        <w:rPr>
          <w:rFonts w:asciiTheme="minorHAnsi" w:hAnsiTheme="minorHAnsi" w:cstheme="minorHAnsi"/>
          <w:sz w:val="18"/>
          <w:szCs w:val="18"/>
        </w:rPr>
        <w:fldChar w:fldCharType="separate"/>
      </w:r>
      <m:oMath>
        <m:r>
          <m:rPr>
            <m:sty m:val="p"/>
          </m:rPr>
          <w:rPr>
            <w:rFonts w:ascii="Cambria Math" w:hAnsi="Cambria Math" w:cstheme="minorHAnsi"/>
            <w:sz w:val="18"/>
            <w:szCs w:val="18"/>
          </w:rPr>
          <m:t>e</m:t>
        </m:r>
      </m:oMath>
      <w:r w:rsidRPr="003337D9">
        <w:rPr>
          <w:rFonts w:asciiTheme="minorHAnsi" w:hAnsiTheme="minorHAnsi" w:cstheme="minorHAnsi"/>
          <w:sz w:val="18"/>
          <w:szCs w:val="18"/>
        </w:rPr>
        <w:fldChar w:fldCharType="end"/>
      </w:r>
      <w:r w:rsidRPr="003337D9">
        <w:rPr>
          <w:rFonts w:asciiTheme="minorHAnsi" w:hAnsiTheme="minorHAnsi" w:cstheme="minorHAnsi"/>
          <w:sz w:val="18"/>
          <w:szCs w:val="18"/>
        </w:rPr>
        <w:tab/>
        <w:t>= Espesor Nominal de Pared de la Cañería en (cm)</w:t>
      </w:r>
    </w:p>
    <w:p w:rsidR="00341D0A" w:rsidRPr="003337D9" w:rsidRDefault="00341D0A" w:rsidP="00341D0A">
      <w:pPr>
        <w:ind w:left="426"/>
        <w:jc w:val="both"/>
        <w:rPr>
          <w:rFonts w:asciiTheme="minorHAnsi" w:hAnsiTheme="minorHAnsi" w:cstheme="minorHAnsi"/>
          <w:sz w:val="18"/>
          <w:szCs w:val="18"/>
        </w:rPr>
      </w:pPr>
      <w:r w:rsidRPr="003337D9">
        <w:rPr>
          <w:rFonts w:asciiTheme="minorHAnsi" w:hAnsiTheme="minorHAnsi" w:cstheme="minorHAnsi"/>
          <w:sz w:val="18"/>
          <w:szCs w:val="18"/>
        </w:rPr>
        <w:tab/>
      </w:r>
      <w:r w:rsidRPr="003337D9">
        <w:rPr>
          <w:rFonts w:asciiTheme="minorHAnsi" w:hAnsiTheme="minorHAnsi" w:cstheme="minorHAnsi"/>
          <w:sz w:val="18"/>
          <w:szCs w:val="18"/>
        </w:rPr>
        <w:tab/>
      </w:r>
      <w:r w:rsidRPr="003337D9">
        <w:rPr>
          <w:rFonts w:asciiTheme="minorHAnsi" w:hAnsiTheme="minorHAnsi" w:cstheme="minorHAnsi"/>
          <w:sz w:val="18"/>
          <w:szCs w:val="18"/>
        </w:rPr>
        <w:tab/>
      </w:r>
      <w:r w:rsidRPr="003337D9">
        <w:rPr>
          <w:rFonts w:asciiTheme="minorHAnsi" w:hAnsiTheme="minorHAnsi" w:cstheme="minorHAnsi"/>
          <w:sz w:val="18"/>
          <w:szCs w:val="18"/>
        </w:rPr>
        <w:fldChar w:fldCharType="begin"/>
      </w:r>
      <w:r w:rsidRPr="003337D9">
        <w:rPr>
          <w:rFonts w:asciiTheme="minorHAnsi" w:hAnsiTheme="minorHAnsi" w:cstheme="minorHAnsi"/>
          <w:sz w:val="18"/>
          <w:szCs w:val="18"/>
        </w:rPr>
        <w:instrText xml:space="preserve"> QUOTE </w:instrText>
      </w:r>
      <w:r w:rsidRPr="003337D9">
        <w:rPr>
          <w:rFonts w:asciiTheme="minorHAnsi" w:hAnsiTheme="minorHAnsi" w:cstheme="minorHAnsi"/>
          <w:noProof/>
          <w:sz w:val="18"/>
          <w:szCs w:val="18"/>
        </w:rPr>
        <w:drawing>
          <wp:inline distT="0" distB="0" distL="0" distR="0" wp14:anchorId="2DFB85B4" wp14:editId="2545194B">
            <wp:extent cx="269875" cy="163830"/>
            <wp:effectExtent l="19050" t="0" r="0" b="0"/>
            <wp:docPr id="2055"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269875" cy="163830"/>
                    </a:xfrm>
                    <a:prstGeom prst="rect">
                      <a:avLst/>
                    </a:prstGeom>
                    <a:noFill/>
                    <a:ln w="9525">
                      <a:noFill/>
                      <a:miter lim="800000"/>
                      <a:headEnd/>
                      <a:tailEnd/>
                    </a:ln>
                  </pic:spPr>
                </pic:pic>
              </a:graphicData>
            </a:graphic>
          </wp:inline>
        </w:drawing>
      </w:r>
      <w:r w:rsidRPr="003337D9">
        <w:rPr>
          <w:rFonts w:asciiTheme="minorHAnsi" w:hAnsiTheme="minorHAnsi" w:cstheme="minorHAnsi"/>
          <w:sz w:val="18"/>
          <w:szCs w:val="18"/>
        </w:rPr>
        <w:instrText xml:space="preserve"> </w:instrText>
      </w:r>
      <w:r w:rsidRPr="003337D9">
        <w:rPr>
          <w:rFonts w:asciiTheme="minorHAnsi" w:hAnsiTheme="minorHAnsi" w:cstheme="minorHAnsi"/>
          <w:sz w:val="18"/>
          <w:szCs w:val="18"/>
        </w:rPr>
        <w:fldChar w:fldCharType="separate"/>
      </w:r>
      <m:oMath>
        <m:sSub>
          <m:sSubPr>
            <m:ctrlPr>
              <w:rPr>
                <w:rFonts w:ascii="Cambria Math" w:hAnsi="Cambria Math" w:cstheme="minorHAnsi"/>
                <w:sz w:val="18"/>
                <w:szCs w:val="18"/>
              </w:rPr>
            </m:ctrlPr>
          </m:sSubPr>
          <m:e>
            <m:r>
              <m:rPr>
                <m:sty m:val="p"/>
              </m:rPr>
              <w:rPr>
                <w:rFonts w:ascii="Cambria Math" w:hAnsi="Cambria Math" w:cstheme="minorHAnsi"/>
                <w:sz w:val="18"/>
                <w:szCs w:val="18"/>
              </w:rPr>
              <m:t>P</m:t>
            </m:r>
          </m:e>
          <m:sub>
            <m:r>
              <m:rPr>
                <m:sty m:val="p"/>
              </m:rPr>
              <w:rPr>
                <w:rFonts w:ascii="Cambria Math" w:hAnsi="Cambria Math" w:cstheme="minorHAnsi"/>
                <w:sz w:val="18"/>
                <w:szCs w:val="18"/>
              </w:rPr>
              <m:t>pro</m:t>
            </m:r>
          </m:sub>
        </m:sSub>
      </m:oMath>
      <w:r w:rsidRPr="003337D9">
        <w:rPr>
          <w:rFonts w:asciiTheme="minorHAnsi" w:hAnsiTheme="minorHAnsi" w:cstheme="minorHAnsi"/>
          <w:sz w:val="18"/>
          <w:szCs w:val="18"/>
        </w:rPr>
        <w:fldChar w:fldCharType="end"/>
      </w:r>
      <w:r w:rsidRPr="003337D9">
        <w:rPr>
          <w:rFonts w:asciiTheme="minorHAnsi" w:hAnsiTheme="minorHAnsi" w:cstheme="minorHAnsi"/>
          <w:sz w:val="18"/>
          <w:szCs w:val="18"/>
        </w:rPr>
        <w:tab/>
        <w:t>= Presión de Proyecto en el Ducto en (MPa)</w:t>
      </w:r>
    </w:p>
    <w:p w:rsidR="00341D0A" w:rsidRPr="003337D9" w:rsidRDefault="00341D0A" w:rsidP="00341D0A">
      <w:pPr>
        <w:ind w:left="426"/>
        <w:jc w:val="both"/>
        <w:rPr>
          <w:rFonts w:asciiTheme="minorHAnsi" w:hAnsiTheme="minorHAnsi" w:cstheme="minorHAnsi"/>
          <w:sz w:val="18"/>
          <w:szCs w:val="18"/>
        </w:rPr>
      </w:pPr>
    </w:p>
    <w:p w:rsidR="00341D0A" w:rsidRPr="003337D9" w:rsidRDefault="00341D0A" w:rsidP="00341D0A">
      <w:pPr>
        <w:ind w:left="426"/>
        <w:jc w:val="both"/>
        <w:rPr>
          <w:rFonts w:asciiTheme="minorHAnsi" w:hAnsiTheme="minorHAnsi" w:cstheme="minorHAnsi"/>
          <w:sz w:val="18"/>
          <w:szCs w:val="18"/>
        </w:rPr>
      </w:pPr>
      <w:r w:rsidRPr="003337D9">
        <w:rPr>
          <w:rFonts w:asciiTheme="minorHAnsi" w:hAnsiTheme="minorHAnsi" w:cstheme="minorHAnsi"/>
          <w:sz w:val="18"/>
          <w:szCs w:val="18"/>
        </w:rPr>
        <w:tab/>
      </w:r>
      <w:r w:rsidRPr="003337D9">
        <w:rPr>
          <w:rFonts w:asciiTheme="minorHAnsi" w:hAnsiTheme="minorHAnsi" w:cstheme="minorHAnsi"/>
          <w:sz w:val="18"/>
          <w:szCs w:val="18"/>
        </w:rPr>
        <w:fldChar w:fldCharType="begin"/>
      </w:r>
      <w:r w:rsidRPr="003337D9">
        <w:rPr>
          <w:rFonts w:asciiTheme="minorHAnsi" w:hAnsiTheme="minorHAnsi" w:cstheme="minorHAnsi"/>
          <w:sz w:val="18"/>
          <w:szCs w:val="18"/>
        </w:rPr>
        <w:instrText xml:space="preserve"> QUOTE </w:instrText>
      </w:r>
      <w:r w:rsidRPr="003337D9">
        <w:rPr>
          <w:rFonts w:asciiTheme="minorHAnsi" w:hAnsiTheme="minorHAnsi" w:cstheme="minorHAnsi"/>
          <w:noProof/>
          <w:sz w:val="18"/>
          <w:szCs w:val="18"/>
        </w:rPr>
        <w:drawing>
          <wp:inline distT="0" distB="0" distL="0" distR="0" wp14:anchorId="66E80FFC" wp14:editId="6FBA2A29">
            <wp:extent cx="1418590" cy="175895"/>
            <wp:effectExtent l="19050" t="0" r="0" b="0"/>
            <wp:docPr id="2056"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1418590" cy="175895"/>
                    </a:xfrm>
                    <a:prstGeom prst="rect">
                      <a:avLst/>
                    </a:prstGeom>
                    <a:noFill/>
                    <a:ln w="9525">
                      <a:noFill/>
                      <a:miter lim="800000"/>
                      <a:headEnd/>
                      <a:tailEnd/>
                    </a:ln>
                  </pic:spPr>
                </pic:pic>
              </a:graphicData>
            </a:graphic>
          </wp:inline>
        </w:drawing>
      </w:r>
      <w:r w:rsidRPr="003337D9">
        <w:rPr>
          <w:rFonts w:asciiTheme="minorHAnsi" w:hAnsiTheme="minorHAnsi" w:cstheme="minorHAnsi"/>
          <w:sz w:val="18"/>
          <w:szCs w:val="18"/>
        </w:rPr>
        <w:instrText xml:space="preserve"> </w:instrText>
      </w:r>
      <w:r w:rsidRPr="003337D9">
        <w:rPr>
          <w:rFonts w:asciiTheme="minorHAnsi" w:hAnsiTheme="minorHAnsi" w:cstheme="minorHAnsi"/>
          <w:sz w:val="18"/>
          <w:szCs w:val="18"/>
        </w:rPr>
        <w:fldChar w:fldCharType="end"/>
      </w:r>
      <w:r w:rsidRPr="003337D9">
        <w:rPr>
          <w:rFonts w:asciiTheme="minorHAnsi" w:hAnsiTheme="minorHAnsi" w:cstheme="minorHAnsi"/>
          <w:sz w:val="18"/>
          <w:szCs w:val="18"/>
        </w:rPr>
        <w:t xml:space="preserve"> </w:t>
      </w:r>
      <m:oMath>
        <m:r>
          <w:rPr>
            <w:rFonts w:ascii="Cambria Math" w:hAnsi="Cambria Math" w:cstheme="minorHAnsi"/>
            <w:sz w:val="18"/>
            <w:szCs w:val="18"/>
          </w:rPr>
          <m:t>ϵ</m:t>
        </m:r>
        <m:r>
          <m:rPr>
            <m:sty m:val="p"/>
          </m:rPr>
          <w:rPr>
            <w:rFonts w:ascii="Cambria Math" w:hAnsi="Cambria Math" w:cstheme="minorHAnsi"/>
            <w:sz w:val="18"/>
            <w:szCs w:val="18"/>
          </w:rPr>
          <m:t xml:space="preserve">=2.00× </m:t>
        </m:r>
        <m:sSup>
          <m:sSupPr>
            <m:ctrlPr>
              <w:rPr>
                <w:rFonts w:ascii="Cambria Math" w:hAnsi="Cambria Math" w:cstheme="minorHAnsi"/>
                <w:sz w:val="18"/>
                <w:szCs w:val="18"/>
              </w:rPr>
            </m:ctrlPr>
          </m:sSupPr>
          <m:e>
            <m:r>
              <m:rPr>
                <m:sty m:val="p"/>
              </m:rPr>
              <w:rPr>
                <w:rFonts w:ascii="Cambria Math" w:hAnsi="Cambria Math" w:cstheme="minorHAnsi"/>
                <w:sz w:val="18"/>
                <w:szCs w:val="18"/>
              </w:rPr>
              <m:t>10</m:t>
            </m:r>
          </m:e>
          <m:sup>
            <m:r>
              <m:rPr>
                <m:sty m:val="p"/>
              </m:rPr>
              <w:rPr>
                <w:rFonts w:ascii="Cambria Math" w:hAnsi="Cambria Math" w:cstheme="minorHAnsi"/>
                <w:sz w:val="18"/>
                <w:szCs w:val="18"/>
              </w:rPr>
              <m:t>5</m:t>
            </m:r>
          </m:sup>
        </m:sSup>
        <m:r>
          <m:rPr>
            <m:sty m:val="p"/>
          </m:rPr>
          <w:rPr>
            <w:rFonts w:ascii="Cambria Math" w:hAnsi="Cambria Math" w:cstheme="minorHAnsi"/>
            <w:sz w:val="18"/>
            <w:szCs w:val="18"/>
          </w:rPr>
          <m:t xml:space="preserve"> </m:t>
        </m:r>
        <m:d>
          <m:dPr>
            <m:begChr m:val="["/>
            <m:endChr m:val="]"/>
            <m:ctrlPr>
              <w:rPr>
                <w:rFonts w:ascii="Cambria Math" w:hAnsi="Cambria Math" w:cstheme="minorHAnsi"/>
                <w:sz w:val="18"/>
                <w:szCs w:val="18"/>
              </w:rPr>
            </m:ctrlPr>
          </m:dPr>
          <m:e>
            <m:r>
              <w:rPr>
                <w:rFonts w:ascii="Cambria Math" w:hAnsi="Cambria Math" w:cstheme="minorHAnsi"/>
                <w:sz w:val="18"/>
                <w:szCs w:val="18"/>
              </w:rPr>
              <m:t>Mpa</m:t>
            </m:r>
          </m:e>
        </m:d>
      </m:oMath>
      <w:r w:rsidRPr="003337D9">
        <w:rPr>
          <w:rFonts w:asciiTheme="minorHAnsi" w:hAnsiTheme="minorHAnsi" w:cstheme="minorHAnsi"/>
          <w:sz w:val="18"/>
          <w:szCs w:val="18"/>
        </w:rPr>
        <w:t>, para acero al carbono a temperatura ambiente de 21 ºC.</w:t>
      </w:r>
    </w:p>
    <w:p w:rsidR="00341D0A" w:rsidRPr="003337D9" w:rsidRDefault="00341D0A" w:rsidP="00061F56">
      <w:pPr>
        <w:pStyle w:val="Prrafodelista"/>
        <w:numPr>
          <w:ilvl w:val="0"/>
          <w:numId w:val="1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El curvado con calor solo puede ser empleado cuando su método de ejecución prevea calentamiento uniforme por inducción eléctrica de alta frecuencia y enfriamiento controlado.</w:t>
      </w:r>
    </w:p>
    <w:p w:rsidR="00341D0A" w:rsidRPr="003337D9" w:rsidRDefault="00341D0A" w:rsidP="00061F56">
      <w:pPr>
        <w:pStyle w:val="Prrafodelista"/>
        <w:numPr>
          <w:ilvl w:val="0"/>
          <w:numId w:val="1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No se admite ninguna soldadura en un codo fabricado en obra, en cada extremidad de dicho codo se reserva una parte recta de por lo menos 500 mm.</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Durante el curvado la soldadura eventual (tubería con costura), no deberá sufrir ninguna tensión. Por consiguiente será colocada antes del curvado, en otro plano que forme con el eje del tubo, perpendicularmente al plano de curvado.</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Inicialmente a los trabajos, se debe posicionar la tubería adecuadamente, en función de las condiciones de terreno y el sentido que tenga la misma se determinará el grado y posición que adoptaran las tuberías a emplear en ese tramo. </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Marcado de trabajos</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La cañería curvada debe ser marcada en un extremo de la tubería, al momento de ser montado, todos los datos mencionados a continuación deben quedar en la parte de arriba, visible y legible. A </w:t>
      </w:r>
      <w:r w:rsidR="00D14727" w:rsidRPr="003337D9">
        <w:rPr>
          <w:rFonts w:asciiTheme="minorHAnsi" w:hAnsiTheme="minorHAnsi" w:cstheme="minorHAnsi"/>
          <w:sz w:val="18"/>
          <w:szCs w:val="18"/>
        </w:rPr>
        <w:t>continuación,</w:t>
      </w:r>
      <w:r w:rsidRPr="003337D9">
        <w:rPr>
          <w:rFonts w:asciiTheme="minorHAnsi" w:hAnsiTheme="minorHAnsi" w:cstheme="minorHAnsi"/>
          <w:sz w:val="18"/>
          <w:szCs w:val="18"/>
        </w:rPr>
        <w:t xml:space="preserve"> los datos mínimos:</w:t>
      </w:r>
    </w:p>
    <w:p w:rsidR="00341D0A" w:rsidRPr="003337D9" w:rsidRDefault="00341D0A" w:rsidP="00341D0A">
      <w:pPr>
        <w:pStyle w:val="Prrafodelista"/>
        <w:ind w:left="792"/>
        <w:jc w:val="both"/>
        <w:rPr>
          <w:rFonts w:asciiTheme="minorHAnsi" w:hAnsiTheme="minorHAnsi" w:cstheme="minorHAnsi"/>
          <w:sz w:val="18"/>
          <w:szCs w:val="18"/>
        </w:rPr>
      </w:pPr>
    </w:p>
    <w:p w:rsidR="00341D0A" w:rsidRPr="003337D9" w:rsidRDefault="00341D0A" w:rsidP="00061F56">
      <w:pPr>
        <w:pStyle w:val="Prrafodelista"/>
        <w:numPr>
          <w:ilvl w:val="0"/>
          <w:numId w:val="13"/>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Angulo de Curvatura.</w:t>
      </w:r>
    </w:p>
    <w:p w:rsidR="00341D0A" w:rsidRPr="003337D9" w:rsidRDefault="00341D0A" w:rsidP="00061F56">
      <w:pPr>
        <w:pStyle w:val="Prrafodelista"/>
        <w:numPr>
          <w:ilvl w:val="0"/>
          <w:numId w:val="13"/>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Longitud de tubería curvada</w:t>
      </w:r>
    </w:p>
    <w:p w:rsidR="00341D0A" w:rsidRPr="003337D9" w:rsidRDefault="00341D0A" w:rsidP="00061F56">
      <w:pPr>
        <w:pStyle w:val="Prrafodelista"/>
        <w:numPr>
          <w:ilvl w:val="0"/>
          <w:numId w:val="13"/>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Longitud de tubería antes y después del curvado</w:t>
      </w:r>
    </w:p>
    <w:p w:rsidR="00341D0A" w:rsidRPr="003337D9" w:rsidRDefault="00341D0A" w:rsidP="00061F56">
      <w:pPr>
        <w:pStyle w:val="Prrafodelista"/>
        <w:numPr>
          <w:ilvl w:val="0"/>
          <w:numId w:val="13"/>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Tipo de Curvado </w:t>
      </w:r>
    </w:p>
    <w:p w:rsidR="00341D0A" w:rsidRPr="003337D9" w:rsidRDefault="00341D0A" w:rsidP="00341D0A">
      <w:pPr>
        <w:pStyle w:val="Prrafodelista"/>
        <w:ind w:left="792"/>
        <w:jc w:val="both"/>
        <w:rPr>
          <w:rFonts w:asciiTheme="minorHAnsi" w:hAnsiTheme="minorHAnsi" w:cstheme="minorHAnsi"/>
          <w:sz w:val="18"/>
          <w:szCs w:val="18"/>
        </w:rPr>
      </w:pP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sentido de montaje a realizar a la tubería curvada será en función del tipo de curvado realizado, para lo cual se debe indicar en la tubería si el curvado es del tipo:</w:t>
      </w:r>
    </w:p>
    <w:p w:rsidR="00341D0A" w:rsidRPr="003337D9" w:rsidRDefault="00341D0A" w:rsidP="00341D0A">
      <w:pPr>
        <w:pStyle w:val="Prrafodelista"/>
        <w:ind w:left="792" w:firstLine="624"/>
        <w:jc w:val="both"/>
        <w:rPr>
          <w:rFonts w:asciiTheme="minorHAnsi" w:hAnsiTheme="minorHAnsi" w:cstheme="minorHAnsi"/>
          <w:sz w:val="18"/>
          <w:szCs w:val="18"/>
        </w:rPr>
      </w:pPr>
      <w:r w:rsidRPr="003337D9">
        <w:rPr>
          <w:rFonts w:asciiTheme="minorHAnsi" w:hAnsiTheme="minorHAnsi" w:cstheme="minorHAnsi"/>
          <w:sz w:val="18"/>
          <w:szCs w:val="18"/>
        </w:rPr>
        <w:t xml:space="preserve">RT (RIGHT TURN) = Curva horizontal a la derecha </w:t>
      </w:r>
    </w:p>
    <w:p w:rsidR="00341D0A" w:rsidRPr="003337D9" w:rsidRDefault="00341D0A" w:rsidP="00341D0A">
      <w:pPr>
        <w:pStyle w:val="Prrafodelista"/>
        <w:ind w:left="792" w:firstLine="624"/>
        <w:jc w:val="both"/>
        <w:rPr>
          <w:rFonts w:asciiTheme="minorHAnsi" w:hAnsiTheme="minorHAnsi" w:cstheme="minorHAnsi"/>
          <w:sz w:val="18"/>
          <w:szCs w:val="18"/>
        </w:rPr>
      </w:pPr>
      <w:r w:rsidRPr="003337D9">
        <w:rPr>
          <w:rFonts w:asciiTheme="minorHAnsi" w:hAnsiTheme="minorHAnsi" w:cstheme="minorHAnsi"/>
          <w:sz w:val="18"/>
          <w:szCs w:val="18"/>
        </w:rPr>
        <w:t>LT (LEFT TURN) = Curva horizontal a Ia izquierda</w:t>
      </w:r>
    </w:p>
    <w:p w:rsidR="00341D0A" w:rsidRPr="003337D9" w:rsidRDefault="00341D0A" w:rsidP="00341D0A">
      <w:pPr>
        <w:pStyle w:val="Prrafodelista"/>
        <w:ind w:left="792" w:firstLine="624"/>
        <w:jc w:val="both"/>
        <w:rPr>
          <w:rFonts w:asciiTheme="minorHAnsi" w:hAnsiTheme="minorHAnsi" w:cstheme="minorHAnsi"/>
          <w:sz w:val="18"/>
          <w:szCs w:val="18"/>
        </w:rPr>
      </w:pPr>
      <w:r w:rsidRPr="003337D9">
        <w:rPr>
          <w:rFonts w:asciiTheme="minorHAnsi" w:hAnsiTheme="minorHAnsi" w:cstheme="minorHAnsi"/>
          <w:sz w:val="18"/>
          <w:szCs w:val="18"/>
        </w:rPr>
        <w:t>OVER = Curva vertical hacia arriba</w:t>
      </w:r>
    </w:p>
    <w:p w:rsidR="00341D0A" w:rsidRPr="003337D9" w:rsidRDefault="00341D0A" w:rsidP="00341D0A">
      <w:pPr>
        <w:pStyle w:val="Prrafodelista"/>
        <w:ind w:left="792" w:firstLine="624"/>
        <w:jc w:val="both"/>
        <w:rPr>
          <w:rFonts w:asciiTheme="minorHAnsi" w:hAnsiTheme="minorHAnsi" w:cstheme="minorHAnsi"/>
          <w:sz w:val="18"/>
          <w:szCs w:val="18"/>
        </w:rPr>
      </w:pPr>
      <w:r w:rsidRPr="003337D9">
        <w:rPr>
          <w:rFonts w:asciiTheme="minorHAnsi" w:hAnsiTheme="minorHAnsi" w:cstheme="minorHAnsi"/>
          <w:sz w:val="18"/>
          <w:szCs w:val="18"/>
        </w:rPr>
        <w:lastRenderedPageBreak/>
        <w:t>SAG = Curva vertical hacia abajo</w:t>
      </w:r>
    </w:p>
    <w:p w:rsidR="00341D0A" w:rsidRPr="003337D9" w:rsidRDefault="00341D0A" w:rsidP="00341D0A">
      <w:pPr>
        <w:pStyle w:val="Prrafodelista"/>
        <w:ind w:left="792" w:firstLine="624"/>
        <w:jc w:val="both"/>
        <w:rPr>
          <w:rFonts w:asciiTheme="minorHAnsi" w:hAnsiTheme="minorHAnsi" w:cstheme="minorHAnsi"/>
          <w:sz w:val="18"/>
          <w:szCs w:val="18"/>
        </w:rPr>
      </w:pP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En las curvas combinadas se debe utilizar la marcación (COMB) seguida del tipo de combinación de acuerdo a los ángulos que pueden ser (OVER-SAG), etc. </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En caso que el curvado no sea realizado adecuadamente y este reprobada, el contratista deberá correr a cuenta propia con todo lo necesario y reemplazar la tubería, la cual debe ser de características similares al que se proveyó y con la aprobación del supervisor de obra.  </w:t>
      </w:r>
    </w:p>
    <w:p w:rsidR="00341D0A" w:rsidRPr="003337D9" w:rsidRDefault="00341D0A" w:rsidP="00341D0A">
      <w:pPr>
        <w:pStyle w:val="Prrafodelista"/>
        <w:ind w:left="792"/>
        <w:jc w:val="both"/>
        <w:rPr>
          <w:rFonts w:asciiTheme="minorHAnsi" w:hAnsiTheme="minorHAnsi" w:cstheme="minorHAnsi"/>
          <w:sz w:val="18"/>
          <w:szCs w:val="18"/>
        </w:rPr>
      </w:pPr>
    </w:p>
    <w:p w:rsidR="00341D0A" w:rsidRPr="003337D9" w:rsidRDefault="00341D0A"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MEDIDAS DE MITIGACIÓN AMBIENTAL</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B117B8" w:rsidRPr="003337D9">
        <w:rPr>
          <w:rFonts w:asciiTheme="minorHAnsi" w:hAnsiTheme="minorHAnsi" w:cstheme="minorHAnsi"/>
          <w:sz w:val="18"/>
          <w:szCs w:val="18"/>
        </w:rPr>
        <w:t>polvo, el</w:t>
      </w:r>
      <w:r w:rsidRPr="003337D9">
        <w:rPr>
          <w:rFonts w:asciiTheme="minorHAnsi" w:hAnsiTheme="minorHAnsi" w:cstheme="minorHAnsi"/>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341D0A" w:rsidRPr="003337D9" w:rsidRDefault="00341D0A" w:rsidP="00341D0A">
      <w:pPr>
        <w:pStyle w:val="Prrafodelista"/>
        <w:ind w:left="792"/>
        <w:jc w:val="both"/>
        <w:rPr>
          <w:rFonts w:asciiTheme="minorHAnsi" w:hAnsiTheme="minorHAnsi" w:cstheme="minorHAnsi"/>
          <w:b/>
          <w:sz w:val="18"/>
          <w:szCs w:val="18"/>
        </w:rPr>
      </w:pPr>
    </w:p>
    <w:p w:rsidR="00341D0A" w:rsidRPr="003337D9" w:rsidRDefault="00341D0A"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MEDICIÓN Y FORMA DE PAGO</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curvado de tuberías será medido por pieza, el contratista deberá considerar que debe realizar todos los curvados necesarios durante la construcción.</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Este ítem ejecutado en un todo de acuerdo a las presentes especificaciones, medido según lo señalado y aprobado por el Supervisor de Obra, será cancelado al precio unitario de la propuesta aceptada.</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 pagado será en compensación total por Materiales, Mano de Obra, equipo, maquinaria y herramientas y otros gastos que sean necesarios para la adecuada y correcta ejecución de los trabajos.</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Otros gastos adicionales necesarios para la realización de esta actividad, corre por cuenta del contratista. </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Para realizar el pago de este ítem se debe presentar el respaldo de la actividad en base de los cómputos métricos donde se constate los trabajos realizados concernientes a este ítem.</w:t>
      </w:r>
    </w:p>
    <w:p w:rsidR="00341D0A" w:rsidRPr="003337D9" w:rsidRDefault="00341D0A" w:rsidP="00341D0A">
      <w:pPr>
        <w:pStyle w:val="Prrafodelista"/>
        <w:ind w:left="792"/>
        <w:jc w:val="both"/>
        <w:rPr>
          <w:rFonts w:asciiTheme="minorHAnsi" w:hAnsiTheme="minorHAnsi" w:cstheme="minorHAnsi"/>
          <w:sz w:val="18"/>
          <w:szCs w:val="18"/>
        </w:rPr>
      </w:pPr>
    </w:p>
    <w:p w:rsidR="00341D0A" w:rsidRPr="003337D9" w:rsidRDefault="00950E73" w:rsidP="00061F56">
      <w:pPr>
        <w:pStyle w:val="Prrafodelista"/>
        <w:numPr>
          <w:ilvl w:val="0"/>
          <w:numId w:val="9"/>
        </w:numPr>
        <w:jc w:val="both"/>
        <w:rPr>
          <w:rFonts w:asciiTheme="minorHAnsi" w:hAnsiTheme="minorHAnsi" w:cstheme="minorHAnsi"/>
          <w:b/>
          <w:sz w:val="18"/>
          <w:szCs w:val="18"/>
        </w:rPr>
      </w:pPr>
      <w:r>
        <w:rPr>
          <w:rFonts w:asciiTheme="minorHAnsi" w:hAnsiTheme="minorHAnsi" w:cstheme="minorHAnsi"/>
          <w:b/>
          <w:sz w:val="18"/>
          <w:szCs w:val="18"/>
        </w:rPr>
        <w:t>CORTE DE TUBERÍA DE ANC DN 6</w:t>
      </w:r>
      <w:r w:rsidR="00341D0A" w:rsidRPr="003337D9">
        <w:rPr>
          <w:rFonts w:asciiTheme="minorHAnsi" w:hAnsiTheme="minorHAnsi" w:cstheme="minorHAnsi"/>
          <w:b/>
          <w:sz w:val="18"/>
          <w:szCs w:val="18"/>
        </w:rPr>
        <w:t>" SCH 40</w:t>
      </w:r>
    </w:p>
    <w:p w:rsidR="00341D0A" w:rsidRPr="003337D9" w:rsidRDefault="00341D0A" w:rsidP="00341D0A">
      <w:pPr>
        <w:pStyle w:val="Prrafodelista"/>
        <w:ind w:left="360"/>
        <w:jc w:val="both"/>
        <w:rPr>
          <w:rFonts w:asciiTheme="minorHAnsi" w:hAnsiTheme="minorHAnsi" w:cstheme="minorHAnsi"/>
          <w:b/>
          <w:sz w:val="18"/>
          <w:szCs w:val="18"/>
        </w:rPr>
      </w:pPr>
      <w:r w:rsidRPr="003337D9">
        <w:rPr>
          <w:rFonts w:asciiTheme="minorHAnsi" w:hAnsiTheme="minorHAnsi" w:cstheme="minorHAnsi"/>
          <w:b/>
          <w:sz w:val="18"/>
          <w:szCs w:val="18"/>
        </w:rPr>
        <w:t>UNIDAD: Punto (Pto)</w:t>
      </w:r>
    </w:p>
    <w:p w:rsidR="00341D0A" w:rsidRPr="003337D9" w:rsidRDefault="00341D0A" w:rsidP="00341D0A">
      <w:pPr>
        <w:pStyle w:val="Prrafodelista"/>
        <w:ind w:left="360"/>
        <w:jc w:val="both"/>
        <w:rPr>
          <w:rFonts w:asciiTheme="minorHAnsi" w:hAnsiTheme="minorHAnsi" w:cstheme="minorHAnsi"/>
          <w:b/>
          <w:sz w:val="18"/>
          <w:szCs w:val="18"/>
        </w:rPr>
      </w:pPr>
    </w:p>
    <w:p w:rsidR="00341D0A" w:rsidRPr="003337D9" w:rsidRDefault="00341D0A"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DEFINICIÓN</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Este ítem comprende todos los trabajos a ser ejecutados por el contratista, siendo los siguientes de carácter enunciativo y no limitativo: </w:t>
      </w:r>
    </w:p>
    <w:p w:rsidR="00341D0A" w:rsidRPr="003337D9" w:rsidRDefault="00341D0A" w:rsidP="00341D0A">
      <w:pPr>
        <w:pStyle w:val="Prrafodelista"/>
        <w:ind w:left="792"/>
        <w:jc w:val="both"/>
        <w:rPr>
          <w:rFonts w:asciiTheme="minorHAnsi" w:hAnsiTheme="minorHAnsi" w:cstheme="minorHAnsi"/>
          <w:sz w:val="18"/>
          <w:szCs w:val="18"/>
        </w:rPr>
      </w:pPr>
    </w:p>
    <w:p w:rsidR="00341D0A" w:rsidRDefault="00341D0A" w:rsidP="00061F56">
      <w:pPr>
        <w:pStyle w:val="Prrafodelista"/>
        <w:numPr>
          <w:ilvl w:val="0"/>
          <w:numId w:val="14"/>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Corte de tuberías </w:t>
      </w:r>
    </w:p>
    <w:p w:rsidR="00950E73" w:rsidRPr="003337D9" w:rsidRDefault="00950E73" w:rsidP="00950E73">
      <w:pPr>
        <w:pStyle w:val="Prrafodelista"/>
        <w:spacing w:after="160" w:line="259" w:lineRule="auto"/>
        <w:ind w:left="1512"/>
        <w:contextualSpacing/>
        <w:jc w:val="both"/>
        <w:rPr>
          <w:rFonts w:asciiTheme="minorHAnsi" w:hAnsiTheme="minorHAnsi" w:cstheme="minorHAnsi"/>
          <w:sz w:val="18"/>
          <w:szCs w:val="18"/>
        </w:rPr>
      </w:pPr>
    </w:p>
    <w:p w:rsidR="00341D0A" w:rsidRPr="003337D9" w:rsidRDefault="00341D0A"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MATERIALES, HERRAMIENTAS Y EQUIPO</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Todos los Materiales, Mano de Obra, equipo, maquinaria y herramientas </w:t>
      </w:r>
      <w:r w:rsidR="00D7576C" w:rsidRPr="003337D9">
        <w:rPr>
          <w:rFonts w:asciiTheme="minorHAnsi" w:hAnsiTheme="minorHAnsi" w:cstheme="minorHAnsi"/>
          <w:sz w:val="18"/>
          <w:szCs w:val="18"/>
        </w:rPr>
        <w:t>necesarios para</w:t>
      </w:r>
      <w:r w:rsidRPr="003337D9">
        <w:rPr>
          <w:rFonts w:asciiTheme="minorHAnsi" w:hAnsiTheme="minorHAnsi" w:cstheme="minorHAnsi"/>
          <w:sz w:val="18"/>
          <w:szCs w:val="18"/>
        </w:rPr>
        <w:t xml:space="preserve"> la realización de este ítem deben ser suministrados en su totalidad por el </w:t>
      </w:r>
      <w:r w:rsidR="00D7576C" w:rsidRPr="003337D9">
        <w:rPr>
          <w:rFonts w:asciiTheme="minorHAnsi" w:hAnsiTheme="minorHAnsi" w:cstheme="minorHAnsi"/>
          <w:sz w:val="18"/>
          <w:szCs w:val="18"/>
        </w:rPr>
        <w:t>contratista, para</w:t>
      </w:r>
      <w:r w:rsidRPr="003337D9">
        <w:rPr>
          <w:rFonts w:asciiTheme="minorHAnsi" w:hAnsiTheme="minorHAnsi" w:cstheme="minorHAnsi"/>
          <w:sz w:val="18"/>
          <w:szCs w:val="18"/>
        </w:rPr>
        <w:t xml:space="preserve"> la realización de las actividades el contratista debe contar mínimamente con las siguientes, siendo estas de carácter enunciativas más no limitativas:</w:t>
      </w:r>
    </w:p>
    <w:p w:rsidR="00D7576C" w:rsidRPr="003337D9" w:rsidRDefault="00D7576C" w:rsidP="00341D0A">
      <w:pPr>
        <w:pStyle w:val="Prrafodelista"/>
        <w:ind w:left="792"/>
        <w:jc w:val="both"/>
        <w:rPr>
          <w:rFonts w:asciiTheme="minorHAnsi" w:hAnsiTheme="minorHAnsi" w:cstheme="minorHAnsi"/>
          <w:sz w:val="18"/>
          <w:szCs w:val="18"/>
        </w:rPr>
      </w:pPr>
    </w:p>
    <w:tbl>
      <w:tblPr>
        <w:tblW w:w="0" w:type="auto"/>
        <w:tblInd w:w="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11"/>
      </w:tblGrid>
      <w:tr w:rsidR="00D7576C" w:rsidRPr="003337D9" w:rsidTr="00D7576C">
        <w:trPr>
          <w:trHeight w:val="300"/>
        </w:trPr>
        <w:tc>
          <w:tcPr>
            <w:tcW w:w="0" w:type="auto"/>
            <w:shd w:val="clear" w:color="auto" w:fill="auto"/>
            <w:noWrap/>
            <w:vAlign w:val="bottom"/>
            <w:hideMark/>
          </w:tcPr>
          <w:p w:rsidR="00D7576C" w:rsidRPr="003337D9" w:rsidRDefault="00D7576C" w:rsidP="00D7576C">
            <w:pPr>
              <w:rPr>
                <w:rFonts w:asciiTheme="minorHAnsi" w:hAnsiTheme="minorHAnsi" w:cstheme="minorHAnsi"/>
                <w:b/>
                <w:bCs/>
                <w:sz w:val="16"/>
                <w:szCs w:val="18"/>
              </w:rPr>
            </w:pPr>
            <w:r w:rsidRPr="003337D9">
              <w:rPr>
                <w:rFonts w:asciiTheme="minorHAnsi" w:hAnsiTheme="minorHAnsi" w:cstheme="minorHAnsi"/>
                <w:b/>
                <w:bCs/>
                <w:sz w:val="16"/>
                <w:szCs w:val="18"/>
              </w:rPr>
              <w:t>MATERIALES</w:t>
            </w:r>
          </w:p>
        </w:tc>
      </w:tr>
      <w:tr w:rsidR="00D7576C" w:rsidRPr="003337D9" w:rsidTr="00D7576C">
        <w:trPr>
          <w:trHeight w:val="300"/>
        </w:trPr>
        <w:tc>
          <w:tcPr>
            <w:tcW w:w="0" w:type="auto"/>
            <w:shd w:val="clear" w:color="auto" w:fill="auto"/>
            <w:noWrap/>
            <w:vAlign w:val="bottom"/>
            <w:hideMark/>
          </w:tcPr>
          <w:p w:rsidR="00D7576C" w:rsidRPr="003337D9" w:rsidRDefault="00D7576C" w:rsidP="00D7576C">
            <w:pPr>
              <w:rPr>
                <w:rFonts w:asciiTheme="minorHAnsi" w:hAnsiTheme="minorHAnsi" w:cstheme="minorHAnsi"/>
                <w:sz w:val="16"/>
                <w:szCs w:val="18"/>
              </w:rPr>
            </w:pPr>
            <w:r w:rsidRPr="003337D9">
              <w:rPr>
                <w:rFonts w:asciiTheme="minorHAnsi" w:hAnsiTheme="minorHAnsi" w:cstheme="minorHAnsi"/>
                <w:sz w:val="16"/>
                <w:szCs w:val="18"/>
              </w:rPr>
              <w:t>DISCO DE CORTE</w:t>
            </w:r>
            <w:r w:rsidR="00950E73">
              <w:rPr>
                <w:rFonts w:asciiTheme="minorHAnsi" w:hAnsiTheme="minorHAnsi" w:cstheme="minorHAnsi"/>
                <w:sz w:val="16"/>
                <w:szCs w:val="18"/>
              </w:rPr>
              <w:t xml:space="preserve"> 7”</w:t>
            </w:r>
          </w:p>
        </w:tc>
      </w:tr>
    </w:tbl>
    <w:p w:rsidR="00D7576C" w:rsidRPr="003337D9" w:rsidRDefault="00D7576C" w:rsidP="00341D0A">
      <w:pPr>
        <w:pStyle w:val="Prrafodelista"/>
        <w:ind w:left="792"/>
        <w:jc w:val="both"/>
        <w:rPr>
          <w:rFonts w:asciiTheme="minorHAnsi" w:hAnsiTheme="minorHAnsi" w:cstheme="minorHAnsi"/>
          <w:sz w:val="18"/>
          <w:szCs w:val="18"/>
        </w:rPr>
      </w:pPr>
    </w:p>
    <w:tbl>
      <w:tblPr>
        <w:tblW w:w="0" w:type="auto"/>
        <w:tblInd w:w="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82"/>
      </w:tblGrid>
      <w:tr w:rsidR="00D7576C" w:rsidRPr="003337D9" w:rsidTr="00D7576C">
        <w:trPr>
          <w:trHeight w:val="300"/>
        </w:trPr>
        <w:tc>
          <w:tcPr>
            <w:tcW w:w="0" w:type="auto"/>
            <w:shd w:val="clear" w:color="auto" w:fill="auto"/>
            <w:noWrap/>
            <w:vAlign w:val="bottom"/>
            <w:hideMark/>
          </w:tcPr>
          <w:p w:rsidR="00D7576C" w:rsidRPr="003337D9" w:rsidRDefault="00D7576C" w:rsidP="00D7576C">
            <w:pPr>
              <w:rPr>
                <w:rFonts w:asciiTheme="minorHAnsi" w:hAnsiTheme="minorHAnsi" w:cstheme="minorHAnsi"/>
                <w:b/>
                <w:bCs/>
                <w:sz w:val="16"/>
                <w:szCs w:val="18"/>
              </w:rPr>
            </w:pPr>
            <w:r w:rsidRPr="003337D9">
              <w:rPr>
                <w:rFonts w:asciiTheme="minorHAnsi" w:hAnsiTheme="minorHAnsi" w:cstheme="minorHAnsi"/>
                <w:b/>
                <w:bCs/>
                <w:sz w:val="16"/>
                <w:szCs w:val="18"/>
              </w:rPr>
              <w:t>MANO DE OBRA</w:t>
            </w:r>
          </w:p>
        </w:tc>
      </w:tr>
      <w:tr w:rsidR="00D7576C" w:rsidRPr="003337D9" w:rsidTr="00D7576C">
        <w:trPr>
          <w:trHeight w:val="300"/>
        </w:trPr>
        <w:tc>
          <w:tcPr>
            <w:tcW w:w="0" w:type="auto"/>
            <w:shd w:val="clear" w:color="auto" w:fill="auto"/>
            <w:noWrap/>
            <w:vAlign w:val="bottom"/>
            <w:hideMark/>
          </w:tcPr>
          <w:p w:rsidR="00D7576C" w:rsidRPr="003337D9" w:rsidRDefault="00D7576C" w:rsidP="00D7576C">
            <w:pPr>
              <w:rPr>
                <w:rFonts w:asciiTheme="minorHAnsi" w:hAnsiTheme="minorHAnsi" w:cstheme="minorHAnsi"/>
                <w:sz w:val="16"/>
                <w:szCs w:val="18"/>
              </w:rPr>
            </w:pPr>
            <w:r w:rsidRPr="003337D9">
              <w:rPr>
                <w:rFonts w:asciiTheme="minorHAnsi" w:hAnsiTheme="minorHAnsi" w:cstheme="minorHAnsi"/>
                <w:sz w:val="16"/>
                <w:szCs w:val="18"/>
              </w:rPr>
              <w:t>AYUDANTE DE SOLDADOR</w:t>
            </w:r>
          </w:p>
        </w:tc>
      </w:tr>
      <w:tr w:rsidR="00D7576C" w:rsidRPr="003337D9" w:rsidTr="00D7576C">
        <w:trPr>
          <w:trHeight w:val="300"/>
        </w:trPr>
        <w:tc>
          <w:tcPr>
            <w:tcW w:w="0" w:type="auto"/>
            <w:shd w:val="clear" w:color="auto" w:fill="auto"/>
            <w:noWrap/>
            <w:vAlign w:val="bottom"/>
            <w:hideMark/>
          </w:tcPr>
          <w:p w:rsidR="00D7576C" w:rsidRPr="003337D9" w:rsidRDefault="00D7576C" w:rsidP="00D7576C">
            <w:pPr>
              <w:rPr>
                <w:rFonts w:asciiTheme="minorHAnsi" w:hAnsiTheme="minorHAnsi" w:cstheme="minorHAnsi"/>
                <w:sz w:val="16"/>
                <w:szCs w:val="18"/>
              </w:rPr>
            </w:pPr>
            <w:r w:rsidRPr="003337D9">
              <w:rPr>
                <w:rFonts w:asciiTheme="minorHAnsi" w:hAnsiTheme="minorHAnsi" w:cstheme="minorHAnsi"/>
                <w:sz w:val="16"/>
                <w:szCs w:val="18"/>
              </w:rPr>
              <w:t>OPERADOR DE MOTOSOLDADOR</w:t>
            </w:r>
          </w:p>
        </w:tc>
      </w:tr>
    </w:tbl>
    <w:p w:rsidR="00D7576C" w:rsidRPr="003337D9" w:rsidRDefault="00D7576C" w:rsidP="00341D0A">
      <w:pPr>
        <w:pStyle w:val="Prrafodelista"/>
        <w:ind w:left="792"/>
        <w:jc w:val="both"/>
        <w:rPr>
          <w:rFonts w:asciiTheme="minorHAnsi" w:hAnsiTheme="minorHAnsi" w:cstheme="minorHAnsi"/>
          <w:sz w:val="18"/>
          <w:szCs w:val="18"/>
        </w:rPr>
      </w:pPr>
    </w:p>
    <w:tbl>
      <w:tblPr>
        <w:tblW w:w="0" w:type="auto"/>
        <w:tblInd w:w="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50"/>
      </w:tblGrid>
      <w:tr w:rsidR="00D7576C" w:rsidRPr="003337D9" w:rsidTr="00D7576C">
        <w:trPr>
          <w:trHeight w:val="300"/>
        </w:trPr>
        <w:tc>
          <w:tcPr>
            <w:tcW w:w="0" w:type="auto"/>
            <w:shd w:val="clear" w:color="auto" w:fill="auto"/>
            <w:noWrap/>
            <w:vAlign w:val="bottom"/>
            <w:hideMark/>
          </w:tcPr>
          <w:p w:rsidR="00D7576C" w:rsidRPr="003337D9" w:rsidRDefault="00D7576C" w:rsidP="00D7576C">
            <w:pPr>
              <w:rPr>
                <w:rFonts w:asciiTheme="minorHAnsi" w:hAnsiTheme="minorHAnsi" w:cstheme="minorHAnsi"/>
                <w:b/>
                <w:bCs/>
                <w:sz w:val="16"/>
                <w:szCs w:val="18"/>
              </w:rPr>
            </w:pPr>
            <w:r w:rsidRPr="003337D9">
              <w:rPr>
                <w:rFonts w:asciiTheme="minorHAnsi" w:hAnsiTheme="minorHAnsi" w:cstheme="minorHAnsi"/>
                <w:b/>
                <w:bCs/>
                <w:sz w:val="16"/>
                <w:szCs w:val="18"/>
              </w:rPr>
              <w:t>EQUIPO Y MAQUINARIA</w:t>
            </w:r>
          </w:p>
        </w:tc>
      </w:tr>
      <w:tr w:rsidR="00D7576C" w:rsidRPr="003337D9" w:rsidTr="00D7576C">
        <w:trPr>
          <w:trHeight w:val="300"/>
        </w:trPr>
        <w:tc>
          <w:tcPr>
            <w:tcW w:w="0" w:type="auto"/>
            <w:shd w:val="clear" w:color="auto" w:fill="auto"/>
            <w:noWrap/>
            <w:vAlign w:val="bottom"/>
            <w:hideMark/>
          </w:tcPr>
          <w:p w:rsidR="00D7576C" w:rsidRPr="003337D9" w:rsidRDefault="00D7576C" w:rsidP="00D7576C">
            <w:pPr>
              <w:rPr>
                <w:rFonts w:asciiTheme="minorHAnsi" w:hAnsiTheme="minorHAnsi" w:cstheme="minorHAnsi"/>
                <w:sz w:val="16"/>
                <w:szCs w:val="18"/>
              </w:rPr>
            </w:pPr>
            <w:r w:rsidRPr="003337D9">
              <w:rPr>
                <w:rFonts w:asciiTheme="minorHAnsi" w:hAnsiTheme="minorHAnsi" w:cstheme="minorHAnsi"/>
                <w:sz w:val="16"/>
                <w:szCs w:val="18"/>
              </w:rPr>
              <w:t>MOTOSOLDADOR</w:t>
            </w:r>
          </w:p>
        </w:tc>
      </w:tr>
    </w:tbl>
    <w:p w:rsidR="00D7576C" w:rsidRPr="003337D9" w:rsidRDefault="00D7576C" w:rsidP="00341D0A">
      <w:pPr>
        <w:pStyle w:val="Prrafodelista"/>
        <w:ind w:left="792"/>
        <w:jc w:val="both"/>
        <w:rPr>
          <w:rFonts w:asciiTheme="minorHAnsi" w:hAnsiTheme="minorHAnsi" w:cstheme="minorHAnsi"/>
          <w:sz w:val="18"/>
          <w:szCs w:val="18"/>
        </w:rPr>
      </w:pPr>
    </w:p>
    <w:p w:rsidR="00341D0A" w:rsidRPr="003337D9" w:rsidRDefault="003337D9"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w:t>
      </w:r>
      <w:r>
        <w:rPr>
          <w:rFonts w:asciiTheme="minorHAnsi" w:hAnsiTheme="minorHAnsi" w:cstheme="minorHAnsi"/>
          <w:sz w:val="18"/>
          <w:szCs w:val="18"/>
        </w:rPr>
        <w:t>la ejecución del presente ítem</w:t>
      </w:r>
      <w:r w:rsidR="00D7576C" w:rsidRPr="003337D9">
        <w:rPr>
          <w:rFonts w:asciiTheme="minorHAnsi" w:hAnsiTheme="minorHAnsi" w:cstheme="minorHAnsi"/>
          <w:sz w:val="18"/>
          <w:szCs w:val="18"/>
        </w:rPr>
        <w:t xml:space="preserve"> (Lima media caña).</w:t>
      </w:r>
      <w:r w:rsidR="00341D0A" w:rsidRPr="003337D9">
        <w:rPr>
          <w:rFonts w:asciiTheme="minorHAnsi" w:hAnsiTheme="minorHAnsi" w:cstheme="minorHAnsi"/>
          <w:sz w:val="18"/>
          <w:szCs w:val="18"/>
        </w:rPr>
        <w:t xml:space="preserve"> </w:t>
      </w:r>
    </w:p>
    <w:p w:rsidR="00341D0A" w:rsidRPr="003337D9" w:rsidRDefault="00341D0A" w:rsidP="00341D0A">
      <w:pPr>
        <w:pStyle w:val="Prrafodelista"/>
        <w:ind w:left="792"/>
        <w:jc w:val="both"/>
        <w:rPr>
          <w:rFonts w:asciiTheme="minorHAnsi" w:hAnsiTheme="minorHAnsi" w:cstheme="minorHAnsi"/>
          <w:sz w:val="18"/>
          <w:szCs w:val="18"/>
        </w:rPr>
      </w:pPr>
    </w:p>
    <w:p w:rsidR="00341D0A" w:rsidRPr="003337D9" w:rsidRDefault="00341D0A"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PROCEDIMIENTO PARA LA EJECUCIÓN</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debe utilizar todos los materiales, equipos, maquinaria y herramientas adecuados y en buen estado para realizar los trabajos, de tal manera se garantice la calidad y seguridad durante la realización de los trabajos.</w:t>
      </w:r>
    </w:p>
    <w:p w:rsidR="00341D0A" w:rsidRPr="003337D9" w:rsidRDefault="00341D0A" w:rsidP="00341D0A">
      <w:pPr>
        <w:pStyle w:val="Prrafodelista"/>
        <w:ind w:left="792"/>
        <w:jc w:val="both"/>
        <w:rPr>
          <w:rFonts w:asciiTheme="minorHAnsi" w:hAnsiTheme="minorHAnsi" w:cstheme="minorHAnsi"/>
          <w:sz w:val="18"/>
          <w:szCs w:val="18"/>
        </w:rPr>
      </w:pPr>
    </w:p>
    <w:p w:rsidR="00341D0A" w:rsidRPr="003337D9" w:rsidRDefault="00341D0A" w:rsidP="00341D0A">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Corte de Tubería</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Durante el desarrollo de los trabajos, el contratista debe dar cumplimiento al procedimiento específico mismo que debe contar con la aprobación del Supervisor de obra. </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Los cortes a la tubería deberían ser realizados únicamente cuando son necesarios y se debe actualizar las nuevas longitudes a las tuberías que sufrieron corte.</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Los cortes de tubería serán realizados por cortatubos, por oxígeno o por cualquier otro método aceptado por el supervisor. El oxicorte permite realizar los chaflanes directamente, aunque será necesario un limado posterior.</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Con el fin de no perder la trazabilidad de la tubería una vez que se realice algún corte, el contratista debe copiar los datos de la tubería:</w:t>
      </w:r>
    </w:p>
    <w:p w:rsidR="00D7576C" w:rsidRPr="003337D9" w:rsidRDefault="00D7576C" w:rsidP="00341D0A">
      <w:pPr>
        <w:pStyle w:val="Prrafodelista"/>
        <w:ind w:left="792"/>
        <w:jc w:val="both"/>
        <w:rPr>
          <w:rFonts w:asciiTheme="minorHAnsi" w:hAnsiTheme="minorHAnsi" w:cstheme="minorHAnsi"/>
          <w:sz w:val="18"/>
          <w:szCs w:val="18"/>
        </w:rPr>
      </w:pPr>
    </w:p>
    <w:p w:rsidR="00341D0A" w:rsidRPr="003337D9" w:rsidRDefault="00341D0A" w:rsidP="00061F56">
      <w:pPr>
        <w:pStyle w:val="Prrafodelista"/>
        <w:numPr>
          <w:ilvl w:val="0"/>
          <w:numId w:val="15"/>
        </w:numPr>
        <w:contextualSpacing/>
        <w:jc w:val="both"/>
        <w:rPr>
          <w:rFonts w:asciiTheme="minorHAnsi" w:hAnsiTheme="minorHAnsi" w:cstheme="minorHAnsi"/>
          <w:sz w:val="18"/>
          <w:szCs w:val="18"/>
        </w:rPr>
      </w:pPr>
      <w:r w:rsidRPr="003337D9">
        <w:rPr>
          <w:rFonts w:asciiTheme="minorHAnsi" w:hAnsiTheme="minorHAnsi" w:cstheme="minorHAnsi"/>
          <w:sz w:val="18"/>
          <w:szCs w:val="18"/>
        </w:rPr>
        <w:t>Longitud</w:t>
      </w:r>
    </w:p>
    <w:p w:rsidR="00341D0A" w:rsidRPr="003337D9" w:rsidRDefault="00341D0A" w:rsidP="00061F56">
      <w:pPr>
        <w:pStyle w:val="Prrafodelista"/>
        <w:numPr>
          <w:ilvl w:val="0"/>
          <w:numId w:val="15"/>
        </w:numPr>
        <w:contextualSpacing/>
        <w:jc w:val="both"/>
        <w:rPr>
          <w:rFonts w:asciiTheme="minorHAnsi" w:hAnsiTheme="minorHAnsi" w:cstheme="minorHAnsi"/>
          <w:sz w:val="18"/>
          <w:szCs w:val="18"/>
        </w:rPr>
      </w:pPr>
      <w:r w:rsidRPr="003337D9">
        <w:rPr>
          <w:rFonts w:asciiTheme="minorHAnsi" w:hAnsiTheme="minorHAnsi" w:cstheme="minorHAnsi"/>
          <w:sz w:val="18"/>
          <w:szCs w:val="18"/>
        </w:rPr>
        <w:t>Número del tubo</w:t>
      </w:r>
    </w:p>
    <w:p w:rsidR="00341D0A" w:rsidRPr="003337D9" w:rsidRDefault="00341D0A" w:rsidP="00061F56">
      <w:pPr>
        <w:pStyle w:val="Prrafodelista"/>
        <w:numPr>
          <w:ilvl w:val="0"/>
          <w:numId w:val="15"/>
        </w:numPr>
        <w:contextualSpacing/>
        <w:jc w:val="both"/>
        <w:rPr>
          <w:rFonts w:asciiTheme="minorHAnsi" w:hAnsiTheme="minorHAnsi" w:cstheme="minorHAnsi"/>
          <w:sz w:val="18"/>
          <w:szCs w:val="18"/>
        </w:rPr>
      </w:pPr>
      <w:r w:rsidRPr="003337D9">
        <w:rPr>
          <w:rFonts w:asciiTheme="minorHAnsi" w:hAnsiTheme="minorHAnsi" w:cstheme="minorHAnsi"/>
          <w:sz w:val="18"/>
          <w:szCs w:val="18"/>
        </w:rPr>
        <w:t>Espesor</w:t>
      </w:r>
    </w:p>
    <w:p w:rsidR="00341D0A" w:rsidRPr="003337D9" w:rsidRDefault="00341D0A" w:rsidP="00061F56">
      <w:pPr>
        <w:pStyle w:val="Prrafodelista"/>
        <w:numPr>
          <w:ilvl w:val="0"/>
          <w:numId w:val="15"/>
        </w:numPr>
        <w:contextualSpacing/>
        <w:jc w:val="both"/>
        <w:rPr>
          <w:rFonts w:asciiTheme="minorHAnsi" w:hAnsiTheme="minorHAnsi" w:cstheme="minorHAnsi"/>
          <w:sz w:val="18"/>
          <w:szCs w:val="18"/>
        </w:rPr>
      </w:pPr>
      <w:r w:rsidRPr="003337D9">
        <w:rPr>
          <w:rFonts w:asciiTheme="minorHAnsi" w:hAnsiTheme="minorHAnsi" w:cstheme="minorHAnsi"/>
          <w:sz w:val="18"/>
          <w:szCs w:val="18"/>
        </w:rPr>
        <w:t>Colada del tubo</w:t>
      </w:r>
    </w:p>
    <w:p w:rsidR="00D7576C" w:rsidRPr="003337D9" w:rsidRDefault="00D7576C" w:rsidP="00341D0A">
      <w:pPr>
        <w:pStyle w:val="Prrafodelista"/>
        <w:ind w:left="792"/>
        <w:jc w:val="both"/>
        <w:rPr>
          <w:rFonts w:asciiTheme="minorHAnsi" w:hAnsiTheme="minorHAnsi" w:cstheme="minorHAnsi"/>
          <w:sz w:val="18"/>
          <w:szCs w:val="18"/>
        </w:rPr>
      </w:pP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Todos los niples o partes de tubería deben tener los datos indicados, para esto debe utilizar marcador para metal. Los datos deben ser legibles y visibles. </w:t>
      </w:r>
    </w:p>
    <w:p w:rsidR="00341D0A" w:rsidRDefault="00341D0A" w:rsidP="00341D0A">
      <w:pPr>
        <w:pStyle w:val="Prrafodelista"/>
        <w:ind w:left="792"/>
        <w:jc w:val="both"/>
        <w:rPr>
          <w:rFonts w:asciiTheme="minorHAnsi" w:hAnsiTheme="minorHAnsi" w:cstheme="minorHAnsi"/>
          <w:sz w:val="18"/>
          <w:szCs w:val="18"/>
        </w:rPr>
      </w:pPr>
    </w:p>
    <w:p w:rsidR="003337D9" w:rsidRPr="003337D9" w:rsidRDefault="003337D9" w:rsidP="00341D0A">
      <w:pPr>
        <w:pStyle w:val="Prrafodelista"/>
        <w:ind w:left="792"/>
        <w:jc w:val="both"/>
        <w:rPr>
          <w:rFonts w:asciiTheme="minorHAnsi" w:hAnsiTheme="minorHAnsi" w:cstheme="minorHAnsi"/>
          <w:sz w:val="18"/>
          <w:szCs w:val="18"/>
        </w:rPr>
      </w:pPr>
    </w:p>
    <w:p w:rsidR="00341D0A" w:rsidRPr="003337D9" w:rsidRDefault="00341D0A"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MEDIDAS DE MITIGACIÓN AMBIENTAL</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D7576C" w:rsidRPr="003337D9">
        <w:rPr>
          <w:rFonts w:asciiTheme="minorHAnsi" w:hAnsiTheme="minorHAnsi" w:cstheme="minorHAnsi"/>
          <w:sz w:val="18"/>
          <w:szCs w:val="18"/>
        </w:rPr>
        <w:t>polvo, el</w:t>
      </w:r>
      <w:r w:rsidRPr="003337D9">
        <w:rPr>
          <w:rFonts w:asciiTheme="minorHAnsi" w:hAnsiTheme="minorHAnsi" w:cstheme="minorHAnsi"/>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341D0A" w:rsidRPr="003337D9" w:rsidRDefault="00341D0A" w:rsidP="00341D0A">
      <w:pPr>
        <w:pStyle w:val="Prrafodelista"/>
        <w:ind w:left="792"/>
        <w:jc w:val="both"/>
        <w:rPr>
          <w:rFonts w:asciiTheme="minorHAnsi" w:hAnsiTheme="minorHAnsi" w:cstheme="minorHAnsi"/>
          <w:sz w:val="18"/>
          <w:szCs w:val="18"/>
        </w:rPr>
      </w:pPr>
    </w:p>
    <w:p w:rsidR="00341D0A" w:rsidRPr="003337D9" w:rsidRDefault="00341D0A"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MEDICIÓN Y FORMA DE PAGO</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corte de tuberías será medido en Puntos, el contratista deberá considerar realizar todos los cortes necesarios de tuberías durante la construcción. Se debe entender por punto a cada corte de tubería que se requiera en la construcción. </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Este ítem ejecutado en un todo de acuerdo a las presentes especificaciones, medido según lo señalado y aprobado por el Supervisor de Obra, será cancelado al precio unitario de la propuesta aceptada.</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Dicho precio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341D0A" w:rsidRPr="003337D9" w:rsidRDefault="00341D0A" w:rsidP="00341D0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Para realizar el pago de este ítem se debe presentar el respaldo de la actividad en base de los cómputos métricos donde se constate los trabajos realizados concernientes a este ítem. Se debe considerar aquellos cortes necesarios para la construcción, como ser en curvados, cruces especiales, etc., aquellos cortes debido a juntas reprobadas o cortes por error en la construcción deben correr a cuenta del contratista.</w:t>
      </w:r>
    </w:p>
    <w:p w:rsidR="003337D9" w:rsidRPr="003337D9" w:rsidRDefault="003337D9" w:rsidP="00717C8D">
      <w:pPr>
        <w:pStyle w:val="Prrafodelista"/>
        <w:ind w:left="792"/>
        <w:jc w:val="both"/>
        <w:rPr>
          <w:rFonts w:asciiTheme="minorHAnsi" w:hAnsiTheme="minorHAnsi" w:cstheme="minorHAnsi"/>
          <w:sz w:val="18"/>
          <w:szCs w:val="18"/>
        </w:rPr>
      </w:pPr>
    </w:p>
    <w:p w:rsidR="00E12913" w:rsidRPr="003337D9" w:rsidRDefault="00E12913" w:rsidP="00061F56">
      <w:pPr>
        <w:pStyle w:val="Prrafodelista"/>
        <w:numPr>
          <w:ilvl w:val="0"/>
          <w:numId w:val="9"/>
        </w:numPr>
        <w:jc w:val="both"/>
        <w:rPr>
          <w:rFonts w:asciiTheme="minorHAnsi" w:hAnsiTheme="minorHAnsi" w:cstheme="minorHAnsi"/>
          <w:b/>
          <w:sz w:val="18"/>
          <w:szCs w:val="18"/>
        </w:rPr>
      </w:pPr>
      <w:r w:rsidRPr="003337D9">
        <w:rPr>
          <w:rFonts w:asciiTheme="minorHAnsi" w:hAnsiTheme="minorHAnsi" w:cstheme="minorHAnsi"/>
          <w:b/>
          <w:sz w:val="18"/>
          <w:szCs w:val="18"/>
        </w:rPr>
        <w:t xml:space="preserve">SOLDADURA DE </w:t>
      </w:r>
      <w:r w:rsidR="00950E73">
        <w:rPr>
          <w:rFonts w:asciiTheme="minorHAnsi" w:hAnsiTheme="minorHAnsi" w:cstheme="minorHAnsi"/>
          <w:b/>
          <w:sz w:val="18"/>
          <w:szCs w:val="18"/>
        </w:rPr>
        <w:t>TUBERÍA Y ACCESORIOS DE ANC DN 2</w:t>
      </w:r>
      <w:r w:rsidRPr="003337D9">
        <w:rPr>
          <w:rFonts w:asciiTheme="minorHAnsi" w:hAnsiTheme="minorHAnsi" w:cstheme="minorHAnsi"/>
          <w:b/>
          <w:sz w:val="18"/>
          <w:szCs w:val="18"/>
        </w:rPr>
        <w:t>" SCH 40</w:t>
      </w:r>
    </w:p>
    <w:p w:rsidR="00E12913" w:rsidRPr="003337D9" w:rsidRDefault="00E12913" w:rsidP="00E12913">
      <w:pPr>
        <w:pStyle w:val="Prrafodelista"/>
        <w:ind w:left="360"/>
        <w:jc w:val="both"/>
        <w:rPr>
          <w:rFonts w:asciiTheme="minorHAnsi" w:hAnsiTheme="minorHAnsi" w:cstheme="minorHAnsi"/>
          <w:b/>
          <w:sz w:val="18"/>
          <w:szCs w:val="18"/>
        </w:rPr>
      </w:pPr>
      <w:r w:rsidRPr="003337D9">
        <w:rPr>
          <w:rFonts w:asciiTheme="minorHAnsi" w:hAnsiTheme="minorHAnsi" w:cstheme="minorHAnsi"/>
          <w:b/>
          <w:sz w:val="18"/>
          <w:szCs w:val="18"/>
        </w:rPr>
        <w:t>UNIDAD: Junta (Junta)</w:t>
      </w:r>
    </w:p>
    <w:p w:rsidR="00E12913" w:rsidRPr="003337D9" w:rsidRDefault="00E12913" w:rsidP="00E12913">
      <w:pPr>
        <w:pStyle w:val="Prrafodelista"/>
        <w:ind w:left="360"/>
        <w:jc w:val="both"/>
        <w:rPr>
          <w:rFonts w:asciiTheme="minorHAnsi" w:hAnsiTheme="minorHAnsi" w:cstheme="minorHAnsi"/>
          <w:b/>
          <w:sz w:val="18"/>
          <w:szCs w:val="18"/>
        </w:rPr>
      </w:pPr>
    </w:p>
    <w:p w:rsidR="00E12913" w:rsidRPr="003337D9" w:rsidRDefault="00E12913"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DEFINICIÓN</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Este ítem comprende todos los trabajos a ser ejecutados por el contratista, siendo los siguientes de carácter enunciativo y no limitativo: </w:t>
      </w:r>
    </w:p>
    <w:p w:rsidR="0000086E" w:rsidRPr="003337D9" w:rsidRDefault="0000086E" w:rsidP="00E12913">
      <w:pPr>
        <w:pStyle w:val="Prrafodelista"/>
        <w:ind w:left="792"/>
        <w:jc w:val="both"/>
        <w:rPr>
          <w:rFonts w:asciiTheme="minorHAnsi" w:hAnsiTheme="minorHAnsi" w:cstheme="minorHAnsi"/>
          <w:sz w:val="18"/>
          <w:szCs w:val="18"/>
        </w:rPr>
      </w:pPr>
    </w:p>
    <w:p w:rsidR="00E12913" w:rsidRPr="003337D9" w:rsidRDefault="00E12913" w:rsidP="00061F56">
      <w:pPr>
        <w:pStyle w:val="Prrafodelista"/>
        <w:numPr>
          <w:ilvl w:val="0"/>
          <w:numId w:val="16"/>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Todas las actividades previas a efectuar la soldadura (Biselado y limpieza de juntas)</w:t>
      </w:r>
    </w:p>
    <w:p w:rsidR="00E12913" w:rsidRPr="003337D9" w:rsidRDefault="00E12913" w:rsidP="00061F56">
      <w:pPr>
        <w:pStyle w:val="Prrafodelista"/>
        <w:numPr>
          <w:ilvl w:val="0"/>
          <w:numId w:val="16"/>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Soldadura de tuberías</w:t>
      </w:r>
    </w:p>
    <w:p w:rsidR="00E12913" w:rsidRPr="003337D9" w:rsidRDefault="00E12913" w:rsidP="00061F56">
      <w:pPr>
        <w:pStyle w:val="Prrafodelista"/>
        <w:numPr>
          <w:ilvl w:val="0"/>
          <w:numId w:val="16"/>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Soldadura de accesorios</w:t>
      </w:r>
    </w:p>
    <w:p w:rsidR="00E12913" w:rsidRPr="003337D9" w:rsidRDefault="00E12913" w:rsidP="00061F56">
      <w:pPr>
        <w:pStyle w:val="Prrafodelista"/>
        <w:numPr>
          <w:ilvl w:val="0"/>
          <w:numId w:val="16"/>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 xml:space="preserve">Soldadura de fittings </w:t>
      </w:r>
    </w:p>
    <w:p w:rsidR="00E12913" w:rsidRPr="003337D9" w:rsidRDefault="00E12913" w:rsidP="00061F56">
      <w:pPr>
        <w:pStyle w:val="Prrafodelista"/>
        <w:numPr>
          <w:ilvl w:val="0"/>
          <w:numId w:val="16"/>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Otras soldaduras según la necesidad de la construcción.</w:t>
      </w:r>
    </w:p>
    <w:p w:rsidR="00E12913" w:rsidRPr="003337D9" w:rsidRDefault="00E12913" w:rsidP="00061F56">
      <w:pPr>
        <w:pStyle w:val="Prrafodelista"/>
        <w:numPr>
          <w:ilvl w:val="0"/>
          <w:numId w:val="16"/>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lastRenderedPageBreak/>
        <w:t>Todas las actividades inherentes posteriores a la soldadura</w:t>
      </w:r>
    </w:p>
    <w:p w:rsidR="00E12913" w:rsidRPr="003337D9" w:rsidRDefault="00E12913" w:rsidP="00061F56">
      <w:pPr>
        <w:pStyle w:val="Prrafodelista"/>
        <w:numPr>
          <w:ilvl w:val="0"/>
          <w:numId w:val="16"/>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Todas las actividades para efectuar la toma de registros de datos asociados a la soldadura y trazabilidad.</w:t>
      </w:r>
    </w:p>
    <w:p w:rsidR="00E12913" w:rsidRPr="003337D9" w:rsidRDefault="00E12913" w:rsidP="00E12913">
      <w:pPr>
        <w:pStyle w:val="Prrafodelista"/>
        <w:ind w:left="792"/>
        <w:jc w:val="both"/>
        <w:rPr>
          <w:rFonts w:asciiTheme="minorHAnsi" w:hAnsiTheme="minorHAnsi" w:cstheme="minorHAnsi"/>
          <w:b/>
          <w:sz w:val="18"/>
          <w:szCs w:val="18"/>
        </w:rPr>
      </w:pPr>
    </w:p>
    <w:p w:rsidR="00E12913" w:rsidRPr="003337D9" w:rsidRDefault="00E12913"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MATERIALES, HERRAMIENTAS Y EQUIPO</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Todos los Materiales, Mano de Obra, equipo, maquinaria y herramientas </w:t>
      </w:r>
      <w:r w:rsidR="00D14727" w:rsidRPr="003337D9">
        <w:rPr>
          <w:rFonts w:asciiTheme="minorHAnsi" w:hAnsiTheme="minorHAnsi" w:cstheme="minorHAnsi"/>
          <w:sz w:val="18"/>
          <w:szCs w:val="18"/>
        </w:rPr>
        <w:t>necesarios para</w:t>
      </w:r>
      <w:r w:rsidRPr="003337D9">
        <w:rPr>
          <w:rFonts w:asciiTheme="minorHAnsi" w:hAnsiTheme="minorHAnsi" w:cstheme="minorHAnsi"/>
          <w:sz w:val="18"/>
          <w:szCs w:val="18"/>
        </w:rPr>
        <w:t xml:space="preserve"> la realización de este ítem deben ser suministrados en su totalidad por el </w:t>
      </w:r>
      <w:r w:rsidR="00D14727" w:rsidRPr="003337D9">
        <w:rPr>
          <w:rFonts w:asciiTheme="minorHAnsi" w:hAnsiTheme="minorHAnsi" w:cstheme="minorHAnsi"/>
          <w:sz w:val="18"/>
          <w:szCs w:val="18"/>
        </w:rPr>
        <w:t>contratista, para</w:t>
      </w:r>
      <w:r w:rsidRPr="003337D9">
        <w:rPr>
          <w:rFonts w:asciiTheme="minorHAnsi" w:hAnsiTheme="minorHAnsi" w:cstheme="minorHAnsi"/>
          <w:sz w:val="18"/>
          <w:szCs w:val="18"/>
        </w:rPr>
        <w:t xml:space="preserve"> la realización de las actividades el contratista debe contar mínimamente con las siguientes, siendo estas de carácter enunciativas más no limitativas:</w:t>
      </w:r>
    </w:p>
    <w:p w:rsidR="0000086E" w:rsidRPr="003337D9" w:rsidRDefault="0000086E" w:rsidP="00E12913">
      <w:pPr>
        <w:pStyle w:val="Prrafodelista"/>
        <w:ind w:left="792"/>
        <w:jc w:val="both"/>
        <w:rPr>
          <w:rFonts w:asciiTheme="minorHAnsi" w:hAnsiTheme="minorHAnsi" w:cstheme="minorHAnsi"/>
          <w:sz w:val="18"/>
          <w:szCs w:val="18"/>
        </w:rPr>
      </w:pPr>
    </w:p>
    <w:tbl>
      <w:tblPr>
        <w:tblW w:w="0" w:type="auto"/>
        <w:tblInd w:w="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64"/>
      </w:tblGrid>
      <w:tr w:rsidR="0000086E" w:rsidRPr="003337D9" w:rsidTr="0000086E">
        <w:trPr>
          <w:trHeight w:val="300"/>
        </w:trPr>
        <w:tc>
          <w:tcPr>
            <w:tcW w:w="0" w:type="auto"/>
            <w:shd w:val="clear" w:color="auto" w:fill="auto"/>
            <w:noWrap/>
            <w:vAlign w:val="bottom"/>
            <w:hideMark/>
          </w:tcPr>
          <w:p w:rsidR="0000086E" w:rsidRPr="003337D9" w:rsidRDefault="0000086E">
            <w:pPr>
              <w:rPr>
                <w:rFonts w:asciiTheme="minorHAnsi" w:hAnsiTheme="minorHAnsi" w:cstheme="minorHAnsi"/>
                <w:b/>
                <w:bCs/>
                <w:sz w:val="16"/>
                <w:szCs w:val="18"/>
              </w:rPr>
            </w:pPr>
            <w:r w:rsidRPr="003337D9">
              <w:rPr>
                <w:rFonts w:asciiTheme="minorHAnsi" w:hAnsiTheme="minorHAnsi" w:cstheme="minorHAnsi"/>
                <w:b/>
                <w:bCs/>
                <w:sz w:val="16"/>
                <w:szCs w:val="18"/>
              </w:rPr>
              <w:t>MATERIALES</w:t>
            </w:r>
          </w:p>
        </w:tc>
      </w:tr>
      <w:tr w:rsidR="0000086E" w:rsidRPr="003337D9" w:rsidTr="0000086E">
        <w:trPr>
          <w:trHeight w:val="300"/>
        </w:trPr>
        <w:tc>
          <w:tcPr>
            <w:tcW w:w="0" w:type="auto"/>
            <w:shd w:val="clear" w:color="auto" w:fill="auto"/>
            <w:noWrap/>
            <w:vAlign w:val="bottom"/>
            <w:hideMark/>
          </w:tcPr>
          <w:p w:rsidR="0000086E" w:rsidRPr="003337D9" w:rsidRDefault="0000086E">
            <w:pPr>
              <w:rPr>
                <w:rFonts w:asciiTheme="minorHAnsi" w:hAnsiTheme="minorHAnsi" w:cstheme="minorHAnsi"/>
                <w:sz w:val="16"/>
                <w:szCs w:val="18"/>
              </w:rPr>
            </w:pPr>
            <w:r w:rsidRPr="003337D9">
              <w:rPr>
                <w:rFonts w:asciiTheme="minorHAnsi" w:hAnsiTheme="minorHAnsi" w:cstheme="minorHAnsi"/>
                <w:sz w:val="16"/>
                <w:szCs w:val="18"/>
              </w:rPr>
              <w:t>ELECTRODO 6010 1/8"</w:t>
            </w:r>
          </w:p>
        </w:tc>
      </w:tr>
      <w:tr w:rsidR="0000086E" w:rsidRPr="003337D9" w:rsidTr="0000086E">
        <w:trPr>
          <w:trHeight w:val="300"/>
        </w:trPr>
        <w:tc>
          <w:tcPr>
            <w:tcW w:w="0" w:type="auto"/>
            <w:shd w:val="clear" w:color="auto" w:fill="auto"/>
            <w:noWrap/>
            <w:vAlign w:val="bottom"/>
            <w:hideMark/>
          </w:tcPr>
          <w:p w:rsidR="0000086E" w:rsidRPr="003337D9" w:rsidRDefault="0000086E">
            <w:pPr>
              <w:rPr>
                <w:rFonts w:asciiTheme="minorHAnsi" w:hAnsiTheme="minorHAnsi" w:cstheme="minorHAnsi"/>
                <w:sz w:val="16"/>
                <w:szCs w:val="18"/>
              </w:rPr>
            </w:pPr>
            <w:r w:rsidRPr="003337D9">
              <w:rPr>
                <w:rFonts w:asciiTheme="minorHAnsi" w:hAnsiTheme="minorHAnsi" w:cstheme="minorHAnsi"/>
                <w:sz w:val="16"/>
                <w:szCs w:val="18"/>
              </w:rPr>
              <w:t>SPINGLAS P/MASCARA DE SOLDAR</w:t>
            </w:r>
          </w:p>
        </w:tc>
      </w:tr>
      <w:tr w:rsidR="0000086E" w:rsidRPr="003337D9" w:rsidTr="0000086E">
        <w:trPr>
          <w:trHeight w:val="300"/>
        </w:trPr>
        <w:tc>
          <w:tcPr>
            <w:tcW w:w="0" w:type="auto"/>
            <w:shd w:val="clear" w:color="auto" w:fill="auto"/>
            <w:noWrap/>
            <w:vAlign w:val="bottom"/>
            <w:hideMark/>
          </w:tcPr>
          <w:p w:rsidR="0000086E" w:rsidRPr="003337D9" w:rsidRDefault="0000086E">
            <w:pPr>
              <w:rPr>
                <w:rFonts w:asciiTheme="minorHAnsi" w:hAnsiTheme="minorHAnsi" w:cstheme="minorHAnsi"/>
                <w:sz w:val="16"/>
                <w:szCs w:val="18"/>
              </w:rPr>
            </w:pPr>
            <w:r w:rsidRPr="003337D9">
              <w:rPr>
                <w:rFonts w:asciiTheme="minorHAnsi" w:hAnsiTheme="minorHAnsi" w:cstheme="minorHAnsi"/>
                <w:sz w:val="16"/>
                <w:szCs w:val="18"/>
              </w:rPr>
              <w:t>DISCO DE DESBASTE NO 7</w:t>
            </w:r>
          </w:p>
        </w:tc>
      </w:tr>
      <w:tr w:rsidR="0000086E" w:rsidRPr="003337D9" w:rsidTr="0000086E">
        <w:trPr>
          <w:trHeight w:val="300"/>
        </w:trPr>
        <w:tc>
          <w:tcPr>
            <w:tcW w:w="0" w:type="auto"/>
            <w:shd w:val="clear" w:color="auto" w:fill="auto"/>
            <w:noWrap/>
            <w:vAlign w:val="bottom"/>
            <w:hideMark/>
          </w:tcPr>
          <w:p w:rsidR="0000086E" w:rsidRPr="003337D9" w:rsidRDefault="0000086E">
            <w:pPr>
              <w:rPr>
                <w:rFonts w:asciiTheme="minorHAnsi" w:hAnsiTheme="minorHAnsi" w:cstheme="minorHAnsi"/>
                <w:sz w:val="16"/>
                <w:szCs w:val="18"/>
              </w:rPr>
            </w:pPr>
            <w:r w:rsidRPr="003337D9">
              <w:rPr>
                <w:rFonts w:asciiTheme="minorHAnsi" w:hAnsiTheme="minorHAnsi" w:cstheme="minorHAnsi"/>
                <w:sz w:val="16"/>
                <w:szCs w:val="18"/>
              </w:rPr>
              <w:t>DISCO DE CORTE 7"</w:t>
            </w:r>
          </w:p>
        </w:tc>
      </w:tr>
      <w:tr w:rsidR="0000086E" w:rsidRPr="003337D9" w:rsidTr="0000086E">
        <w:trPr>
          <w:trHeight w:val="300"/>
        </w:trPr>
        <w:tc>
          <w:tcPr>
            <w:tcW w:w="0" w:type="auto"/>
            <w:shd w:val="clear" w:color="auto" w:fill="auto"/>
            <w:noWrap/>
            <w:vAlign w:val="bottom"/>
            <w:hideMark/>
          </w:tcPr>
          <w:p w:rsidR="0000086E" w:rsidRPr="003337D9" w:rsidRDefault="0000086E">
            <w:pPr>
              <w:rPr>
                <w:rFonts w:asciiTheme="minorHAnsi" w:hAnsiTheme="minorHAnsi" w:cstheme="minorHAnsi"/>
                <w:sz w:val="16"/>
                <w:szCs w:val="18"/>
              </w:rPr>
            </w:pPr>
            <w:r w:rsidRPr="003337D9">
              <w:rPr>
                <w:rFonts w:asciiTheme="minorHAnsi" w:hAnsiTheme="minorHAnsi" w:cstheme="minorHAnsi"/>
                <w:sz w:val="16"/>
                <w:szCs w:val="18"/>
              </w:rPr>
              <w:t>CEPILLO CIRCULAR No 8</w:t>
            </w:r>
          </w:p>
        </w:tc>
      </w:tr>
      <w:tr w:rsidR="0000086E" w:rsidRPr="003337D9" w:rsidTr="0000086E">
        <w:trPr>
          <w:trHeight w:val="300"/>
        </w:trPr>
        <w:tc>
          <w:tcPr>
            <w:tcW w:w="0" w:type="auto"/>
            <w:shd w:val="clear" w:color="auto" w:fill="auto"/>
            <w:noWrap/>
            <w:vAlign w:val="bottom"/>
            <w:hideMark/>
          </w:tcPr>
          <w:p w:rsidR="0000086E" w:rsidRPr="003337D9" w:rsidRDefault="0000086E">
            <w:pPr>
              <w:rPr>
                <w:rFonts w:asciiTheme="minorHAnsi" w:hAnsiTheme="minorHAnsi" w:cstheme="minorHAnsi"/>
                <w:sz w:val="16"/>
                <w:szCs w:val="18"/>
              </w:rPr>
            </w:pPr>
            <w:r w:rsidRPr="003337D9">
              <w:rPr>
                <w:rFonts w:asciiTheme="minorHAnsi" w:hAnsiTheme="minorHAnsi" w:cstheme="minorHAnsi"/>
                <w:sz w:val="16"/>
                <w:szCs w:val="18"/>
              </w:rPr>
              <w:t>PINZA PORTA ELECTRODO 500 AMP</w:t>
            </w:r>
          </w:p>
        </w:tc>
      </w:tr>
    </w:tbl>
    <w:p w:rsidR="0000086E" w:rsidRPr="003337D9" w:rsidRDefault="0000086E" w:rsidP="00E12913">
      <w:pPr>
        <w:pStyle w:val="Prrafodelista"/>
        <w:ind w:left="792"/>
        <w:jc w:val="both"/>
        <w:rPr>
          <w:rFonts w:asciiTheme="minorHAnsi" w:hAnsiTheme="minorHAnsi" w:cstheme="minorHAnsi"/>
          <w:sz w:val="18"/>
          <w:szCs w:val="18"/>
        </w:rPr>
      </w:pPr>
    </w:p>
    <w:tbl>
      <w:tblPr>
        <w:tblW w:w="0" w:type="auto"/>
        <w:tblInd w:w="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42"/>
      </w:tblGrid>
      <w:tr w:rsidR="0000086E" w:rsidRPr="003337D9" w:rsidTr="0000086E">
        <w:trPr>
          <w:trHeight w:val="300"/>
        </w:trPr>
        <w:tc>
          <w:tcPr>
            <w:tcW w:w="0" w:type="auto"/>
            <w:shd w:val="clear" w:color="auto" w:fill="auto"/>
            <w:noWrap/>
            <w:vAlign w:val="bottom"/>
            <w:hideMark/>
          </w:tcPr>
          <w:p w:rsidR="0000086E" w:rsidRPr="003337D9" w:rsidRDefault="0000086E" w:rsidP="0000086E">
            <w:pPr>
              <w:rPr>
                <w:rFonts w:asciiTheme="minorHAnsi" w:hAnsiTheme="minorHAnsi" w:cstheme="minorHAnsi"/>
                <w:b/>
                <w:bCs/>
                <w:sz w:val="16"/>
                <w:szCs w:val="18"/>
              </w:rPr>
            </w:pPr>
            <w:r w:rsidRPr="003337D9">
              <w:rPr>
                <w:rFonts w:asciiTheme="minorHAnsi" w:hAnsiTheme="minorHAnsi" w:cstheme="minorHAnsi"/>
                <w:b/>
                <w:bCs/>
                <w:sz w:val="16"/>
                <w:szCs w:val="18"/>
              </w:rPr>
              <w:t>MANO DE OBRA</w:t>
            </w:r>
          </w:p>
        </w:tc>
      </w:tr>
      <w:tr w:rsidR="0000086E" w:rsidRPr="003337D9" w:rsidTr="0000086E">
        <w:trPr>
          <w:trHeight w:val="300"/>
        </w:trPr>
        <w:tc>
          <w:tcPr>
            <w:tcW w:w="0" w:type="auto"/>
            <w:shd w:val="clear" w:color="auto" w:fill="auto"/>
            <w:noWrap/>
            <w:vAlign w:val="bottom"/>
            <w:hideMark/>
          </w:tcPr>
          <w:p w:rsidR="0000086E" w:rsidRPr="003337D9" w:rsidRDefault="0000086E" w:rsidP="0000086E">
            <w:pPr>
              <w:rPr>
                <w:rFonts w:asciiTheme="minorHAnsi" w:hAnsiTheme="minorHAnsi" w:cstheme="minorHAnsi"/>
                <w:sz w:val="16"/>
                <w:szCs w:val="18"/>
              </w:rPr>
            </w:pPr>
            <w:r w:rsidRPr="003337D9">
              <w:rPr>
                <w:rFonts w:asciiTheme="minorHAnsi" w:hAnsiTheme="minorHAnsi" w:cstheme="minorHAnsi"/>
                <w:sz w:val="16"/>
                <w:szCs w:val="18"/>
              </w:rPr>
              <w:t>CAÑISTA</w:t>
            </w:r>
          </w:p>
        </w:tc>
      </w:tr>
      <w:tr w:rsidR="0000086E" w:rsidRPr="003337D9" w:rsidTr="0000086E">
        <w:trPr>
          <w:trHeight w:val="300"/>
        </w:trPr>
        <w:tc>
          <w:tcPr>
            <w:tcW w:w="0" w:type="auto"/>
            <w:shd w:val="clear" w:color="auto" w:fill="auto"/>
            <w:noWrap/>
            <w:vAlign w:val="bottom"/>
            <w:hideMark/>
          </w:tcPr>
          <w:p w:rsidR="0000086E" w:rsidRPr="003337D9" w:rsidRDefault="0000086E" w:rsidP="0000086E">
            <w:pPr>
              <w:rPr>
                <w:rFonts w:asciiTheme="minorHAnsi" w:hAnsiTheme="minorHAnsi" w:cstheme="minorHAnsi"/>
                <w:sz w:val="16"/>
                <w:szCs w:val="18"/>
              </w:rPr>
            </w:pPr>
            <w:r w:rsidRPr="003337D9">
              <w:rPr>
                <w:rFonts w:asciiTheme="minorHAnsi" w:hAnsiTheme="minorHAnsi" w:cstheme="minorHAnsi"/>
                <w:sz w:val="16"/>
                <w:szCs w:val="18"/>
              </w:rPr>
              <w:t>AMOLADOR</w:t>
            </w:r>
          </w:p>
        </w:tc>
      </w:tr>
      <w:tr w:rsidR="0000086E" w:rsidRPr="003337D9" w:rsidTr="0000086E">
        <w:trPr>
          <w:trHeight w:val="300"/>
        </w:trPr>
        <w:tc>
          <w:tcPr>
            <w:tcW w:w="0" w:type="auto"/>
            <w:shd w:val="clear" w:color="auto" w:fill="auto"/>
            <w:noWrap/>
            <w:vAlign w:val="bottom"/>
            <w:hideMark/>
          </w:tcPr>
          <w:p w:rsidR="0000086E" w:rsidRPr="003337D9" w:rsidRDefault="0000086E" w:rsidP="0000086E">
            <w:pPr>
              <w:rPr>
                <w:rFonts w:asciiTheme="minorHAnsi" w:hAnsiTheme="minorHAnsi" w:cstheme="minorHAnsi"/>
                <w:sz w:val="16"/>
                <w:szCs w:val="18"/>
              </w:rPr>
            </w:pPr>
            <w:r w:rsidRPr="003337D9">
              <w:rPr>
                <w:rFonts w:asciiTheme="minorHAnsi" w:hAnsiTheme="minorHAnsi" w:cstheme="minorHAnsi"/>
                <w:sz w:val="16"/>
                <w:szCs w:val="18"/>
              </w:rPr>
              <w:t>AYUDANTE DE SOLDADOR</w:t>
            </w:r>
          </w:p>
        </w:tc>
      </w:tr>
      <w:tr w:rsidR="0000086E" w:rsidRPr="003337D9" w:rsidTr="0000086E">
        <w:trPr>
          <w:trHeight w:val="300"/>
        </w:trPr>
        <w:tc>
          <w:tcPr>
            <w:tcW w:w="0" w:type="auto"/>
            <w:shd w:val="clear" w:color="auto" w:fill="auto"/>
            <w:noWrap/>
            <w:vAlign w:val="bottom"/>
            <w:hideMark/>
          </w:tcPr>
          <w:p w:rsidR="0000086E" w:rsidRPr="003337D9" w:rsidRDefault="0000086E" w:rsidP="0000086E">
            <w:pPr>
              <w:rPr>
                <w:rFonts w:asciiTheme="minorHAnsi" w:hAnsiTheme="minorHAnsi" w:cstheme="minorHAnsi"/>
                <w:sz w:val="16"/>
                <w:szCs w:val="18"/>
              </w:rPr>
            </w:pPr>
            <w:r w:rsidRPr="003337D9">
              <w:rPr>
                <w:rFonts w:asciiTheme="minorHAnsi" w:hAnsiTheme="minorHAnsi" w:cstheme="minorHAnsi"/>
                <w:sz w:val="16"/>
                <w:szCs w:val="18"/>
              </w:rPr>
              <w:t>SOLDADOR 6G</w:t>
            </w:r>
          </w:p>
        </w:tc>
      </w:tr>
    </w:tbl>
    <w:p w:rsidR="0000086E" w:rsidRPr="003337D9" w:rsidRDefault="0000086E" w:rsidP="00E12913">
      <w:pPr>
        <w:pStyle w:val="Prrafodelista"/>
        <w:ind w:left="792"/>
        <w:jc w:val="both"/>
        <w:rPr>
          <w:rFonts w:asciiTheme="minorHAnsi" w:hAnsiTheme="minorHAnsi" w:cstheme="minorHAnsi"/>
          <w:sz w:val="18"/>
          <w:szCs w:val="18"/>
        </w:rPr>
      </w:pPr>
    </w:p>
    <w:tbl>
      <w:tblPr>
        <w:tblW w:w="0" w:type="auto"/>
        <w:tblInd w:w="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50"/>
      </w:tblGrid>
      <w:tr w:rsidR="0000086E" w:rsidRPr="003337D9" w:rsidTr="0000086E">
        <w:trPr>
          <w:trHeight w:val="300"/>
        </w:trPr>
        <w:tc>
          <w:tcPr>
            <w:tcW w:w="0" w:type="auto"/>
            <w:shd w:val="clear" w:color="auto" w:fill="auto"/>
            <w:noWrap/>
            <w:vAlign w:val="bottom"/>
            <w:hideMark/>
          </w:tcPr>
          <w:p w:rsidR="0000086E" w:rsidRPr="003337D9" w:rsidRDefault="0000086E" w:rsidP="0000086E">
            <w:pPr>
              <w:rPr>
                <w:rFonts w:asciiTheme="minorHAnsi" w:hAnsiTheme="minorHAnsi" w:cstheme="minorHAnsi"/>
                <w:b/>
                <w:bCs/>
                <w:sz w:val="16"/>
                <w:szCs w:val="18"/>
              </w:rPr>
            </w:pPr>
            <w:r w:rsidRPr="003337D9">
              <w:rPr>
                <w:rFonts w:asciiTheme="minorHAnsi" w:hAnsiTheme="minorHAnsi" w:cstheme="minorHAnsi"/>
                <w:b/>
                <w:bCs/>
                <w:sz w:val="16"/>
                <w:szCs w:val="18"/>
              </w:rPr>
              <w:t>EQUIPO Y MAQUINARIA</w:t>
            </w:r>
          </w:p>
        </w:tc>
      </w:tr>
      <w:tr w:rsidR="0000086E" w:rsidRPr="003337D9" w:rsidTr="0000086E">
        <w:trPr>
          <w:trHeight w:val="300"/>
        </w:trPr>
        <w:tc>
          <w:tcPr>
            <w:tcW w:w="0" w:type="auto"/>
            <w:shd w:val="clear" w:color="auto" w:fill="auto"/>
            <w:noWrap/>
            <w:vAlign w:val="bottom"/>
            <w:hideMark/>
          </w:tcPr>
          <w:p w:rsidR="0000086E" w:rsidRPr="003337D9" w:rsidRDefault="0000086E" w:rsidP="0000086E">
            <w:pPr>
              <w:rPr>
                <w:rFonts w:asciiTheme="minorHAnsi" w:hAnsiTheme="minorHAnsi" w:cstheme="minorHAnsi"/>
                <w:sz w:val="16"/>
                <w:szCs w:val="18"/>
              </w:rPr>
            </w:pPr>
            <w:r w:rsidRPr="003337D9">
              <w:rPr>
                <w:rFonts w:asciiTheme="minorHAnsi" w:hAnsiTheme="minorHAnsi" w:cstheme="minorHAnsi"/>
                <w:sz w:val="16"/>
                <w:szCs w:val="18"/>
              </w:rPr>
              <w:t>MOTOSOLDADOR</w:t>
            </w:r>
          </w:p>
        </w:tc>
      </w:tr>
      <w:tr w:rsidR="0000086E" w:rsidRPr="003337D9" w:rsidTr="0000086E">
        <w:trPr>
          <w:trHeight w:val="300"/>
        </w:trPr>
        <w:tc>
          <w:tcPr>
            <w:tcW w:w="0" w:type="auto"/>
            <w:shd w:val="clear" w:color="auto" w:fill="auto"/>
            <w:noWrap/>
            <w:vAlign w:val="bottom"/>
            <w:hideMark/>
          </w:tcPr>
          <w:p w:rsidR="0000086E" w:rsidRPr="003337D9" w:rsidRDefault="0000086E" w:rsidP="0000086E">
            <w:pPr>
              <w:rPr>
                <w:rFonts w:asciiTheme="minorHAnsi" w:hAnsiTheme="minorHAnsi" w:cstheme="minorHAnsi"/>
                <w:sz w:val="16"/>
                <w:szCs w:val="18"/>
              </w:rPr>
            </w:pPr>
            <w:r w:rsidRPr="003337D9">
              <w:rPr>
                <w:rFonts w:asciiTheme="minorHAnsi" w:hAnsiTheme="minorHAnsi" w:cstheme="minorHAnsi"/>
                <w:sz w:val="16"/>
                <w:szCs w:val="18"/>
              </w:rPr>
              <w:t>AMOLADORA DE 9"</w:t>
            </w:r>
          </w:p>
        </w:tc>
      </w:tr>
    </w:tbl>
    <w:p w:rsidR="0000086E" w:rsidRPr="003337D9" w:rsidRDefault="0000086E" w:rsidP="00E12913">
      <w:pPr>
        <w:pStyle w:val="Prrafodelista"/>
        <w:ind w:left="792"/>
        <w:jc w:val="both"/>
        <w:rPr>
          <w:rFonts w:asciiTheme="minorHAnsi" w:hAnsiTheme="minorHAnsi" w:cstheme="minorHAnsi"/>
          <w:sz w:val="18"/>
          <w:szCs w:val="18"/>
        </w:rPr>
      </w:pPr>
    </w:p>
    <w:p w:rsidR="0000086E" w:rsidRPr="003337D9" w:rsidRDefault="003337D9"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w:t>
      </w:r>
      <w:r>
        <w:rPr>
          <w:rFonts w:asciiTheme="minorHAnsi" w:hAnsiTheme="minorHAnsi" w:cstheme="minorHAnsi"/>
          <w:sz w:val="18"/>
          <w:szCs w:val="18"/>
        </w:rPr>
        <w:t>la ejecución del presente ítem.</w:t>
      </w:r>
      <w:r w:rsidR="0000086E" w:rsidRPr="003337D9">
        <w:rPr>
          <w:rFonts w:asciiTheme="minorHAnsi" w:hAnsiTheme="minorHAnsi" w:cstheme="minorHAnsi"/>
          <w:sz w:val="18"/>
          <w:szCs w:val="18"/>
        </w:rPr>
        <w:t xml:space="preserve"> (Cepillos circulares, lima media caña).</w:t>
      </w:r>
    </w:p>
    <w:p w:rsidR="00E12913" w:rsidRPr="003337D9" w:rsidRDefault="00E12913" w:rsidP="00E12913">
      <w:pPr>
        <w:pStyle w:val="Prrafodelista"/>
        <w:ind w:left="792"/>
        <w:jc w:val="both"/>
        <w:rPr>
          <w:rFonts w:asciiTheme="minorHAnsi" w:hAnsiTheme="minorHAnsi" w:cstheme="minorHAnsi"/>
          <w:sz w:val="18"/>
          <w:szCs w:val="18"/>
        </w:rPr>
      </w:pPr>
    </w:p>
    <w:p w:rsidR="00E12913" w:rsidRPr="003337D9" w:rsidRDefault="00E12913"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PROCEDIMIENTO PARA LA EJECUCIÓN</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debe utilizar todos los materiales, equipos, maquinaria y herramientas adecuados y en buen estado para realizar los trabajos, de tal manera se garantice la calidad y seguridad durante la realización de los trabajos. 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Durante el desarrollo de los trabajos, el contratista debe dar cumplimiento al procedimiento específico mismo que debe contar con la aprobación del supervisor de obras.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lastRenderedPageBreak/>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E12913" w:rsidRPr="003337D9" w:rsidRDefault="00E12913" w:rsidP="00E12913">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Calificación de soldadores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 calificación de los soldadores es imprescindible para el inicio de las obras y deberán cumplirse lo siguiente:</w:t>
      </w:r>
    </w:p>
    <w:p w:rsidR="00E12913" w:rsidRPr="003337D9" w:rsidRDefault="00E12913" w:rsidP="00061F56">
      <w:pPr>
        <w:pStyle w:val="Prrafodelista"/>
        <w:numPr>
          <w:ilvl w:val="0"/>
          <w:numId w:val="17"/>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E12913" w:rsidRPr="003337D9" w:rsidRDefault="00E12913" w:rsidP="00061F56">
      <w:pPr>
        <w:pStyle w:val="Prrafodelista"/>
        <w:numPr>
          <w:ilvl w:val="0"/>
          <w:numId w:val="17"/>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Cada soldador deberá identificar su trabajo colocando su marca al lado de cada soldadura mediante un marcador que no sea borrado por el agua o manipuleo.</w:t>
      </w:r>
    </w:p>
    <w:p w:rsidR="00E12913" w:rsidRPr="003337D9" w:rsidRDefault="00E12913" w:rsidP="00061F56">
      <w:pPr>
        <w:pStyle w:val="Prrafodelista"/>
        <w:numPr>
          <w:ilvl w:val="0"/>
          <w:numId w:val="17"/>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E12913" w:rsidRPr="003337D9" w:rsidRDefault="00E12913" w:rsidP="00061F56">
      <w:pPr>
        <w:pStyle w:val="Prrafodelista"/>
        <w:numPr>
          <w:ilvl w:val="0"/>
          <w:numId w:val="17"/>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 xml:space="preserve">El contratista no podrá dar inicio a la soldadura sin antes tener la aprobación por parte del supervisor de la WPS y la calificación de los soldadores que participarán en la soldadura de juntas durante la construcción. </w:t>
      </w:r>
    </w:p>
    <w:p w:rsidR="00E12913" w:rsidRPr="003337D9" w:rsidRDefault="00E12913" w:rsidP="00E12913">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Identificación de soldadores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Una vez realizada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(Welding Procedure Specification o Especificación del Procedimiento de Soldadura), rango de espesor calificado, rango de diámetro calificado, fecha de vencimiento calificación de soldador.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Se debe tomar en cuenta que el cuño será único durante el proyecto, no se debe permitir otro soldador utilice el mismo cuño. En cada junta soldada, el soldador deberá identificar con su cuño el pase realizado por su persona.</w:t>
      </w:r>
    </w:p>
    <w:p w:rsidR="00E12913" w:rsidRPr="003337D9" w:rsidRDefault="00E12913" w:rsidP="00E12913">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Electrodos para soldar</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Los electrodos para soldar a utilizar durante la construcción el contratista deberán seguir las siguientes recomendaciones:</w:t>
      </w:r>
    </w:p>
    <w:p w:rsidR="00E12913" w:rsidRPr="003337D9" w:rsidRDefault="00E12913" w:rsidP="00E12913">
      <w:pPr>
        <w:pStyle w:val="Prrafodelista"/>
        <w:ind w:left="792"/>
        <w:jc w:val="both"/>
        <w:rPr>
          <w:rFonts w:asciiTheme="minorHAnsi" w:hAnsiTheme="minorHAnsi" w:cstheme="minorHAnsi"/>
          <w:sz w:val="18"/>
          <w:szCs w:val="18"/>
        </w:rPr>
      </w:pPr>
    </w:p>
    <w:p w:rsidR="00E12913" w:rsidRPr="003337D9" w:rsidRDefault="00E12913" w:rsidP="00061F56">
      <w:pPr>
        <w:pStyle w:val="Prrafodelista"/>
        <w:numPr>
          <w:ilvl w:val="0"/>
          <w:numId w:val="1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Los electrodos a utilizar deben contar con su respectivo certificado de calidad </w:t>
      </w:r>
      <w:r w:rsidR="0000086E" w:rsidRPr="003337D9">
        <w:rPr>
          <w:rFonts w:asciiTheme="minorHAnsi" w:hAnsiTheme="minorHAnsi" w:cstheme="minorHAnsi"/>
          <w:sz w:val="18"/>
          <w:szCs w:val="18"/>
        </w:rPr>
        <w:t>y deberá</w:t>
      </w:r>
      <w:r w:rsidRPr="003337D9">
        <w:rPr>
          <w:rFonts w:asciiTheme="minorHAnsi" w:hAnsiTheme="minorHAnsi" w:cstheme="minorHAnsi"/>
          <w:sz w:val="18"/>
          <w:szCs w:val="18"/>
        </w:rPr>
        <w:t xml:space="preserve"> ser compatible con el material base y de acuerdo a lo especificado en la WPS.</w:t>
      </w:r>
    </w:p>
    <w:p w:rsidR="00E12913" w:rsidRPr="003337D9" w:rsidRDefault="00E12913" w:rsidP="00061F56">
      <w:pPr>
        <w:pStyle w:val="Prrafodelista"/>
        <w:numPr>
          <w:ilvl w:val="0"/>
          <w:numId w:val="1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En el recibimiento de los electrodos se debe efectuar una inspección visual de los empaques por lote.</w:t>
      </w:r>
    </w:p>
    <w:p w:rsidR="00E12913" w:rsidRPr="003337D9" w:rsidRDefault="00E12913" w:rsidP="00061F56">
      <w:pPr>
        <w:pStyle w:val="Prrafodelista"/>
        <w:numPr>
          <w:ilvl w:val="0"/>
          <w:numId w:val="1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Los empaques de los electrodos, varillas, alambres y flujos deben indicar, de modo legible y sin raspaduras de la marca comercial, especificación, clasificación, diámetro (excepto flujos), número de corrida o lote y datos de fabricación.</w:t>
      </w:r>
    </w:p>
    <w:p w:rsidR="00E12913" w:rsidRPr="003337D9" w:rsidRDefault="00E12913" w:rsidP="00061F56">
      <w:pPr>
        <w:pStyle w:val="Prrafodelista"/>
        <w:numPr>
          <w:ilvl w:val="0"/>
          <w:numId w:val="1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Los empaques de electrodos revestidos y de flujo no deben presentar defectos que provoquen la contaminación y daño en los electrodos. </w:t>
      </w:r>
    </w:p>
    <w:p w:rsidR="00E12913" w:rsidRPr="003337D9" w:rsidRDefault="00E12913" w:rsidP="00061F56">
      <w:pPr>
        <w:pStyle w:val="Prrafodelista"/>
        <w:numPr>
          <w:ilvl w:val="0"/>
          <w:numId w:val="1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Es muy importante que los envases estén herméticamente cerrados.</w:t>
      </w:r>
    </w:p>
    <w:p w:rsidR="00E12913" w:rsidRPr="003337D9" w:rsidRDefault="00E12913" w:rsidP="00061F56">
      <w:pPr>
        <w:pStyle w:val="Prrafodelista"/>
        <w:numPr>
          <w:ilvl w:val="0"/>
          <w:numId w:val="1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Los electrodos revestidos deben disponer de identificación individual por medio de una inscripción legible, constatando por lo menos la referencia comercial indicada en el empaque.</w:t>
      </w:r>
    </w:p>
    <w:p w:rsidR="00E12913" w:rsidRPr="003337D9" w:rsidRDefault="00E12913" w:rsidP="00061F56">
      <w:pPr>
        <w:pStyle w:val="Prrafodelista"/>
        <w:numPr>
          <w:ilvl w:val="0"/>
          <w:numId w:val="1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La varilla debe ser identificada, por tipo, en ambas extremidades.</w:t>
      </w:r>
    </w:p>
    <w:p w:rsidR="00E12913" w:rsidRPr="003337D9" w:rsidRDefault="00E12913" w:rsidP="00061F56">
      <w:pPr>
        <w:pStyle w:val="Prrafodelista"/>
        <w:numPr>
          <w:ilvl w:val="0"/>
          <w:numId w:val="1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Los electrodos revestidos, deben ser verificados por muestra si las siguientes características están presentes:</w:t>
      </w:r>
    </w:p>
    <w:p w:rsidR="00E12913" w:rsidRPr="003337D9" w:rsidRDefault="00E12913" w:rsidP="00061F56">
      <w:pPr>
        <w:pStyle w:val="Prrafodelista"/>
        <w:numPr>
          <w:ilvl w:val="0"/>
          <w:numId w:val="1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lastRenderedPageBreak/>
        <w:t>Regularidad y continuidad del revestimiento</w:t>
      </w:r>
    </w:p>
    <w:p w:rsidR="00E12913" w:rsidRPr="003337D9" w:rsidRDefault="00E12913" w:rsidP="00061F56">
      <w:pPr>
        <w:pStyle w:val="Prrafodelista"/>
        <w:numPr>
          <w:ilvl w:val="0"/>
          <w:numId w:val="1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Concentricidad del revestimiento</w:t>
      </w:r>
    </w:p>
    <w:p w:rsidR="00E12913" w:rsidRPr="003337D9" w:rsidRDefault="00E12913" w:rsidP="00061F56">
      <w:pPr>
        <w:pStyle w:val="Prrafodelista"/>
        <w:numPr>
          <w:ilvl w:val="0"/>
          <w:numId w:val="1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Largo del cuerpo</w:t>
      </w:r>
    </w:p>
    <w:p w:rsidR="00E12913" w:rsidRPr="003337D9" w:rsidRDefault="00E12913" w:rsidP="00061F56">
      <w:pPr>
        <w:pStyle w:val="Prrafodelista"/>
        <w:numPr>
          <w:ilvl w:val="0"/>
          <w:numId w:val="1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Diámetro del alma</w:t>
      </w:r>
    </w:p>
    <w:p w:rsidR="00E12913" w:rsidRPr="003337D9" w:rsidRDefault="00E12913" w:rsidP="00061F56">
      <w:pPr>
        <w:pStyle w:val="Prrafodelista"/>
        <w:numPr>
          <w:ilvl w:val="0"/>
          <w:numId w:val="1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Adherencia del revestimiento</w:t>
      </w:r>
    </w:p>
    <w:p w:rsidR="00E12913" w:rsidRPr="003337D9" w:rsidRDefault="00E12913" w:rsidP="00061F56">
      <w:pPr>
        <w:pStyle w:val="Prrafodelista"/>
        <w:numPr>
          <w:ilvl w:val="0"/>
          <w:numId w:val="1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Ausencia de oxidación</w:t>
      </w:r>
    </w:p>
    <w:p w:rsidR="00E12913" w:rsidRPr="003337D9" w:rsidRDefault="00E12913" w:rsidP="00061F56">
      <w:pPr>
        <w:pStyle w:val="Prrafodelista"/>
        <w:numPr>
          <w:ilvl w:val="0"/>
          <w:numId w:val="1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Ausencia de deformación o alabeos</w:t>
      </w:r>
    </w:p>
    <w:p w:rsidR="00E12913" w:rsidRPr="003337D9" w:rsidRDefault="00E12913" w:rsidP="00061F56">
      <w:pPr>
        <w:pStyle w:val="Prrafodelista"/>
        <w:numPr>
          <w:ilvl w:val="0"/>
          <w:numId w:val="1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Integridad de la punta</w:t>
      </w:r>
    </w:p>
    <w:p w:rsidR="00E12913" w:rsidRPr="003337D9" w:rsidRDefault="00E12913" w:rsidP="00061F56">
      <w:pPr>
        <w:pStyle w:val="Prrafodelista"/>
        <w:numPr>
          <w:ilvl w:val="0"/>
          <w:numId w:val="2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La unidad para el tamaño del lote y de la muestra es considerada en número de electrodos. Considerar para el muestreo solamente electrodos de una misma corrida.</w:t>
      </w:r>
    </w:p>
    <w:p w:rsidR="00E12913" w:rsidRPr="003337D9" w:rsidRDefault="00E12913" w:rsidP="00061F56">
      <w:pPr>
        <w:pStyle w:val="Prrafodelista"/>
        <w:numPr>
          <w:ilvl w:val="0"/>
          <w:numId w:val="2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Efectuar el muestreo abriendo por lo menos 1 (un) empaque por cada 10 (diez) recibidos y retirar la muestra igualmente parcelada entre los empaques abiertos, de forma aleatoria.</w:t>
      </w:r>
    </w:p>
    <w:p w:rsidR="00E12913" w:rsidRPr="003337D9" w:rsidRDefault="00E12913" w:rsidP="00061F56">
      <w:pPr>
        <w:pStyle w:val="Prrafodelista"/>
        <w:numPr>
          <w:ilvl w:val="0"/>
          <w:numId w:val="2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Para los electrodos desnudos, las varillas o alambres deben ser verificados por muestreo, si las siguientes </w:t>
      </w:r>
      <w:r w:rsidR="00D14727" w:rsidRPr="003337D9">
        <w:rPr>
          <w:rFonts w:asciiTheme="minorHAnsi" w:hAnsiTheme="minorHAnsi" w:cstheme="minorHAnsi"/>
          <w:sz w:val="18"/>
          <w:szCs w:val="18"/>
        </w:rPr>
        <w:t>características están</w:t>
      </w:r>
      <w:r w:rsidRPr="003337D9">
        <w:rPr>
          <w:rFonts w:asciiTheme="minorHAnsi" w:hAnsiTheme="minorHAnsi" w:cstheme="minorHAnsi"/>
          <w:sz w:val="18"/>
          <w:szCs w:val="18"/>
        </w:rPr>
        <w:t xml:space="preserve"> presentes:</w:t>
      </w:r>
    </w:p>
    <w:p w:rsidR="00E12913" w:rsidRPr="003337D9" w:rsidRDefault="00E12913" w:rsidP="00061F56">
      <w:pPr>
        <w:pStyle w:val="Prrafodelista"/>
        <w:numPr>
          <w:ilvl w:val="0"/>
          <w:numId w:val="2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diámetro del electrodo desnudo, varilla o alambre</w:t>
      </w:r>
    </w:p>
    <w:p w:rsidR="00E12913" w:rsidRPr="003337D9" w:rsidRDefault="00E12913" w:rsidP="00061F56">
      <w:pPr>
        <w:pStyle w:val="Prrafodelista"/>
        <w:numPr>
          <w:ilvl w:val="0"/>
          <w:numId w:val="2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ausencia de oxidación</w:t>
      </w:r>
    </w:p>
    <w:p w:rsidR="00E12913" w:rsidRPr="003337D9" w:rsidRDefault="00E12913" w:rsidP="00061F56">
      <w:pPr>
        <w:pStyle w:val="Prrafodelista"/>
        <w:numPr>
          <w:ilvl w:val="0"/>
          <w:numId w:val="2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Para electrodos desnudos las varillas, la unidad para el tamaño de lote y de la muestra es considerada en número de estos materiales; para alambre es considerada en número de carretes</w:t>
      </w:r>
    </w:p>
    <w:p w:rsidR="00E12913" w:rsidRPr="003337D9" w:rsidRDefault="00E12913" w:rsidP="00061F56">
      <w:pPr>
        <w:pStyle w:val="Prrafodelista"/>
        <w:numPr>
          <w:ilvl w:val="0"/>
          <w:numId w:val="2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Considerar para el muestreo solamente electrodos desnudos, varillas o alambres de una misma corrida. Electrodo desnudo, varilla o alambre con señales de oxidación son inaceptables.</w:t>
      </w:r>
    </w:p>
    <w:p w:rsidR="00E12913" w:rsidRPr="003337D9" w:rsidRDefault="00E12913" w:rsidP="00061F56">
      <w:pPr>
        <w:pStyle w:val="Prrafodelista"/>
        <w:numPr>
          <w:ilvl w:val="0"/>
          <w:numId w:val="2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E12913" w:rsidRPr="003337D9" w:rsidRDefault="00E12913" w:rsidP="00061F56">
      <w:pPr>
        <w:pStyle w:val="Prrafodelista"/>
        <w:numPr>
          <w:ilvl w:val="0"/>
          <w:numId w:val="2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Para el almacenamiento se debe tomar en cuenta todas las recomendaciones proporcionadas por el fabricante del electrodo. </w:t>
      </w:r>
    </w:p>
    <w:p w:rsidR="00E12913" w:rsidRPr="003337D9" w:rsidRDefault="00E12913" w:rsidP="00E12913">
      <w:pPr>
        <w:pStyle w:val="Prrafodelista"/>
        <w:jc w:val="both"/>
        <w:rPr>
          <w:rFonts w:asciiTheme="minorHAnsi" w:hAnsiTheme="minorHAnsi" w:cstheme="minorHAnsi"/>
          <w:sz w:val="18"/>
          <w:szCs w:val="18"/>
        </w:rPr>
      </w:pPr>
    </w:p>
    <w:p w:rsidR="00E12913" w:rsidRPr="003337D9" w:rsidRDefault="00E12913" w:rsidP="00E12913">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Soldadura de tuberías y accesorios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Para realizar la soldadura el contratista durante la ejecución debe considerar lo siguiente: </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Se debe considerar una adecuada preparación de los biseles y el ajuste de las piezas que deben ser verificadas por medio de calibradores y estarán de acuerdo al WPS.</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Cuando fuera necesaria la remoción de una soldadura circunferencial, ésta debe ser realizada a través de un anillo cuyo corte esté a lo mínimo a 50 mm de distancia del eje de la soldadura.</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El trabajo de soldadura podrá ser suspendido por requerimiento del supervisor cuando las condiciones atmosféricas o el mal trabajo de soldadura impidan su normal prosecución.</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Cada soldadura tendrá por lo menos tres pasadas, la soldadura terminada estará libre de huecos, inclusiones no metálicas, burbujas de aire y otros defectos. </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Si a juicio del supervisor la soldadura adolece de fallas o defectos se deberá terminar el arreglo en un tiempo suficientemente corto para no retrasar operaciones subsiguientes.</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lastRenderedPageBreak/>
        <w:t>Las soldaduras terminadas serán limpiadas con cepillo de acero para remover la escoria y óxido para facilitar la inspección visual.</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Los caños que tengan defectos en sus extremos tales como laminación o rajaduras deberán ser sacados de la línea en construcción.</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Los caños que tengan defectos en sus extremos serán cortados y nuevamente biselados.</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En el avance de soldadura la segunda pasada (hot pass) deberá ser efectuada inmediatamente después de la primera pasada.</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No se permitirá soldar ningún caño más allá del avance de la zanja, salvo aprobación del supervisor de YPFB.</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Si a juicio del supervisor se requiere cortar la soldadura el contratista facilitará los medios para ello.</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El supervisor puede exigir el cambio de uno o más soldadores que hayan cometido errores, aunque fueran aprobados en los exámenes iniciales.</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Todas las soldaduras comenzadas en el día deberán ser terminadas en el día.</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Antes del acoplado de los tubos, se debe efectuar una inspección y limpieza interna, con el propósito de chequear material extraño y la detección de aplastamientos que puedan perjudicar la soldadura y/o el paso de los “pigs” (chanchos) de limpieza. Oportunamente se debe identificar, en las extremidades, la posición de la costura longitudinal.</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Todos los biseles de campo de los tubos deben ser realizados y acabados utilizando un equipo mecánico u oxi-acetileno, de acuerdo con los criterios de acabado del bisel previsto en la EPS y API Spec. 5L.</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Cuando fuera usado acoplador de alineación externa, el largo del primer pase de soldadura debe ser simétricamente distribuido en por lo menos el 50% de la circunferencia antes de su remoción, de acuerdo a lo definido en la API Std. 1104.</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El tubo no debe ser manipulado antes de la finalización del primer pase o después del amolado de éste. Se deberá concluir la ejecución del segundo pase para permitir su movimiento. En el caso de tubos lastrados o de lingadas que puedan ser sometidas a tensión durante la soldadura, el movimiento sólo debe ser efectuada después de la conclusión del segundo pase.</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La temperatura de pre-calentamiento, estipulada en el procedimiento de soldadura, calificada, debe ser mantenida durante toda la soldadura y en toda la extensión de la junta.</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En el pre-calentamiento de tubos es permitido el uso de soplete con llama no concentrada, de manera tal que sea garantizada la uniformidad de temperatura en toda la junta.</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El intervalo de tiempo entre el término del primer pase de raíz y el inicio del segundo pase (“hot pass”), debe cumplir con el procedimiento de soldadura calificada. La calificación del Procedimiento de Soldadura debe ser usada la marcación entre el término del primer pase y el inicio del segundo pase en su tiempo máximo.</w:t>
      </w:r>
    </w:p>
    <w:p w:rsidR="00E12913" w:rsidRPr="003337D9"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lastRenderedPageBreak/>
        <w:t>En el montaje se deben observar los siguientes cuidados adicionales:</w:t>
      </w:r>
    </w:p>
    <w:p w:rsidR="00E12913" w:rsidRPr="003337D9" w:rsidRDefault="00E12913" w:rsidP="00061F56">
      <w:pPr>
        <w:pStyle w:val="Prrafodelista"/>
        <w:numPr>
          <w:ilvl w:val="0"/>
          <w:numId w:val="2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Mantener cerradas, por medio de tapas, las extremidades tramos soldados, a fin de evitar el ingreso de animales, agua, lodo y objetos extraños. No se permite la utilización de puntos de soldadura para la fijación de las tapas;</w:t>
      </w:r>
    </w:p>
    <w:p w:rsidR="00E12913" w:rsidRPr="003337D9" w:rsidRDefault="00E12913" w:rsidP="00061F56">
      <w:pPr>
        <w:pStyle w:val="Prrafodelista"/>
        <w:numPr>
          <w:ilvl w:val="0"/>
          <w:numId w:val="2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Recoger las sobras de los tubos y restos de electrodos de soldadura, así como </w:t>
      </w:r>
      <w:r w:rsidR="00D14727" w:rsidRPr="003337D9">
        <w:rPr>
          <w:rFonts w:asciiTheme="minorHAnsi" w:hAnsiTheme="minorHAnsi" w:cstheme="minorHAnsi"/>
          <w:sz w:val="18"/>
          <w:szCs w:val="18"/>
        </w:rPr>
        <w:t>cualquier otro material utilizado</w:t>
      </w:r>
      <w:r w:rsidRPr="003337D9">
        <w:rPr>
          <w:rFonts w:asciiTheme="minorHAnsi" w:hAnsiTheme="minorHAnsi" w:cstheme="minorHAnsi"/>
          <w:sz w:val="18"/>
          <w:szCs w:val="18"/>
        </w:rPr>
        <w:t xml:space="preserve"> en la operación de soldadura, los cuales deben ser ubicados en un sitio o lugar específico;</w:t>
      </w:r>
    </w:p>
    <w:p w:rsidR="00E12913" w:rsidRPr="003337D9" w:rsidRDefault="00E12913" w:rsidP="00061F56">
      <w:pPr>
        <w:pStyle w:val="Prrafodelista"/>
        <w:numPr>
          <w:ilvl w:val="0"/>
          <w:numId w:val="2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Aprovechar los sobrantes de tubo que estuvieran en buen estado;</w:t>
      </w:r>
    </w:p>
    <w:p w:rsidR="00E12913" w:rsidRPr="003337D9" w:rsidRDefault="00E12913" w:rsidP="00061F56">
      <w:pPr>
        <w:pStyle w:val="Prrafodelista"/>
        <w:numPr>
          <w:ilvl w:val="0"/>
          <w:numId w:val="2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E12913" w:rsidRPr="003337D9" w:rsidRDefault="00E12913" w:rsidP="00061F56">
      <w:pPr>
        <w:pStyle w:val="Prrafodelista"/>
        <w:numPr>
          <w:ilvl w:val="0"/>
          <w:numId w:val="2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Iniciar los pases de soldadura en lugares desfasados en relación a los anteriores y al inicio de un pase debe sobreponerse al final del pase anterior;</w:t>
      </w:r>
    </w:p>
    <w:p w:rsidR="00E12913" w:rsidRPr="003337D9" w:rsidRDefault="00E12913" w:rsidP="00061F56">
      <w:pPr>
        <w:pStyle w:val="Prrafodelista"/>
        <w:numPr>
          <w:ilvl w:val="0"/>
          <w:numId w:val="2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No se permite el punzonamiento de las soldaduras.</w:t>
      </w:r>
    </w:p>
    <w:p w:rsidR="00E12913" w:rsidRPr="003337D9" w:rsidRDefault="00E12913" w:rsidP="00E12913">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Inspección Visual de Soldadura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inspector de soldadura del contratista deberá aprobar el 100% de la realización de juntas, deberá inspeccionar la buena ejecución de soldadura, electrodos, biseles, amperaje de motosoldadoras, acabado de solda</w:t>
      </w:r>
      <w:r w:rsidR="00D14727" w:rsidRPr="003337D9">
        <w:rPr>
          <w:rFonts w:asciiTheme="minorHAnsi" w:hAnsiTheme="minorHAnsi" w:cstheme="minorHAnsi"/>
          <w:sz w:val="18"/>
          <w:szCs w:val="18"/>
        </w:rPr>
        <w:t xml:space="preserve">dura, etc. De manera tal que </w:t>
      </w:r>
      <w:r w:rsidRPr="003337D9">
        <w:rPr>
          <w:rFonts w:asciiTheme="minorHAnsi" w:hAnsiTheme="minorHAnsi" w:cstheme="minorHAnsi"/>
          <w:sz w:val="18"/>
          <w:szCs w:val="18"/>
        </w:rPr>
        <w:t xml:space="preserve">el proceso de soldadura cumpla con las normas aplicables vigentes y se dé estricto cumplimiento al WPS.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 Cuando el inspector de soldadura y/o el supervisor de obra consideren necesario, debido a la falta refuerzo de las uniones soldadas, poros y otros defectos, podrá ordenar la ejecución de las pasadas adicionales o porciones de ellas.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E12913" w:rsidRPr="003337D9" w:rsidRDefault="00E12913" w:rsidP="00E12913">
      <w:pPr>
        <w:pStyle w:val="Prrafodelista"/>
        <w:ind w:left="792"/>
        <w:jc w:val="both"/>
        <w:rPr>
          <w:rFonts w:asciiTheme="minorHAnsi" w:hAnsiTheme="minorHAnsi" w:cstheme="minorHAnsi"/>
          <w:sz w:val="18"/>
          <w:szCs w:val="18"/>
        </w:rPr>
      </w:pPr>
    </w:p>
    <w:p w:rsidR="00E12913" w:rsidRPr="003337D9" w:rsidRDefault="00E12913" w:rsidP="00E12913">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Reparación de soldadura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Para realizar la reparación de soldadura deberá contar una nueva WPS y deberá ser aplicable para el tipo de reparación a realizar.</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Toda la junta rechazada durante la inspección visual o ensayos no destructivos deberá ser reparada y examinada nuevamente por los mismos métodos que se utilizaron en las inspecciones preliminares.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Ninguna junta puede ser reparada por segunda vez. En caso de existir una reparación rechazada, la junta deberá ser cortada y una nueva soldadura deberá ser realizada. </w:t>
      </w:r>
    </w:p>
    <w:p w:rsidR="00E12913" w:rsidRPr="003337D9" w:rsidRDefault="00E12913" w:rsidP="00E12913">
      <w:pPr>
        <w:pStyle w:val="Prrafodelista"/>
        <w:ind w:left="792"/>
        <w:jc w:val="both"/>
        <w:rPr>
          <w:rFonts w:asciiTheme="minorHAnsi" w:hAnsiTheme="minorHAnsi" w:cstheme="minorHAnsi"/>
          <w:sz w:val="18"/>
          <w:szCs w:val="18"/>
        </w:rPr>
      </w:pPr>
    </w:p>
    <w:p w:rsidR="00E12913" w:rsidRPr="003337D9" w:rsidRDefault="00E12913" w:rsidP="00E12913">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Remoción de los defectos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Una vez obtenido el informe de ensayo no destructivo, se debe marcar el lugar y tamaño exacto del defecto con un marcador metálico.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Posterior al marcado, se debe proceder a remover el material de la soldadura utilizando una amoladora con disco de respectivo para alcanzar la profundidad y extensión indicada en el informe de ensayo no destructivo.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En caso que el defecto tenga una extensión mayor al 30% de la longitud total de la junta, se recomienda el corte de la mima para realizar una soldadura nueva.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Para realizar una reparación se debe remover el metal de soldadura hasta darle la altura y ángulo aproximado del bisel original.</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lastRenderedPageBreak/>
        <w:t xml:space="preserve">En caso de existir varias reparaciones en distinto lugar de una misma junta, estas deben ser realizadas una a una, con el objeto de evitar sobreesfuerzos en la soldadura. </w:t>
      </w:r>
    </w:p>
    <w:p w:rsidR="00E12913" w:rsidRPr="003337D9" w:rsidRDefault="00E12913" w:rsidP="00E12913">
      <w:pPr>
        <w:pStyle w:val="Prrafodelista"/>
        <w:ind w:left="792"/>
        <w:jc w:val="both"/>
        <w:rPr>
          <w:rFonts w:asciiTheme="minorHAnsi" w:hAnsiTheme="minorHAnsi" w:cstheme="minorHAnsi"/>
          <w:sz w:val="18"/>
          <w:szCs w:val="18"/>
        </w:rPr>
      </w:pPr>
    </w:p>
    <w:p w:rsidR="00E12913" w:rsidRPr="003337D9" w:rsidRDefault="00E12913" w:rsidP="00E12913">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Identificación de juntas</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Las juntas reparadas deberán ser identificadas con la siguiente nomenclatura: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Reparación: R</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Corte: C</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Todas las juntas reparadas llevarán la identificación (cuño) del soldador que realizó dicha reparación. Toda junta reparada deberá ser identificada para que pueda ser fácilmente rastreada. </w:t>
      </w:r>
    </w:p>
    <w:p w:rsidR="00E12913" w:rsidRPr="003337D9" w:rsidRDefault="00E12913" w:rsidP="00E12913">
      <w:pPr>
        <w:pStyle w:val="Prrafodelista"/>
        <w:ind w:left="792"/>
        <w:jc w:val="both"/>
        <w:rPr>
          <w:rFonts w:asciiTheme="minorHAnsi" w:hAnsiTheme="minorHAnsi" w:cstheme="minorHAnsi"/>
          <w:sz w:val="18"/>
          <w:szCs w:val="18"/>
        </w:rPr>
      </w:pPr>
    </w:p>
    <w:p w:rsidR="00E12913" w:rsidRPr="003337D9" w:rsidRDefault="00E12913" w:rsidP="00E12913">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Control de desempeño de soldadores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Se debe llevar un acumulado de la medición de desempeño de soldadores que podrá ser de forma cuantitativa o en forma de porcentaje, para así tomar las medidas correctivas.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En función de los resultados del desempeño de soldadores, el supervisor de obras determinará si el soldador será sometido a un reentrenamiento o recalificación antes de continuar soldando en la línea o determinará su desmovilización.</w:t>
      </w:r>
    </w:p>
    <w:p w:rsidR="00E12913" w:rsidRPr="003337D9" w:rsidRDefault="00E12913" w:rsidP="00E12913">
      <w:pPr>
        <w:pStyle w:val="Prrafodelista"/>
        <w:ind w:left="792"/>
        <w:jc w:val="both"/>
        <w:rPr>
          <w:rFonts w:asciiTheme="minorHAnsi" w:hAnsiTheme="minorHAnsi" w:cstheme="minorHAnsi"/>
          <w:sz w:val="18"/>
          <w:szCs w:val="18"/>
        </w:rPr>
      </w:pPr>
    </w:p>
    <w:p w:rsidR="00E12913" w:rsidRPr="003337D9" w:rsidRDefault="00E12913" w:rsidP="00E12913">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Calidad, Salud, Seguridad y Medio Ambiente.</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Todo el personal involucrado en la actividad debe utilizar el EPP apropiado como ser: ropa de trabajo, casco, guantes, botas de seguridad, gafas, etc.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Se debe limitar los trabajos cuando las condiciones climáticas sean adversas (lluvias, vientos fuertes, polvareda, etc.</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Se debe realizar los registros necesarios para verificar la manera en la cual se realizó este ítem, para lo cual se recomienda llevar registro de los soldadores involucrados, registro de soldadura, registro de reparación de juntas soldadas, welding map, etc. En el welding map deben ir incluidos aquellas juntas que fueron reparadas, cortadas y otros datos necesarios.</w:t>
      </w:r>
    </w:p>
    <w:p w:rsidR="00E12913" w:rsidRPr="003337D9" w:rsidRDefault="00E12913" w:rsidP="00E12913">
      <w:pPr>
        <w:pStyle w:val="Prrafodelista"/>
        <w:ind w:left="792"/>
        <w:jc w:val="both"/>
        <w:rPr>
          <w:rFonts w:asciiTheme="minorHAnsi" w:hAnsiTheme="minorHAnsi" w:cstheme="minorHAnsi"/>
          <w:sz w:val="18"/>
          <w:szCs w:val="18"/>
        </w:rPr>
      </w:pPr>
    </w:p>
    <w:p w:rsidR="00E12913" w:rsidRPr="003337D9" w:rsidRDefault="00E12913"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MEDIDAS DE MITIGACIÓN AMBIENTAL</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D14727" w:rsidRPr="003337D9">
        <w:rPr>
          <w:rFonts w:asciiTheme="minorHAnsi" w:hAnsiTheme="minorHAnsi" w:cstheme="minorHAnsi"/>
          <w:sz w:val="18"/>
          <w:szCs w:val="18"/>
        </w:rPr>
        <w:t>polvo, el</w:t>
      </w:r>
      <w:r w:rsidRPr="003337D9">
        <w:rPr>
          <w:rFonts w:asciiTheme="minorHAnsi" w:hAnsiTheme="minorHAnsi" w:cstheme="minorHAnsi"/>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341D0A" w:rsidRPr="003337D9" w:rsidRDefault="00341D0A" w:rsidP="00E12913">
      <w:pPr>
        <w:pStyle w:val="Prrafodelista"/>
        <w:ind w:left="792"/>
        <w:jc w:val="both"/>
        <w:rPr>
          <w:rFonts w:asciiTheme="minorHAnsi" w:hAnsiTheme="minorHAnsi" w:cstheme="minorHAnsi"/>
          <w:sz w:val="18"/>
          <w:szCs w:val="18"/>
        </w:rPr>
      </w:pPr>
    </w:p>
    <w:p w:rsidR="00E12913" w:rsidRPr="003337D9" w:rsidRDefault="00E12913"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MEDICIÓN Y FORMA DE PAGO</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La soldadura de tuberías y accesorios será </w:t>
      </w:r>
      <w:r w:rsidR="00D14727" w:rsidRPr="003337D9">
        <w:rPr>
          <w:rFonts w:asciiTheme="minorHAnsi" w:hAnsiTheme="minorHAnsi" w:cstheme="minorHAnsi"/>
          <w:sz w:val="18"/>
          <w:szCs w:val="18"/>
        </w:rPr>
        <w:t>medida</w:t>
      </w:r>
      <w:r w:rsidRPr="003337D9">
        <w:rPr>
          <w:rFonts w:asciiTheme="minorHAnsi" w:hAnsiTheme="minorHAnsi" w:cstheme="minorHAnsi"/>
          <w:sz w:val="18"/>
          <w:szCs w:val="18"/>
        </w:rPr>
        <w:t xml:space="preserve"> en juntas, tomando en cuenta el total de las juntas soldadas aprobadas durante la construcción.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Este ítem ejecutado en un todo de acuerdo a las presentes especificaciones, medido según lo señalado y aprobado por el Supervisor de Obra, será cancelado al precio unitario de la propuesta aceptada.</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precio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E12913" w:rsidRPr="003337D9" w:rsidRDefault="00E12913" w:rsidP="00E1291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Para realizar el pago de este ítem se debe presentar el respaldo de la actividad en base de los cómputos métricos donde se constate los trabajos realizados concernientes a este ítem. </w:t>
      </w:r>
    </w:p>
    <w:p w:rsidR="00E12913" w:rsidRPr="003337D9" w:rsidRDefault="00E12913" w:rsidP="00E12913">
      <w:pPr>
        <w:pStyle w:val="Prrafodelista"/>
        <w:ind w:left="792"/>
        <w:jc w:val="both"/>
        <w:rPr>
          <w:rFonts w:asciiTheme="minorHAnsi" w:hAnsiTheme="minorHAnsi" w:cstheme="minorHAnsi"/>
          <w:b/>
          <w:sz w:val="18"/>
          <w:szCs w:val="18"/>
        </w:rPr>
      </w:pPr>
    </w:p>
    <w:p w:rsidR="00950E73" w:rsidRPr="003337D9" w:rsidRDefault="00950E73" w:rsidP="00950E73">
      <w:pPr>
        <w:pStyle w:val="Prrafodelista"/>
        <w:numPr>
          <w:ilvl w:val="0"/>
          <w:numId w:val="9"/>
        </w:numPr>
        <w:jc w:val="both"/>
        <w:rPr>
          <w:rFonts w:asciiTheme="minorHAnsi" w:hAnsiTheme="minorHAnsi" w:cstheme="minorHAnsi"/>
          <w:b/>
          <w:sz w:val="18"/>
          <w:szCs w:val="18"/>
        </w:rPr>
      </w:pPr>
      <w:r w:rsidRPr="003337D9">
        <w:rPr>
          <w:rFonts w:asciiTheme="minorHAnsi" w:hAnsiTheme="minorHAnsi" w:cstheme="minorHAnsi"/>
          <w:b/>
          <w:sz w:val="18"/>
          <w:szCs w:val="18"/>
        </w:rPr>
        <w:t xml:space="preserve">SOLDADURA DE </w:t>
      </w:r>
      <w:r>
        <w:rPr>
          <w:rFonts w:asciiTheme="minorHAnsi" w:hAnsiTheme="minorHAnsi" w:cstheme="minorHAnsi"/>
          <w:b/>
          <w:sz w:val="18"/>
          <w:szCs w:val="18"/>
        </w:rPr>
        <w:t>TUBERÍA Y ACCESORIOS DE ANC DN 3</w:t>
      </w:r>
      <w:r w:rsidRPr="003337D9">
        <w:rPr>
          <w:rFonts w:asciiTheme="minorHAnsi" w:hAnsiTheme="minorHAnsi" w:cstheme="minorHAnsi"/>
          <w:b/>
          <w:sz w:val="18"/>
          <w:szCs w:val="18"/>
        </w:rPr>
        <w:t>" SCH 40</w:t>
      </w:r>
    </w:p>
    <w:p w:rsidR="00950E73" w:rsidRDefault="00950E73" w:rsidP="00950E73">
      <w:pPr>
        <w:pStyle w:val="Prrafodelista"/>
        <w:ind w:left="360"/>
        <w:jc w:val="both"/>
        <w:rPr>
          <w:rFonts w:asciiTheme="minorHAnsi" w:hAnsiTheme="minorHAnsi" w:cstheme="minorHAnsi"/>
          <w:b/>
          <w:sz w:val="18"/>
          <w:szCs w:val="18"/>
        </w:rPr>
      </w:pPr>
      <w:r w:rsidRPr="003337D9">
        <w:rPr>
          <w:rFonts w:asciiTheme="minorHAnsi" w:hAnsiTheme="minorHAnsi" w:cstheme="minorHAnsi"/>
          <w:b/>
          <w:sz w:val="18"/>
          <w:szCs w:val="18"/>
        </w:rPr>
        <w:t>UNIDAD: Junta (Junta)</w:t>
      </w:r>
    </w:p>
    <w:p w:rsidR="00950E73" w:rsidRDefault="00950E73" w:rsidP="00950E73">
      <w:pPr>
        <w:pStyle w:val="Prrafodelista"/>
        <w:ind w:left="360"/>
        <w:jc w:val="both"/>
        <w:rPr>
          <w:rFonts w:asciiTheme="minorHAnsi" w:hAnsiTheme="minorHAnsi" w:cstheme="minorHAnsi"/>
          <w:sz w:val="18"/>
          <w:szCs w:val="18"/>
        </w:rPr>
      </w:pPr>
      <w:r>
        <w:rPr>
          <w:rFonts w:asciiTheme="minorHAnsi" w:hAnsiTheme="minorHAnsi" w:cstheme="minorHAnsi"/>
          <w:sz w:val="18"/>
          <w:szCs w:val="18"/>
        </w:rPr>
        <w:t>Apli</w:t>
      </w:r>
      <w:r w:rsidR="00383E7A">
        <w:rPr>
          <w:rFonts w:asciiTheme="minorHAnsi" w:hAnsiTheme="minorHAnsi" w:cstheme="minorHAnsi"/>
          <w:sz w:val="18"/>
          <w:szCs w:val="18"/>
        </w:rPr>
        <w:t>ca lo establecido en el punto 43</w:t>
      </w:r>
      <w:r>
        <w:rPr>
          <w:rFonts w:asciiTheme="minorHAnsi" w:hAnsiTheme="minorHAnsi" w:cstheme="minorHAnsi"/>
          <w:sz w:val="18"/>
          <w:szCs w:val="18"/>
        </w:rPr>
        <w:t xml:space="preserve"> del presente Anexo</w:t>
      </w:r>
    </w:p>
    <w:p w:rsidR="00950E73" w:rsidRPr="00950E73" w:rsidRDefault="00950E73" w:rsidP="00950E73">
      <w:pPr>
        <w:pStyle w:val="Prrafodelista"/>
        <w:ind w:left="360"/>
        <w:jc w:val="both"/>
        <w:rPr>
          <w:rFonts w:asciiTheme="minorHAnsi" w:hAnsiTheme="minorHAnsi" w:cstheme="minorHAnsi"/>
          <w:sz w:val="18"/>
          <w:szCs w:val="18"/>
        </w:rPr>
      </w:pPr>
    </w:p>
    <w:p w:rsidR="00950E73" w:rsidRPr="003337D9" w:rsidRDefault="00950E73" w:rsidP="00950E73">
      <w:pPr>
        <w:pStyle w:val="Prrafodelista"/>
        <w:numPr>
          <w:ilvl w:val="0"/>
          <w:numId w:val="9"/>
        </w:numPr>
        <w:jc w:val="both"/>
        <w:rPr>
          <w:rFonts w:asciiTheme="minorHAnsi" w:hAnsiTheme="minorHAnsi" w:cstheme="minorHAnsi"/>
          <w:b/>
          <w:sz w:val="18"/>
          <w:szCs w:val="18"/>
        </w:rPr>
      </w:pPr>
      <w:r w:rsidRPr="003337D9">
        <w:rPr>
          <w:rFonts w:asciiTheme="minorHAnsi" w:hAnsiTheme="minorHAnsi" w:cstheme="minorHAnsi"/>
          <w:b/>
          <w:sz w:val="18"/>
          <w:szCs w:val="18"/>
        </w:rPr>
        <w:t xml:space="preserve">SOLDADURA DE </w:t>
      </w:r>
      <w:r>
        <w:rPr>
          <w:rFonts w:asciiTheme="minorHAnsi" w:hAnsiTheme="minorHAnsi" w:cstheme="minorHAnsi"/>
          <w:b/>
          <w:sz w:val="18"/>
          <w:szCs w:val="18"/>
        </w:rPr>
        <w:t>TUBERÍA Y ACCESORIOS DE ANC DN 6</w:t>
      </w:r>
      <w:r w:rsidRPr="003337D9">
        <w:rPr>
          <w:rFonts w:asciiTheme="minorHAnsi" w:hAnsiTheme="minorHAnsi" w:cstheme="minorHAnsi"/>
          <w:b/>
          <w:sz w:val="18"/>
          <w:szCs w:val="18"/>
        </w:rPr>
        <w:t>" SCH 40</w:t>
      </w:r>
    </w:p>
    <w:p w:rsidR="00950E73" w:rsidRDefault="00950E73" w:rsidP="00950E73">
      <w:pPr>
        <w:pStyle w:val="Prrafodelista"/>
        <w:ind w:left="360"/>
        <w:jc w:val="both"/>
        <w:rPr>
          <w:rFonts w:asciiTheme="minorHAnsi" w:hAnsiTheme="minorHAnsi" w:cstheme="minorHAnsi"/>
          <w:b/>
          <w:sz w:val="18"/>
          <w:szCs w:val="18"/>
        </w:rPr>
      </w:pPr>
      <w:r w:rsidRPr="003337D9">
        <w:rPr>
          <w:rFonts w:asciiTheme="minorHAnsi" w:hAnsiTheme="minorHAnsi" w:cstheme="minorHAnsi"/>
          <w:b/>
          <w:sz w:val="18"/>
          <w:szCs w:val="18"/>
        </w:rPr>
        <w:t>UNIDAD: Junta (Junta)</w:t>
      </w:r>
    </w:p>
    <w:p w:rsidR="00950E73" w:rsidRDefault="00950E73" w:rsidP="00950E73">
      <w:pPr>
        <w:pStyle w:val="Prrafodelista"/>
        <w:ind w:left="360"/>
        <w:jc w:val="both"/>
        <w:rPr>
          <w:rFonts w:asciiTheme="minorHAnsi" w:hAnsiTheme="minorHAnsi" w:cstheme="minorHAnsi"/>
          <w:sz w:val="18"/>
          <w:szCs w:val="18"/>
        </w:rPr>
      </w:pPr>
      <w:r>
        <w:rPr>
          <w:rFonts w:asciiTheme="minorHAnsi" w:hAnsiTheme="minorHAnsi" w:cstheme="minorHAnsi"/>
          <w:sz w:val="18"/>
          <w:szCs w:val="18"/>
        </w:rPr>
        <w:t>Apli</w:t>
      </w:r>
      <w:r w:rsidR="00383E7A">
        <w:rPr>
          <w:rFonts w:asciiTheme="minorHAnsi" w:hAnsiTheme="minorHAnsi" w:cstheme="minorHAnsi"/>
          <w:sz w:val="18"/>
          <w:szCs w:val="18"/>
        </w:rPr>
        <w:t>ca lo establecido en el punto 43</w:t>
      </w:r>
      <w:r>
        <w:rPr>
          <w:rFonts w:asciiTheme="minorHAnsi" w:hAnsiTheme="minorHAnsi" w:cstheme="minorHAnsi"/>
          <w:sz w:val="18"/>
          <w:szCs w:val="18"/>
        </w:rPr>
        <w:t xml:space="preserve"> del presente Anexo</w:t>
      </w:r>
    </w:p>
    <w:p w:rsidR="00950E73" w:rsidRDefault="00950E73" w:rsidP="00950E73">
      <w:pPr>
        <w:pStyle w:val="Prrafodelista"/>
        <w:ind w:left="360"/>
        <w:jc w:val="both"/>
        <w:rPr>
          <w:rFonts w:asciiTheme="minorHAnsi" w:hAnsiTheme="minorHAnsi" w:cstheme="minorHAnsi"/>
          <w:b/>
          <w:sz w:val="18"/>
          <w:szCs w:val="18"/>
        </w:rPr>
      </w:pPr>
    </w:p>
    <w:p w:rsidR="00E12913" w:rsidRPr="003337D9" w:rsidRDefault="00E12913" w:rsidP="00061F56">
      <w:pPr>
        <w:pStyle w:val="Prrafodelista"/>
        <w:numPr>
          <w:ilvl w:val="0"/>
          <w:numId w:val="9"/>
        </w:numPr>
        <w:jc w:val="both"/>
        <w:rPr>
          <w:rFonts w:asciiTheme="minorHAnsi" w:hAnsiTheme="minorHAnsi" w:cstheme="minorHAnsi"/>
          <w:b/>
          <w:sz w:val="18"/>
          <w:szCs w:val="18"/>
        </w:rPr>
      </w:pPr>
      <w:r w:rsidRPr="003337D9">
        <w:rPr>
          <w:rFonts w:asciiTheme="minorHAnsi" w:hAnsiTheme="minorHAnsi" w:cstheme="minorHAnsi"/>
          <w:b/>
          <w:sz w:val="18"/>
          <w:szCs w:val="18"/>
        </w:rPr>
        <w:t xml:space="preserve">END POR RADIOGRAFIA DE JUNTAS SOLDADAS DN </w:t>
      </w:r>
      <w:r w:rsidR="00950E73">
        <w:rPr>
          <w:rFonts w:asciiTheme="minorHAnsi" w:hAnsiTheme="minorHAnsi" w:cstheme="minorHAnsi"/>
          <w:b/>
          <w:sz w:val="18"/>
          <w:szCs w:val="18"/>
        </w:rPr>
        <w:t>2</w:t>
      </w:r>
      <w:r w:rsidRPr="003337D9">
        <w:rPr>
          <w:rFonts w:asciiTheme="minorHAnsi" w:hAnsiTheme="minorHAnsi" w:cstheme="minorHAnsi"/>
          <w:b/>
          <w:sz w:val="18"/>
          <w:szCs w:val="18"/>
        </w:rPr>
        <w:t>" SCH 40</w:t>
      </w:r>
    </w:p>
    <w:p w:rsidR="00A37C51" w:rsidRPr="003337D9" w:rsidRDefault="00A37C51" w:rsidP="00A37C51">
      <w:pPr>
        <w:pStyle w:val="Prrafodelista"/>
        <w:ind w:left="360"/>
        <w:jc w:val="both"/>
        <w:rPr>
          <w:rFonts w:asciiTheme="minorHAnsi" w:hAnsiTheme="minorHAnsi" w:cstheme="minorHAnsi"/>
          <w:b/>
          <w:sz w:val="18"/>
          <w:szCs w:val="18"/>
        </w:rPr>
      </w:pPr>
      <w:r w:rsidRPr="003337D9">
        <w:rPr>
          <w:rFonts w:asciiTheme="minorHAnsi" w:hAnsiTheme="minorHAnsi" w:cstheme="minorHAnsi"/>
          <w:b/>
          <w:sz w:val="18"/>
          <w:szCs w:val="18"/>
        </w:rPr>
        <w:t>UNIDAD: Junta (Junta)</w:t>
      </w:r>
    </w:p>
    <w:p w:rsidR="00A37C51" w:rsidRPr="003337D9" w:rsidRDefault="00A37C51" w:rsidP="00A37C51">
      <w:pPr>
        <w:pStyle w:val="Prrafodelista"/>
        <w:ind w:left="360"/>
        <w:jc w:val="both"/>
        <w:rPr>
          <w:rFonts w:asciiTheme="minorHAnsi" w:hAnsiTheme="minorHAnsi" w:cstheme="minorHAnsi"/>
          <w:b/>
          <w:sz w:val="18"/>
          <w:szCs w:val="18"/>
        </w:rPr>
      </w:pPr>
    </w:p>
    <w:p w:rsidR="00A37C51" w:rsidRPr="003337D9" w:rsidRDefault="00A37C51"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DEFINICIÓN</w:t>
      </w:r>
    </w:p>
    <w:p w:rsidR="00A37C51" w:rsidRPr="003337D9" w:rsidRDefault="00A37C51" w:rsidP="00A37C5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Este ítem comprende todos los trabajos necesarios para la ejecución del radiografiado de las juntas soldadas, la interpretación y la evaluación radiográfica.</w:t>
      </w:r>
    </w:p>
    <w:p w:rsidR="0000086E" w:rsidRPr="003337D9" w:rsidRDefault="0000086E" w:rsidP="00A37C51">
      <w:pPr>
        <w:pStyle w:val="Prrafodelista"/>
        <w:ind w:left="792"/>
        <w:jc w:val="both"/>
        <w:rPr>
          <w:rFonts w:asciiTheme="minorHAnsi" w:hAnsiTheme="minorHAnsi" w:cstheme="minorHAnsi"/>
          <w:b/>
          <w:sz w:val="18"/>
          <w:szCs w:val="18"/>
        </w:rPr>
      </w:pPr>
    </w:p>
    <w:p w:rsidR="00A37C51" w:rsidRPr="003337D9" w:rsidRDefault="00A37C51"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MATERIALES, HERRAMIENTAS Y EQUIPO</w:t>
      </w:r>
    </w:p>
    <w:p w:rsidR="00D406AA" w:rsidRDefault="00A37C51" w:rsidP="00A37C5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deberá proporcionar todos los materiales, herramientas, personal y equipo necesario para la ejecución de este ítem:</w:t>
      </w:r>
    </w:p>
    <w:p w:rsidR="00D406AA" w:rsidRDefault="00D406AA" w:rsidP="00A37C51">
      <w:pPr>
        <w:pStyle w:val="Prrafodelista"/>
        <w:ind w:left="792"/>
        <w:jc w:val="both"/>
        <w:rPr>
          <w:rFonts w:asciiTheme="minorHAnsi" w:hAnsiTheme="minorHAnsi" w:cstheme="minorHAnsi"/>
          <w:sz w:val="18"/>
          <w:szCs w:val="18"/>
        </w:rPr>
      </w:pPr>
    </w:p>
    <w:p w:rsidR="00D406AA" w:rsidRDefault="00D406AA" w:rsidP="00A37C51">
      <w:pPr>
        <w:pStyle w:val="Prrafodelista"/>
        <w:ind w:left="792"/>
        <w:jc w:val="both"/>
        <w:rPr>
          <w:rFonts w:asciiTheme="minorHAnsi" w:hAnsiTheme="minorHAnsi" w:cstheme="minorHAnsi"/>
          <w:sz w:val="18"/>
          <w:szCs w:val="18"/>
        </w:rPr>
      </w:pPr>
      <w:r>
        <w:rPr>
          <w:rFonts w:asciiTheme="minorHAnsi" w:hAnsiTheme="minorHAnsi" w:cstheme="minorHAnsi"/>
          <w:sz w:val="18"/>
          <w:szCs w:val="18"/>
        </w:rPr>
        <w:t>MATERIALES</w:t>
      </w:r>
    </w:p>
    <w:tbl>
      <w:tblPr>
        <w:tblW w:w="0" w:type="auto"/>
        <w:tblInd w:w="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0"/>
      </w:tblGrid>
      <w:tr w:rsidR="00D406AA" w:rsidRPr="00D406AA" w:rsidTr="00D406AA">
        <w:trPr>
          <w:trHeight w:val="228"/>
        </w:trPr>
        <w:tc>
          <w:tcPr>
            <w:tcW w:w="0" w:type="auto"/>
            <w:shd w:val="clear" w:color="auto" w:fill="auto"/>
            <w:vAlign w:val="bottom"/>
            <w:hideMark/>
          </w:tcPr>
          <w:p w:rsidR="00D406AA" w:rsidRPr="00D406AA" w:rsidRDefault="00D406AA" w:rsidP="00D406AA">
            <w:pPr>
              <w:rPr>
                <w:rFonts w:ascii="Cambria" w:hAnsi="Cambria" w:cs="Calibri"/>
                <w:sz w:val="16"/>
                <w:szCs w:val="16"/>
                <w:lang w:val="en-US" w:eastAsia="en-US"/>
              </w:rPr>
            </w:pPr>
            <w:r w:rsidRPr="00D406AA">
              <w:rPr>
                <w:rFonts w:ascii="Cambria" w:hAnsi="Cambria" w:cs="Calibri"/>
                <w:sz w:val="16"/>
                <w:szCs w:val="16"/>
                <w:lang w:val="en-US" w:eastAsia="en-US"/>
              </w:rPr>
              <w:t>PLACA RADIOGRAFIA 2"</w:t>
            </w:r>
          </w:p>
        </w:tc>
      </w:tr>
      <w:tr w:rsidR="00D406AA" w:rsidRPr="00D406AA" w:rsidTr="00D406AA">
        <w:trPr>
          <w:trHeight w:val="228"/>
        </w:trPr>
        <w:tc>
          <w:tcPr>
            <w:tcW w:w="0" w:type="auto"/>
            <w:shd w:val="clear" w:color="auto" w:fill="auto"/>
            <w:vAlign w:val="bottom"/>
            <w:hideMark/>
          </w:tcPr>
          <w:p w:rsidR="00D406AA" w:rsidRPr="00D406AA" w:rsidRDefault="00D406AA" w:rsidP="00D406AA">
            <w:pPr>
              <w:rPr>
                <w:rFonts w:ascii="Cambria" w:hAnsi="Cambria" w:cs="Calibri"/>
                <w:sz w:val="16"/>
                <w:szCs w:val="16"/>
                <w:lang w:val="en-US" w:eastAsia="en-US"/>
              </w:rPr>
            </w:pPr>
            <w:r w:rsidRPr="00D406AA">
              <w:rPr>
                <w:rFonts w:ascii="Cambria" w:hAnsi="Cambria" w:cs="Calibri"/>
                <w:sz w:val="16"/>
                <w:szCs w:val="16"/>
                <w:lang w:val="en-US" w:eastAsia="en-US"/>
              </w:rPr>
              <w:t>REVELADOR PARA RX</w:t>
            </w:r>
          </w:p>
        </w:tc>
      </w:tr>
      <w:tr w:rsidR="00D406AA" w:rsidRPr="00D406AA" w:rsidTr="00D406AA">
        <w:trPr>
          <w:trHeight w:val="228"/>
        </w:trPr>
        <w:tc>
          <w:tcPr>
            <w:tcW w:w="0" w:type="auto"/>
            <w:shd w:val="clear" w:color="auto" w:fill="auto"/>
            <w:vAlign w:val="bottom"/>
            <w:hideMark/>
          </w:tcPr>
          <w:p w:rsidR="00D406AA" w:rsidRPr="00D406AA" w:rsidRDefault="00D406AA" w:rsidP="00D406AA">
            <w:pPr>
              <w:rPr>
                <w:rFonts w:ascii="Cambria" w:hAnsi="Cambria" w:cs="Calibri"/>
                <w:sz w:val="16"/>
                <w:szCs w:val="16"/>
                <w:lang w:val="en-US" w:eastAsia="en-US"/>
              </w:rPr>
            </w:pPr>
            <w:r w:rsidRPr="00D406AA">
              <w:rPr>
                <w:rFonts w:ascii="Cambria" w:hAnsi="Cambria" w:cs="Calibri"/>
                <w:sz w:val="16"/>
                <w:szCs w:val="16"/>
                <w:lang w:val="en-US" w:eastAsia="en-US"/>
              </w:rPr>
              <w:t>FIJADOR PARA RX</w:t>
            </w:r>
          </w:p>
        </w:tc>
      </w:tr>
    </w:tbl>
    <w:p w:rsidR="00D406AA" w:rsidRDefault="00D406AA" w:rsidP="00A37C51">
      <w:pPr>
        <w:pStyle w:val="Prrafodelista"/>
        <w:ind w:left="792"/>
        <w:jc w:val="both"/>
        <w:rPr>
          <w:rFonts w:asciiTheme="minorHAnsi" w:hAnsiTheme="minorHAnsi" w:cstheme="minorHAnsi"/>
          <w:sz w:val="18"/>
          <w:szCs w:val="18"/>
        </w:rPr>
      </w:pPr>
    </w:p>
    <w:p w:rsidR="00A37C51" w:rsidRDefault="00A37C51" w:rsidP="00A37C5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 </w:t>
      </w:r>
    </w:p>
    <w:p w:rsidR="00D406AA" w:rsidRDefault="00D406AA" w:rsidP="00A37C51">
      <w:pPr>
        <w:pStyle w:val="Prrafodelista"/>
        <w:ind w:left="792"/>
        <w:jc w:val="both"/>
        <w:rPr>
          <w:rFonts w:asciiTheme="minorHAnsi" w:hAnsiTheme="minorHAnsi" w:cstheme="minorHAnsi"/>
          <w:sz w:val="18"/>
          <w:szCs w:val="18"/>
        </w:rPr>
      </w:pPr>
      <w:r>
        <w:rPr>
          <w:rFonts w:asciiTheme="minorHAnsi" w:hAnsiTheme="minorHAnsi" w:cstheme="minorHAnsi"/>
          <w:sz w:val="18"/>
          <w:szCs w:val="18"/>
        </w:rPr>
        <w:lastRenderedPageBreak/>
        <w:t>MANO DE OBRA</w:t>
      </w:r>
    </w:p>
    <w:tbl>
      <w:tblPr>
        <w:tblW w:w="0" w:type="auto"/>
        <w:tblInd w:w="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7"/>
      </w:tblGrid>
      <w:tr w:rsidR="00D406AA" w:rsidRPr="00D406AA" w:rsidTr="00D406AA">
        <w:trPr>
          <w:trHeight w:val="228"/>
        </w:trPr>
        <w:tc>
          <w:tcPr>
            <w:tcW w:w="0" w:type="auto"/>
            <w:shd w:val="clear" w:color="auto" w:fill="auto"/>
            <w:noWrap/>
            <w:vAlign w:val="bottom"/>
            <w:hideMark/>
          </w:tcPr>
          <w:p w:rsidR="00D406AA" w:rsidRPr="00D406AA" w:rsidRDefault="00D406AA" w:rsidP="00D406AA">
            <w:pPr>
              <w:rPr>
                <w:rFonts w:asciiTheme="minorHAnsi" w:hAnsiTheme="minorHAnsi" w:cstheme="minorHAnsi"/>
                <w:sz w:val="16"/>
                <w:szCs w:val="16"/>
                <w:lang w:val="es-US" w:eastAsia="en-US"/>
              </w:rPr>
            </w:pPr>
            <w:r w:rsidRPr="00D406AA">
              <w:rPr>
                <w:rFonts w:asciiTheme="minorHAnsi" w:hAnsiTheme="minorHAnsi" w:cstheme="minorHAnsi"/>
                <w:sz w:val="16"/>
                <w:szCs w:val="16"/>
                <w:lang w:val="es-US" w:eastAsia="en-US"/>
              </w:rPr>
              <w:t>INSPECTOR END NIVEL II CALIFICADO</w:t>
            </w:r>
          </w:p>
        </w:tc>
      </w:tr>
      <w:tr w:rsidR="00D406AA" w:rsidRPr="00D406AA" w:rsidTr="00D406AA">
        <w:trPr>
          <w:trHeight w:val="228"/>
        </w:trPr>
        <w:tc>
          <w:tcPr>
            <w:tcW w:w="0" w:type="auto"/>
            <w:shd w:val="clear" w:color="auto" w:fill="auto"/>
            <w:noWrap/>
            <w:vAlign w:val="bottom"/>
            <w:hideMark/>
          </w:tcPr>
          <w:p w:rsidR="00D406AA" w:rsidRPr="00D406AA" w:rsidRDefault="00D406AA" w:rsidP="00D406AA">
            <w:pPr>
              <w:rPr>
                <w:rFonts w:asciiTheme="minorHAnsi" w:hAnsiTheme="minorHAnsi" w:cstheme="minorHAnsi"/>
                <w:sz w:val="16"/>
                <w:szCs w:val="16"/>
                <w:lang w:val="en-US" w:eastAsia="en-US"/>
              </w:rPr>
            </w:pPr>
            <w:r w:rsidRPr="00D406AA">
              <w:rPr>
                <w:rFonts w:asciiTheme="minorHAnsi" w:hAnsiTheme="minorHAnsi" w:cstheme="minorHAnsi"/>
                <w:sz w:val="16"/>
                <w:szCs w:val="16"/>
                <w:lang w:val="en-US" w:eastAsia="en-US"/>
              </w:rPr>
              <w:t xml:space="preserve">INSPECTOR RADIOLOGO NIVEL I </w:t>
            </w:r>
          </w:p>
        </w:tc>
      </w:tr>
      <w:tr w:rsidR="00D406AA" w:rsidRPr="00D406AA" w:rsidTr="00D406AA">
        <w:trPr>
          <w:trHeight w:val="228"/>
        </w:trPr>
        <w:tc>
          <w:tcPr>
            <w:tcW w:w="0" w:type="auto"/>
            <w:shd w:val="clear" w:color="auto" w:fill="auto"/>
            <w:noWrap/>
            <w:vAlign w:val="bottom"/>
            <w:hideMark/>
          </w:tcPr>
          <w:p w:rsidR="00D406AA" w:rsidRPr="00D406AA" w:rsidRDefault="00D406AA" w:rsidP="00D406AA">
            <w:pPr>
              <w:rPr>
                <w:rFonts w:asciiTheme="minorHAnsi" w:hAnsiTheme="minorHAnsi" w:cstheme="minorHAnsi"/>
                <w:sz w:val="16"/>
                <w:szCs w:val="16"/>
                <w:lang w:val="en-US" w:eastAsia="en-US"/>
              </w:rPr>
            </w:pPr>
            <w:r w:rsidRPr="00D406AA">
              <w:rPr>
                <w:rFonts w:asciiTheme="minorHAnsi" w:hAnsiTheme="minorHAnsi" w:cstheme="minorHAnsi"/>
                <w:sz w:val="16"/>
                <w:szCs w:val="16"/>
                <w:lang w:val="en-US" w:eastAsia="en-US"/>
              </w:rPr>
              <w:t>AYUDANTE</w:t>
            </w:r>
          </w:p>
        </w:tc>
      </w:tr>
    </w:tbl>
    <w:p w:rsidR="00D406AA" w:rsidRDefault="00D406AA" w:rsidP="00A37C51">
      <w:pPr>
        <w:pStyle w:val="Prrafodelista"/>
        <w:ind w:left="792"/>
        <w:jc w:val="both"/>
        <w:rPr>
          <w:rFonts w:asciiTheme="minorHAnsi" w:hAnsiTheme="minorHAnsi" w:cstheme="minorHAnsi"/>
          <w:sz w:val="18"/>
          <w:szCs w:val="18"/>
        </w:rPr>
      </w:pPr>
    </w:p>
    <w:p w:rsidR="00D406AA" w:rsidRDefault="00D406AA" w:rsidP="00A37C51">
      <w:pPr>
        <w:pStyle w:val="Prrafodelista"/>
        <w:ind w:left="792"/>
        <w:jc w:val="both"/>
        <w:rPr>
          <w:rFonts w:asciiTheme="minorHAnsi" w:hAnsiTheme="minorHAnsi" w:cstheme="minorHAnsi"/>
          <w:sz w:val="18"/>
          <w:szCs w:val="18"/>
        </w:rPr>
      </w:pPr>
      <w:r>
        <w:rPr>
          <w:rFonts w:asciiTheme="minorHAnsi" w:hAnsiTheme="minorHAnsi" w:cstheme="minorHAnsi"/>
          <w:sz w:val="18"/>
          <w:szCs w:val="18"/>
        </w:rPr>
        <w:t>EQUIPO Y MAQUINARIA</w:t>
      </w:r>
    </w:p>
    <w:tbl>
      <w:tblPr>
        <w:tblW w:w="0" w:type="auto"/>
        <w:tblInd w:w="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9"/>
      </w:tblGrid>
      <w:tr w:rsidR="00D406AA" w:rsidRPr="00D406AA" w:rsidTr="00D406AA">
        <w:trPr>
          <w:trHeight w:val="228"/>
        </w:trPr>
        <w:tc>
          <w:tcPr>
            <w:tcW w:w="0" w:type="auto"/>
            <w:shd w:val="clear" w:color="auto" w:fill="auto"/>
            <w:noWrap/>
            <w:vAlign w:val="bottom"/>
            <w:hideMark/>
          </w:tcPr>
          <w:p w:rsidR="00D406AA" w:rsidRPr="00D406AA" w:rsidRDefault="00D406AA" w:rsidP="00D406AA">
            <w:pPr>
              <w:rPr>
                <w:rFonts w:asciiTheme="minorHAnsi" w:hAnsiTheme="minorHAnsi" w:cstheme="minorHAnsi"/>
                <w:sz w:val="16"/>
                <w:szCs w:val="16"/>
                <w:lang w:val="es-US" w:eastAsia="en-US"/>
              </w:rPr>
            </w:pPr>
            <w:r w:rsidRPr="00D406AA">
              <w:rPr>
                <w:rFonts w:asciiTheme="minorHAnsi" w:hAnsiTheme="minorHAnsi" w:cstheme="minorHAnsi"/>
                <w:sz w:val="16"/>
                <w:szCs w:val="16"/>
                <w:lang w:val="es-US" w:eastAsia="en-US"/>
              </w:rPr>
              <w:t>EQUIPO DE GAMMA GRAFIADO O RAYOS X'S CON FUENTE IR-192</w:t>
            </w:r>
          </w:p>
        </w:tc>
      </w:tr>
      <w:tr w:rsidR="00D406AA" w:rsidRPr="00D406AA" w:rsidTr="00D406AA">
        <w:trPr>
          <w:trHeight w:val="228"/>
        </w:trPr>
        <w:tc>
          <w:tcPr>
            <w:tcW w:w="0" w:type="auto"/>
            <w:shd w:val="clear" w:color="auto" w:fill="auto"/>
            <w:noWrap/>
            <w:vAlign w:val="bottom"/>
            <w:hideMark/>
          </w:tcPr>
          <w:p w:rsidR="00D406AA" w:rsidRPr="00D406AA" w:rsidRDefault="00D406AA" w:rsidP="00D406AA">
            <w:pPr>
              <w:rPr>
                <w:rFonts w:asciiTheme="minorHAnsi" w:hAnsiTheme="minorHAnsi" w:cstheme="minorHAnsi"/>
                <w:sz w:val="16"/>
                <w:szCs w:val="16"/>
                <w:lang w:val="en-US" w:eastAsia="en-US"/>
              </w:rPr>
            </w:pPr>
            <w:r w:rsidRPr="00D406AA">
              <w:rPr>
                <w:rFonts w:asciiTheme="minorHAnsi" w:hAnsiTheme="minorHAnsi" w:cstheme="minorHAnsi"/>
                <w:sz w:val="16"/>
                <w:szCs w:val="16"/>
                <w:lang w:val="en-US" w:eastAsia="en-US"/>
              </w:rPr>
              <w:t>GEIGER-MULLER</w:t>
            </w:r>
          </w:p>
        </w:tc>
      </w:tr>
      <w:tr w:rsidR="00D406AA" w:rsidRPr="00D406AA" w:rsidTr="00D406AA">
        <w:trPr>
          <w:trHeight w:val="228"/>
        </w:trPr>
        <w:tc>
          <w:tcPr>
            <w:tcW w:w="0" w:type="auto"/>
            <w:shd w:val="clear" w:color="auto" w:fill="auto"/>
            <w:noWrap/>
            <w:vAlign w:val="bottom"/>
            <w:hideMark/>
          </w:tcPr>
          <w:p w:rsidR="00D406AA" w:rsidRPr="00D406AA" w:rsidRDefault="00D406AA" w:rsidP="00D406AA">
            <w:pPr>
              <w:rPr>
                <w:rFonts w:asciiTheme="minorHAnsi" w:hAnsiTheme="minorHAnsi" w:cstheme="minorHAnsi"/>
                <w:sz w:val="16"/>
                <w:szCs w:val="16"/>
                <w:lang w:val="es-US" w:eastAsia="en-US"/>
              </w:rPr>
            </w:pPr>
            <w:r w:rsidRPr="00D406AA">
              <w:rPr>
                <w:rFonts w:asciiTheme="minorHAnsi" w:hAnsiTheme="minorHAnsi" w:cstheme="minorHAnsi"/>
                <w:sz w:val="16"/>
                <w:szCs w:val="16"/>
                <w:lang w:val="es-US" w:eastAsia="en-US"/>
              </w:rPr>
              <w:t>EQUIPO COMPLETO DE PROTECCIÓN Y SEÑALIZACIÓN</w:t>
            </w:r>
          </w:p>
        </w:tc>
      </w:tr>
      <w:tr w:rsidR="00D406AA" w:rsidRPr="00D406AA" w:rsidTr="00D406AA">
        <w:trPr>
          <w:trHeight w:val="228"/>
        </w:trPr>
        <w:tc>
          <w:tcPr>
            <w:tcW w:w="0" w:type="auto"/>
            <w:shd w:val="clear" w:color="auto" w:fill="auto"/>
            <w:noWrap/>
            <w:vAlign w:val="bottom"/>
            <w:hideMark/>
          </w:tcPr>
          <w:p w:rsidR="00D406AA" w:rsidRPr="00D406AA" w:rsidRDefault="00D406AA" w:rsidP="00D406AA">
            <w:pPr>
              <w:rPr>
                <w:rFonts w:asciiTheme="minorHAnsi" w:hAnsiTheme="minorHAnsi" w:cstheme="minorHAnsi"/>
                <w:sz w:val="16"/>
                <w:szCs w:val="16"/>
                <w:lang w:val="en-US" w:eastAsia="en-US"/>
              </w:rPr>
            </w:pPr>
            <w:r w:rsidRPr="00D406AA">
              <w:rPr>
                <w:rFonts w:asciiTheme="minorHAnsi" w:hAnsiTheme="minorHAnsi" w:cstheme="minorHAnsi"/>
                <w:sz w:val="16"/>
                <w:szCs w:val="16"/>
                <w:lang w:val="en-US" w:eastAsia="en-US"/>
              </w:rPr>
              <w:t>DENSITÓMETRO</w:t>
            </w:r>
          </w:p>
        </w:tc>
      </w:tr>
      <w:tr w:rsidR="00D406AA" w:rsidRPr="00D406AA" w:rsidTr="00D406AA">
        <w:trPr>
          <w:trHeight w:val="228"/>
        </w:trPr>
        <w:tc>
          <w:tcPr>
            <w:tcW w:w="0" w:type="auto"/>
            <w:shd w:val="clear" w:color="auto" w:fill="auto"/>
            <w:noWrap/>
            <w:vAlign w:val="bottom"/>
            <w:hideMark/>
          </w:tcPr>
          <w:p w:rsidR="00D406AA" w:rsidRPr="00D406AA" w:rsidRDefault="00D406AA" w:rsidP="00D406AA">
            <w:pPr>
              <w:rPr>
                <w:rFonts w:asciiTheme="minorHAnsi" w:hAnsiTheme="minorHAnsi" w:cstheme="minorHAnsi"/>
                <w:sz w:val="16"/>
                <w:szCs w:val="16"/>
                <w:lang w:val="en-US" w:eastAsia="en-US"/>
              </w:rPr>
            </w:pPr>
            <w:r w:rsidRPr="00D406AA">
              <w:rPr>
                <w:rFonts w:asciiTheme="minorHAnsi" w:hAnsiTheme="minorHAnsi" w:cstheme="minorHAnsi"/>
                <w:sz w:val="16"/>
                <w:szCs w:val="16"/>
                <w:lang w:val="en-US" w:eastAsia="en-US"/>
              </w:rPr>
              <w:t>NEGATOSCOPIO</w:t>
            </w:r>
          </w:p>
        </w:tc>
      </w:tr>
      <w:tr w:rsidR="00D406AA" w:rsidRPr="00D406AA" w:rsidTr="00D406AA">
        <w:trPr>
          <w:trHeight w:val="228"/>
        </w:trPr>
        <w:tc>
          <w:tcPr>
            <w:tcW w:w="0" w:type="auto"/>
            <w:shd w:val="clear" w:color="auto" w:fill="auto"/>
            <w:noWrap/>
            <w:vAlign w:val="bottom"/>
            <w:hideMark/>
          </w:tcPr>
          <w:p w:rsidR="00D406AA" w:rsidRPr="00D406AA" w:rsidRDefault="00D406AA" w:rsidP="00D406AA">
            <w:pPr>
              <w:rPr>
                <w:rFonts w:asciiTheme="minorHAnsi" w:hAnsiTheme="minorHAnsi" w:cstheme="minorHAnsi"/>
                <w:sz w:val="16"/>
                <w:szCs w:val="16"/>
                <w:lang w:val="en-US" w:eastAsia="en-US"/>
              </w:rPr>
            </w:pPr>
            <w:r w:rsidRPr="00D406AA">
              <w:rPr>
                <w:rFonts w:asciiTheme="minorHAnsi" w:hAnsiTheme="minorHAnsi" w:cstheme="minorHAnsi"/>
                <w:sz w:val="16"/>
                <w:szCs w:val="16"/>
                <w:lang w:val="en-US" w:eastAsia="en-US"/>
              </w:rPr>
              <w:t>IQI (ALAMBRES ESENCIALES)</w:t>
            </w:r>
          </w:p>
        </w:tc>
      </w:tr>
      <w:tr w:rsidR="00D406AA" w:rsidRPr="00D406AA" w:rsidTr="00D406AA">
        <w:trPr>
          <w:trHeight w:val="228"/>
        </w:trPr>
        <w:tc>
          <w:tcPr>
            <w:tcW w:w="0" w:type="auto"/>
            <w:shd w:val="clear" w:color="auto" w:fill="auto"/>
            <w:noWrap/>
            <w:vAlign w:val="bottom"/>
            <w:hideMark/>
          </w:tcPr>
          <w:p w:rsidR="00D406AA" w:rsidRPr="00D406AA" w:rsidRDefault="00D406AA" w:rsidP="00D406AA">
            <w:pPr>
              <w:rPr>
                <w:rFonts w:asciiTheme="minorHAnsi" w:hAnsiTheme="minorHAnsi" w:cstheme="minorHAnsi"/>
                <w:sz w:val="16"/>
                <w:szCs w:val="16"/>
                <w:lang w:val="en-US" w:eastAsia="en-US"/>
              </w:rPr>
            </w:pPr>
            <w:r w:rsidRPr="00D406AA">
              <w:rPr>
                <w:rFonts w:asciiTheme="minorHAnsi" w:hAnsiTheme="minorHAnsi" w:cstheme="minorHAnsi"/>
                <w:sz w:val="16"/>
                <w:szCs w:val="16"/>
                <w:lang w:val="en-US" w:eastAsia="en-US"/>
              </w:rPr>
              <w:t>DOSÍMETRO PERSONAL</w:t>
            </w:r>
          </w:p>
        </w:tc>
      </w:tr>
    </w:tbl>
    <w:p w:rsidR="00D406AA" w:rsidRPr="003337D9" w:rsidRDefault="00D406AA" w:rsidP="00A37C51">
      <w:pPr>
        <w:pStyle w:val="Prrafodelista"/>
        <w:ind w:left="792"/>
        <w:jc w:val="both"/>
        <w:rPr>
          <w:rFonts w:asciiTheme="minorHAnsi" w:hAnsiTheme="minorHAnsi" w:cstheme="minorHAnsi"/>
          <w:sz w:val="18"/>
          <w:szCs w:val="18"/>
        </w:rPr>
      </w:pPr>
    </w:p>
    <w:p w:rsidR="00C67E60" w:rsidRPr="003337D9" w:rsidRDefault="00D406AA" w:rsidP="00A37C51">
      <w:pPr>
        <w:pStyle w:val="Prrafodelista"/>
        <w:ind w:left="792"/>
        <w:jc w:val="both"/>
        <w:rPr>
          <w:rFonts w:asciiTheme="minorHAnsi" w:hAnsiTheme="minorHAnsi" w:cstheme="minorHAnsi"/>
          <w:sz w:val="18"/>
          <w:szCs w:val="18"/>
        </w:rPr>
      </w:pPr>
      <w:r>
        <w:rPr>
          <w:rFonts w:asciiTheme="minorHAnsi" w:hAnsiTheme="minorHAnsi" w:cstheme="minorHAnsi"/>
          <w:sz w:val="18"/>
          <w:szCs w:val="18"/>
        </w:rPr>
        <w:t>Comprende la:</w:t>
      </w:r>
    </w:p>
    <w:p w:rsidR="00A37C51" w:rsidRPr="003337D9" w:rsidRDefault="00A37C51" w:rsidP="00061F56">
      <w:pPr>
        <w:pStyle w:val="Prrafodelista"/>
        <w:numPr>
          <w:ilvl w:val="0"/>
          <w:numId w:val="23"/>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Todo el personal con una experiencia especifica mínima certificada de 2 años. </w:t>
      </w:r>
    </w:p>
    <w:p w:rsidR="00A37C51" w:rsidRPr="003337D9" w:rsidRDefault="00A37C51" w:rsidP="00061F56">
      <w:pPr>
        <w:pStyle w:val="Prrafodelista"/>
        <w:numPr>
          <w:ilvl w:val="0"/>
          <w:numId w:val="23"/>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Permanencia (equipo y personal), el personal y equipo de radiografiado debe permanecer en obra constantemente de acuerdo al cronograma de obra. </w:t>
      </w:r>
    </w:p>
    <w:p w:rsidR="00A37C51" w:rsidRPr="003337D9" w:rsidRDefault="00A37C51" w:rsidP="00061F56">
      <w:pPr>
        <w:pStyle w:val="Prrafodelista"/>
        <w:numPr>
          <w:ilvl w:val="0"/>
          <w:numId w:val="23"/>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Suministro de materiales consumibles, propios de las labores del radiografiado.</w:t>
      </w:r>
    </w:p>
    <w:p w:rsidR="00A37C51" w:rsidRPr="003337D9" w:rsidRDefault="00A37C51" w:rsidP="00061F56">
      <w:pPr>
        <w:pStyle w:val="Prrafodelista"/>
        <w:numPr>
          <w:ilvl w:val="0"/>
          <w:numId w:val="23"/>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Elaboración de procedimientos e informes de ensayo.</w:t>
      </w:r>
    </w:p>
    <w:p w:rsidR="00A37C51" w:rsidRPr="003337D9" w:rsidRDefault="00A37C51" w:rsidP="00061F56">
      <w:pPr>
        <w:pStyle w:val="Prrafodelista"/>
        <w:numPr>
          <w:ilvl w:val="0"/>
          <w:numId w:val="23"/>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Provisión de Placas Radiográficas por junta soldada</w:t>
      </w:r>
      <w:r w:rsidR="009A6D8C" w:rsidRPr="003337D9">
        <w:rPr>
          <w:rFonts w:asciiTheme="minorHAnsi" w:hAnsiTheme="minorHAnsi" w:cstheme="minorHAnsi"/>
          <w:sz w:val="18"/>
          <w:szCs w:val="18"/>
        </w:rPr>
        <w:t>.</w:t>
      </w:r>
      <w:r w:rsidRPr="003337D9">
        <w:rPr>
          <w:rFonts w:asciiTheme="minorHAnsi" w:hAnsiTheme="minorHAnsi" w:cstheme="minorHAnsi"/>
          <w:sz w:val="18"/>
          <w:szCs w:val="18"/>
        </w:rPr>
        <w:t xml:space="preserve"> </w:t>
      </w:r>
    </w:p>
    <w:p w:rsidR="005734B2" w:rsidRPr="003337D9" w:rsidRDefault="005734B2" w:rsidP="00A37C51">
      <w:pPr>
        <w:pStyle w:val="Prrafodelista"/>
        <w:ind w:left="792"/>
        <w:jc w:val="both"/>
        <w:rPr>
          <w:rFonts w:asciiTheme="minorHAnsi" w:hAnsiTheme="minorHAnsi" w:cstheme="minorHAnsi"/>
          <w:sz w:val="18"/>
          <w:szCs w:val="18"/>
        </w:rPr>
      </w:pPr>
    </w:p>
    <w:p w:rsidR="00A37C51" w:rsidRPr="003337D9" w:rsidRDefault="00A37C51" w:rsidP="00A37C5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deberá contar con un Inspector radiológico Nivel II, personal encargado de la interpretación radiográfica con al menos dos (2) años de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A37C51" w:rsidRPr="003337D9" w:rsidRDefault="00A37C51" w:rsidP="00A37C5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que ejecute el trabajo de radiografiado podrá utilizar las técnicas de gammagrafiado o Rayos x. en el caso de optar por gamma grafiado, deberá disponer de un equipo cuya fuente tenga una actividad adecuada al tipo de tarea a realizar, la cual nunca deberá ser inferior a 35 Curies. Si en cambio la CONTRATISTA optase por radiografiado por Rayos x, el equipo deberá ser de una potencia equivalente a las indicadas para gammagrafiado. </w:t>
      </w:r>
    </w:p>
    <w:p w:rsidR="00A37C51" w:rsidRPr="003337D9" w:rsidRDefault="00A37C51" w:rsidP="00A37C5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gammagrafiado, procesamiento de placas, interpretación, etc., debe encontrarse en óptimas condiciones de trabajo y deberán ser aprobados por el SUPERVISOR. </w:t>
      </w:r>
    </w:p>
    <w:p w:rsidR="00A37C51" w:rsidRDefault="00A37C51" w:rsidP="00A37C5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Para la observación de las placas se </w:t>
      </w:r>
      <w:r w:rsidR="00102E19" w:rsidRPr="003337D9">
        <w:rPr>
          <w:rFonts w:asciiTheme="minorHAnsi" w:hAnsiTheme="minorHAnsi" w:cstheme="minorHAnsi"/>
          <w:sz w:val="18"/>
          <w:szCs w:val="18"/>
        </w:rPr>
        <w:t>empleará</w:t>
      </w:r>
      <w:r w:rsidRPr="003337D9">
        <w:rPr>
          <w:rFonts w:asciiTheme="minorHAnsi" w:hAnsiTheme="minorHAnsi" w:cstheme="minorHAnsi"/>
          <w:sz w:val="18"/>
          <w:szCs w:val="18"/>
        </w:rPr>
        <w:t xml:space="preserve"> un negatoscopio con regulador de intensidad de luz asegurando una intensidad mínima de 3000Cd/cm2.</w:t>
      </w:r>
    </w:p>
    <w:p w:rsidR="003337D9" w:rsidRPr="003337D9" w:rsidRDefault="003337D9" w:rsidP="00A37C5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r>
        <w:rPr>
          <w:rFonts w:asciiTheme="minorHAnsi" w:hAnsiTheme="minorHAnsi" w:cstheme="minorHAnsi"/>
          <w:sz w:val="18"/>
          <w:szCs w:val="18"/>
        </w:rPr>
        <w:t>.</w:t>
      </w:r>
    </w:p>
    <w:p w:rsidR="00A37C51" w:rsidRDefault="00A37C51" w:rsidP="00A37C51">
      <w:pPr>
        <w:pStyle w:val="Prrafodelista"/>
        <w:ind w:left="792"/>
        <w:jc w:val="both"/>
        <w:rPr>
          <w:rFonts w:asciiTheme="minorHAnsi" w:hAnsiTheme="minorHAnsi" w:cstheme="minorHAnsi"/>
          <w:sz w:val="18"/>
          <w:szCs w:val="18"/>
        </w:rPr>
      </w:pPr>
    </w:p>
    <w:p w:rsidR="00D406AA" w:rsidRPr="003337D9" w:rsidRDefault="00D406AA" w:rsidP="00A37C51">
      <w:pPr>
        <w:pStyle w:val="Prrafodelista"/>
        <w:ind w:left="792"/>
        <w:jc w:val="both"/>
        <w:rPr>
          <w:rFonts w:asciiTheme="minorHAnsi" w:hAnsiTheme="minorHAnsi" w:cstheme="minorHAnsi"/>
          <w:sz w:val="18"/>
          <w:szCs w:val="18"/>
        </w:rPr>
      </w:pPr>
    </w:p>
    <w:p w:rsidR="00A37C51" w:rsidRPr="003337D9" w:rsidRDefault="00A37C51"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lastRenderedPageBreak/>
        <w:t>PROCEDIMIENTO PARA LA EJECUCIÓN</w:t>
      </w:r>
    </w:p>
    <w:p w:rsidR="00A37C51" w:rsidRPr="003337D9" w:rsidRDefault="00A37C51" w:rsidP="00A37C5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deberá contemplar que la buena ejecución del trabajo de Inspección radiográfica tendrá incidencia sobre otros ítems ya que el mismo tiene por objeto el verificar la calidad. Antes de efectuar los trabajos de radiografía, el contratista pondrá a consideración del SUPERVISOR, el nombre de la empresa subcontratista, el listado del personal y equipos, los correspondientes certificados que acrediten el cumplimiento de los requisitos solicitados, y los procedimientos de trabajo. La empresa subcontratista coordinará sus actividades con el SUPERVISOR. Para la ejecución y evaluación de los trabajos de inspección radiográfica se deberá tomar en cuenta las siguientes NORMAS: </w:t>
      </w:r>
    </w:p>
    <w:p w:rsidR="00A37C51" w:rsidRPr="003337D9" w:rsidRDefault="00A37C51" w:rsidP="00061F56">
      <w:pPr>
        <w:pStyle w:val="Prrafodelista"/>
        <w:numPr>
          <w:ilvl w:val="1"/>
          <w:numId w:val="25"/>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API 1104 </w:t>
      </w:r>
    </w:p>
    <w:p w:rsidR="00A37C51" w:rsidRPr="003337D9" w:rsidRDefault="00A37C51" w:rsidP="00061F56">
      <w:pPr>
        <w:pStyle w:val="Prrafodelista"/>
        <w:numPr>
          <w:ilvl w:val="1"/>
          <w:numId w:val="25"/>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ASTM E94 </w:t>
      </w:r>
    </w:p>
    <w:p w:rsidR="00A37C51" w:rsidRPr="003337D9" w:rsidRDefault="00A37C51" w:rsidP="00061F56">
      <w:pPr>
        <w:pStyle w:val="Prrafodelista"/>
        <w:numPr>
          <w:ilvl w:val="1"/>
          <w:numId w:val="25"/>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ASTM E 390 </w:t>
      </w:r>
    </w:p>
    <w:p w:rsidR="00A37C51" w:rsidRPr="003337D9" w:rsidRDefault="00A37C51" w:rsidP="00061F56">
      <w:pPr>
        <w:pStyle w:val="Prrafodelista"/>
        <w:numPr>
          <w:ilvl w:val="1"/>
          <w:numId w:val="25"/>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ASTM E 347 </w:t>
      </w:r>
    </w:p>
    <w:p w:rsidR="00A37C51" w:rsidRPr="003337D9" w:rsidRDefault="00A37C51" w:rsidP="00A37C51">
      <w:pPr>
        <w:pStyle w:val="Prrafodelista"/>
        <w:ind w:left="792"/>
        <w:jc w:val="both"/>
        <w:rPr>
          <w:rFonts w:asciiTheme="minorHAnsi" w:hAnsiTheme="minorHAnsi" w:cstheme="minorHAnsi"/>
          <w:sz w:val="18"/>
          <w:szCs w:val="18"/>
        </w:rPr>
      </w:pPr>
    </w:p>
    <w:p w:rsidR="00A37C51" w:rsidRPr="003337D9" w:rsidRDefault="00A37C51" w:rsidP="00A37C5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Los exámenes de radiografiado se </w:t>
      </w:r>
      <w:r w:rsidR="00102E19" w:rsidRPr="003337D9">
        <w:rPr>
          <w:rFonts w:asciiTheme="minorHAnsi" w:hAnsiTheme="minorHAnsi" w:cstheme="minorHAnsi"/>
          <w:sz w:val="18"/>
          <w:szCs w:val="18"/>
        </w:rPr>
        <w:t>realizarán</w:t>
      </w:r>
      <w:r w:rsidRPr="003337D9">
        <w:rPr>
          <w:rFonts w:asciiTheme="minorHAnsi" w:hAnsiTheme="minorHAnsi" w:cstheme="minorHAnsi"/>
          <w:sz w:val="18"/>
          <w:szCs w:val="18"/>
        </w:rPr>
        <w:t xml:space="preserve"> de acuerdo a lo siguiente: </w:t>
      </w:r>
    </w:p>
    <w:p w:rsidR="00A37C51" w:rsidRPr="003337D9" w:rsidRDefault="00A37C51" w:rsidP="00A37C51">
      <w:pPr>
        <w:pStyle w:val="Prrafodelista"/>
        <w:ind w:left="792"/>
        <w:jc w:val="both"/>
        <w:rPr>
          <w:rFonts w:asciiTheme="minorHAnsi" w:hAnsiTheme="minorHAnsi" w:cstheme="minorHAnsi"/>
          <w:sz w:val="18"/>
          <w:szCs w:val="18"/>
        </w:rPr>
      </w:pPr>
    </w:p>
    <w:p w:rsidR="00A37C51" w:rsidRPr="003337D9" w:rsidRDefault="00A37C51" w:rsidP="00A37C5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a) Inspección radiográfica de puntos especiales en un cien por ciento, como ser en cruces de ríos, caminos y avenidas y puntos que hayan sido reparados. </w:t>
      </w:r>
    </w:p>
    <w:p w:rsidR="00A37C51" w:rsidRPr="003337D9" w:rsidRDefault="00A37C51" w:rsidP="00A37C5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b) 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A37C51" w:rsidRPr="003337D9" w:rsidRDefault="00A37C51" w:rsidP="00A37C5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c) Localidades de acuerdo a ASME B31.8: </w:t>
      </w:r>
    </w:p>
    <w:p w:rsidR="00A37C51" w:rsidRPr="003337D9" w:rsidRDefault="00A37C51" w:rsidP="00A37C51">
      <w:pPr>
        <w:pStyle w:val="Prrafodelista"/>
        <w:ind w:left="792"/>
        <w:jc w:val="both"/>
        <w:rPr>
          <w:rFonts w:asciiTheme="minorHAnsi" w:hAnsiTheme="minorHAnsi" w:cstheme="minorHAnsi"/>
          <w:sz w:val="18"/>
          <w:szCs w:val="18"/>
        </w:rPr>
      </w:pPr>
    </w:p>
    <w:p w:rsidR="00A37C51" w:rsidRPr="003337D9" w:rsidRDefault="00A37C51" w:rsidP="00061F56">
      <w:pPr>
        <w:pStyle w:val="Prrafodelista"/>
        <w:numPr>
          <w:ilvl w:val="1"/>
          <w:numId w:val="2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Localidad Clase 4, inspeccionar un 75% de las juntas soldadas. </w:t>
      </w:r>
    </w:p>
    <w:p w:rsidR="00A37C51" w:rsidRPr="003337D9" w:rsidRDefault="00A37C51" w:rsidP="00061F56">
      <w:pPr>
        <w:pStyle w:val="Prrafodelista"/>
        <w:numPr>
          <w:ilvl w:val="1"/>
          <w:numId w:val="2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Localidad Clase 3, inspeccionar un 40% de las juntas soldadas. </w:t>
      </w:r>
    </w:p>
    <w:p w:rsidR="00A37C51" w:rsidRPr="003337D9" w:rsidRDefault="00A37C51" w:rsidP="00061F56">
      <w:pPr>
        <w:pStyle w:val="Prrafodelista"/>
        <w:numPr>
          <w:ilvl w:val="1"/>
          <w:numId w:val="2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Localidad Clase 2, inspeccionar un 15% de las juntas soldadas. </w:t>
      </w:r>
    </w:p>
    <w:p w:rsidR="00A37C51" w:rsidRPr="003337D9" w:rsidRDefault="00A37C51" w:rsidP="00061F56">
      <w:pPr>
        <w:pStyle w:val="Prrafodelista"/>
        <w:numPr>
          <w:ilvl w:val="1"/>
          <w:numId w:val="2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Localidad Clase 1, inspeccionar un 10% de las juntas soldadas. </w:t>
      </w:r>
    </w:p>
    <w:p w:rsidR="00A37C51" w:rsidRPr="003337D9" w:rsidRDefault="00A37C51" w:rsidP="00A37C51">
      <w:pPr>
        <w:pStyle w:val="Prrafodelista"/>
        <w:ind w:left="792"/>
        <w:jc w:val="both"/>
        <w:rPr>
          <w:rFonts w:asciiTheme="minorHAnsi" w:hAnsiTheme="minorHAnsi" w:cstheme="minorHAnsi"/>
          <w:sz w:val="18"/>
          <w:szCs w:val="18"/>
        </w:rPr>
      </w:pPr>
    </w:p>
    <w:p w:rsidR="00A37C51" w:rsidRPr="003337D9" w:rsidRDefault="00A37C51" w:rsidP="00A37C5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100% de las juntas reparadas y cortadas deben ser inspeccionadas por radiografiado, y el costo de las radiografiadas será asumido por la contratista en todos los casos que se determine que la reparación o corte se haya realizado por causa de la empresa contratista. Durante el radiografiado de las juntas, la empresa subcontratista deberá cumplir con todas las normas de seguridad pertinentes al caso, para no ocasionar daños a terceros. Cada una de las placas radiográficas deberá ser debidamente identificada bajo normativa. Todos los resultados serán enviados al SUPERVISOR en el lapso de veinticuatro horas, después de efectuada la soldadura. El número total de juntas no incluye juntas que puedan ser rechazadas, por lo que el supervisor solo contabilizara para el pago las juntas aprobadas.</w:t>
      </w:r>
    </w:p>
    <w:p w:rsidR="00A37C51" w:rsidRPr="003337D9" w:rsidRDefault="00A37C51" w:rsidP="00A37C5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Los costos de las movilizaciones, días de servicio y Stand by de todos los equipos y personal para el radiografiado serán asumidos por el CONTRATISTA. Deberán utilizarse indicadores de calidad de imagen definidas en la ASTM E 747. La técnica radiográfica deberá detectar los defectos cuya profundidad sea igual a 2% (sensibilidad Vertical) y su anchura 2% (sensibilidad lateral) del espesor total gammagrafiado. El CONTRATISTA presentara un procedimiento que describa la técnica a utilizar (DWE/DWV, etc.) indicando la posición de fuente, del film, etc. Los alambres esenciales (IQI) serán puestos en contacto directo con el caño y la cantidad a colocar de los mismos estará de acuerdo con la NORMA API 1104, y en casos de reparación se </w:t>
      </w:r>
      <w:r w:rsidR="00102E19" w:rsidRPr="003337D9">
        <w:rPr>
          <w:rFonts w:asciiTheme="minorHAnsi" w:hAnsiTheme="minorHAnsi" w:cstheme="minorHAnsi"/>
          <w:sz w:val="18"/>
          <w:szCs w:val="18"/>
        </w:rPr>
        <w:t>colocarán</w:t>
      </w:r>
      <w:r w:rsidRPr="003337D9">
        <w:rPr>
          <w:rFonts w:asciiTheme="minorHAnsi" w:hAnsiTheme="minorHAnsi" w:cstheme="minorHAnsi"/>
          <w:sz w:val="18"/>
          <w:szCs w:val="18"/>
        </w:rPr>
        <w:t xml:space="preserve"> al menos un IQI en la zona de reparación. Las imágenes radiográficas deberán tener una densidad no menor a 1.8 a través de la porción de soldadura de mayor espesor y no más de 3.5 a través del material base. </w:t>
      </w:r>
    </w:p>
    <w:p w:rsidR="00A37C51" w:rsidRPr="003337D9" w:rsidRDefault="00A37C51" w:rsidP="00A37C5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Se admitirá una variación en una misma placa de -15% a +30% del valor leído en la zona de interés. Si se supera el valor máximo la placa no se </w:t>
      </w:r>
      <w:r w:rsidR="00102E19" w:rsidRPr="003337D9">
        <w:rPr>
          <w:rFonts w:asciiTheme="minorHAnsi" w:hAnsiTheme="minorHAnsi" w:cstheme="minorHAnsi"/>
          <w:sz w:val="18"/>
          <w:szCs w:val="18"/>
        </w:rPr>
        <w:t>aprobará</w:t>
      </w:r>
      <w:r w:rsidRPr="003337D9">
        <w:rPr>
          <w:rFonts w:asciiTheme="minorHAnsi" w:hAnsiTheme="minorHAnsi" w:cstheme="minorHAnsi"/>
          <w:sz w:val="18"/>
          <w:szCs w:val="18"/>
        </w:rPr>
        <w:t xml:space="preserve">. Si los espesores del material fuesen tales que la variación de densidad entre ambos estuviera fuera del rango mencionado, se deberá colocar un IQI para cada espesor en cuestión. </w:t>
      </w:r>
    </w:p>
    <w:p w:rsidR="00A37C51" w:rsidRPr="003337D9" w:rsidRDefault="00A37C51" w:rsidP="00A37C5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lastRenderedPageBreak/>
        <w:t xml:space="preserve">El contratista deberá disponer de un local donde se </w:t>
      </w:r>
      <w:r w:rsidR="00102E19" w:rsidRPr="003337D9">
        <w:rPr>
          <w:rFonts w:asciiTheme="minorHAnsi" w:hAnsiTheme="minorHAnsi" w:cstheme="minorHAnsi"/>
          <w:sz w:val="18"/>
          <w:szCs w:val="18"/>
        </w:rPr>
        <w:t>realizarán</w:t>
      </w:r>
      <w:r w:rsidRPr="003337D9">
        <w:rPr>
          <w:rFonts w:asciiTheme="minorHAnsi" w:hAnsiTheme="minorHAnsi" w:cstheme="minorHAnsi"/>
          <w:sz w:val="18"/>
          <w:szCs w:val="18"/>
        </w:rPr>
        <w:t xml:space="preserve"> todas las operaciones de procesado de las películas radiográficas, colocación en los chasis, revelado, fijado, lavado y </w:t>
      </w:r>
      <w:r w:rsidR="00102E19" w:rsidRPr="003337D9">
        <w:rPr>
          <w:rFonts w:asciiTheme="minorHAnsi" w:hAnsiTheme="minorHAnsi" w:cstheme="minorHAnsi"/>
          <w:sz w:val="18"/>
          <w:szCs w:val="18"/>
        </w:rPr>
        <w:t>secado,</w:t>
      </w:r>
      <w:r w:rsidRPr="003337D9">
        <w:rPr>
          <w:rFonts w:asciiTheme="minorHAnsi" w:hAnsiTheme="minorHAnsi" w:cstheme="minorHAnsi"/>
          <w:sz w:val="18"/>
          <w:szCs w:val="18"/>
        </w:rPr>
        <w:t xml:space="preserve"> así como su ordenación antes de ser interpretado. </w:t>
      </w:r>
    </w:p>
    <w:p w:rsidR="00A37C51" w:rsidRPr="003337D9" w:rsidRDefault="00A37C51" w:rsidP="00A37C5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La calidad de cada placa no deberá ser afectada en el revelado, transporte o almacenaje, </w:t>
      </w:r>
      <w:r w:rsidR="00102E19" w:rsidRPr="003337D9">
        <w:rPr>
          <w:rFonts w:asciiTheme="minorHAnsi" w:hAnsiTheme="minorHAnsi" w:cstheme="minorHAnsi"/>
          <w:sz w:val="18"/>
          <w:szCs w:val="18"/>
        </w:rPr>
        <w:t>ya que,</w:t>
      </w:r>
      <w:r w:rsidRPr="003337D9">
        <w:rPr>
          <w:rFonts w:asciiTheme="minorHAnsi" w:hAnsiTheme="minorHAnsi" w:cstheme="minorHAnsi"/>
          <w:sz w:val="18"/>
          <w:szCs w:val="18"/>
        </w:rPr>
        <w:t xml:space="preserve"> si el supervisor considerase que una falla o defecto de la placa incidiera en la calidad de la evaluación de la junta, la misma no será aceptada. </w:t>
      </w:r>
    </w:p>
    <w:p w:rsidR="00A37C51" w:rsidRPr="003337D9" w:rsidRDefault="00A37C51" w:rsidP="00A37C5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Cada una de las placas debe estar correctamente identificada, de tal forma que el personal encargado de la prueba, la localización y la fecha sean registrados. </w:t>
      </w:r>
    </w:p>
    <w:p w:rsidR="00A37C51" w:rsidRPr="003337D9" w:rsidRDefault="00A37C51" w:rsidP="00A37C5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Toda placa radiográfica no aprobada de acuerdo con los criterios anteriores deberá ser repetida, la no ejecución de una nueva radiografía es causal de rechazo de una junta soldada. Toda radiografía no aprobada no será contabilizada para el pago.</w:t>
      </w:r>
    </w:p>
    <w:p w:rsidR="005734B2" w:rsidRPr="003337D9" w:rsidRDefault="005734B2" w:rsidP="00A37C51">
      <w:pPr>
        <w:pStyle w:val="Prrafodelista"/>
        <w:ind w:left="792"/>
        <w:jc w:val="both"/>
        <w:rPr>
          <w:rFonts w:asciiTheme="minorHAnsi" w:hAnsiTheme="minorHAnsi" w:cstheme="minorHAnsi"/>
          <w:sz w:val="18"/>
          <w:szCs w:val="18"/>
        </w:rPr>
      </w:pPr>
    </w:p>
    <w:p w:rsidR="00A37C51" w:rsidRPr="003337D9" w:rsidRDefault="00A37C51"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MEDIDAS DE MITIGACIÓN AMBIENTAL</w:t>
      </w:r>
    </w:p>
    <w:p w:rsidR="00A37C51" w:rsidRPr="003337D9" w:rsidRDefault="00A37C51" w:rsidP="00A37C5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102E19" w:rsidRPr="003337D9">
        <w:rPr>
          <w:rFonts w:asciiTheme="minorHAnsi" w:hAnsiTheme="minorHAnsi" w:cstheme="minorHAnsi"/>
          <w:sz w:val="18"/>
          <w:szCs w:val="18"/>
        </w:rPr>
        <w:t>polvo, el</w:t>
      </w:r>
      <w:r w:rsidRPr="003337D9">
        <w:rPr>
          <w:rFonts w:asciiTheme="minorHAnsi" w:hAnsiTheme="minorHAnsi" w:cstheme="minorHAnsi"/>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37C51" w:rsidRPr="003337D9" w:rsidRDefault="00A37C51" w:rsidP="00A37C5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37C51" w:rsidRPr="003337D9" w:rsidRDefault="00A37C51" w:rsidP="00A37C5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37C51" w:rsidRPr="003337D9" w:rsidRDefault="00A37C51" w:rsidP="00A37C5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A37C51" w:rsidRPr="003337D9" w:rsidRDefault="00A37C51" w:rsidP="00A37C51">
      <w:pPr>
        <w:pStyle w:val="Prrafodelista"/>
        <w:ind w:left="792"/>
        <w:jc w:val="both"/>
        <w:rPr>
          <w:rFonts w:asciiTheme="minorHAnsi" w:hAnsiTheme="minorHAnsi" w:cstheme="minorHAnsi"/>
          <w:b/>
          <w:sz w:val="18"/>
          <w:szCs w:val="18"/>
        </w:rPr>
      </w:pPr>
    </w:p>
    <w:p w:rsidR="00A37C51" w:rsidRPr="003337D9" w:rsidRDefault="00A37C51"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MEDICIÓN Y FORMA DE PAGO</w:t>
      </w:r>
    </w:p>
    <w:p w:rsidR="00A37C51" w:rsidRPr="003337D9" w:rsidRDefault="00A37C51" w:rsidP="00A37C5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ítem de END por radiografía de juntas soldadas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 </w:t>
      </w:r>
    </w:p>
    <w:p w:rsidR="00A37C51" w:rsidRPr="003337D9" w:rsidRDefault="00A37C51" w:rsidP="00A37C5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 Así también aclarar que el pago será efectuado por día trabajado y junta entregada, de acuerdo a informe de satisfacción del inspector de soldadura; por lo cual, no se reconocerán pagos adicionales por Stand By del equipo ni personal involucrado.</w:t>
      </w:r>
    </w:p>
    <w:p w:rsidR="00A37C51" w:rsidRPr="003337D9" w:rsidRDefault="00A37C51" w:rsidP="00A37C51">
      <w:pPr>
        <w:pStyle w:val="Prrafodelista"/>
        <w:ind w:left="360"/>
        <w:jc w:val="both"/>
        <w:rPr>
          <w:rFonts w:asciiTheme="minorHAnsi" w:hAnsiTheme="minorHAnsi" w:cstheme="minorHAnsi"/>
          <w:b/>
          <w:sz w:val="18"/>
          <w:szCs w:val="18"/>
        </w:rPr>
      </w:pPr>
    </w:p>
    <w:p w:rsidR="00D406AA" w:rsidRPr="003337D9" w:rsidRDefault="00D406AA" w:rsidP="00D406AA">
      <w:pPr>
        <w:pStyle w:val="Prrafodelista"/>
        <w:numPr>
          <w:ilvl w:val="0"/>
          <w:numId w:val="9"/>
        </w:numPr>
        <w:jc w:val="both"/>
        <w:rPr>
          <w:rFonts w:asciiTheme="minorHAnsi" w:hAnsiTheme="minorHAnsi" w:cstheme="minorHAnsi"/>
          <w:b/>
          <w:sz w:val="18"/>
          <w:szCs w:val="18"/>
        </w:rPr>
      </w:pPr>
      <w:r w:rsidRPr="003337D9">
        <w:rPr>
          <w:rFonts w:asciiTheme="minorHAnsi" w:hAnsiTheme="minorHAnsi" w:cstheme="minorHAnsi"/>
          <w:b/>
          <w:sz w:val="18"/>
          <w:szCs w:val="18"/>
        </w:rPr>
        <w:lastRenderedPageBreak/>
        <w:t xml:space="preserve">END POR RADIOGRAFIA DE JUNTAS SOLDADAS DN </w:t>
      </w:r>
      <w:r>
        <w:rPr>
          <w:rFonts w:asciiTheme="minorHAnsi" w:hAnsiTheme="minorHAnsi" w:cstheme="minorHAnsi"/>
          <w:b/>
          <w:sz w:val="18"/>
          <w:szCs w:val="18"/>
        </w:rPr>
        <w:t>3</w:t>
      </w:r>
      <w:r w:rsidRPr="003337D9">
        <w:rPr>
          <w:rFonts w:asciiTheme="minorHAnsi" w:hAnsiTheme="minorHAnsi" w:cstheme="minorHAnsi"/>
          <w:b/>
          <w:sz w:val="18"/>
          <w:szCs w:val="18"/>
        </w:rPr>
        <w:t>" SCH 40</w:t>
      </w:r>
    </w:p>
    <w:p w:rsidR="00D406AA" w:rsidRPr="003337D9" w:rsidRDefault="00D406AA" w:rsidP="00D406AA">
      <w:pPr>
        <w:pStyle w:val="Prrafodelista"/>
        <w:ind w:left="360"/>
        <w:jc w:val="both"/>
        <w:rPr>
          <w:rFonts w:asciiTheme="minorHAnsi" w:hAnsiTheme="minorHAnsi" w:cstheme="minorHAnsi"/>
          <w:b/>
          <w:sz w:val="18"/>
          <w:szCs w:val="18"/>
        </w:rPr>
      </w:pPr>
      <w:r w:rsidRPr="003337D9">
        <w:rPr>
          <w:rFonts w:asciiTheme="minorHAnsi" w:hAnsiTheme="minorHAnsi" w:cstheme="minorHAnsi"/>
          <w:b/>
          <w:sz w:val="18"/>
          <w:szCs w:val="18"/>
        </w:rPr>
        <w:t>UNIDAD: Junta (Junta)</w:t>
      </w:r>
    </w:p>
    <w:p w:rsidR="00D406AA" w:rsidRPr="003337D9" w:rsidRDefault="00D406AA" w:rsidP="00D406AA">
      <w:pPr>
        <w:pStyle w:val="Prrafodelista"/>
        <w:ind w:left="360"/>
        <w:jc w:val="both"/>
        <w:rPr>
          <w:rFonts w:asciiTheme="minorHAnsi" w:hAnsiTheme="minorHAnsi" w:cstheme="minorHAnsi"/>
          <w:b/>
          <w:sz w:val="18"/>
          <w:szCs w:val="18"/>
        </w:rPr>
      </w:pPr>
    </w:p>
    <w:p w:rsidR="00D406AA" w:rsidRPr="003337D9" w:rsidRDefault="00D406AA" w:rsidP="00D406AA">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DEFINICIÓN</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Este ítem comprende todos los trabajos necesarios para la ejecución del radiografiado de las juntas soldadas, la interpretación y la evaluación radiográfica.</w:t>
      </w:r>
    </w:p>
    <w:p w:rsidR="00D406AA" w:rsidRPr="003337D9" w:rsidRDefault="00D406AA" w:rsidP="00D406AA">
      <w:pPr>
        <w:pStyle w:val="Prrafodelista"/>
        <w:ind w:left="792"/>
        <w:jc w:val="both"/>
        <w:rPr>
          <w:rFonts w:asciiTheme="minorHAnsi" w:hAnsiTheme="minorHAnsi" w:cstheme="minorHAnsi"/>
          <w:b/>
          <w:sz w:val="18"/>
          <w:szCs w:val="18"/>
        </w:rPr>
      </w:pPr>
    </w:p>
    <w:p w:rsidR="00D406AA" w:rsidRPr="003337D9" w:rsidRDefault="00D406AA" w:rsidP="00D406AA">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MATERIALES, HERRAMIENTAS Y EQUIPO</w:t>
      </w:r>
    </w:p>
    <w:p w:rsidR="00D406AA"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deberá proporcionar todos los materiales, herramientas, personal y equipo necesario para la ejecución de este ítem:</w:t>
      </w:r>
    </w:p>
    <w:p w:rsidR="00D406AA" w:rsidRDefault="00D406AA" w:rsidP="00D406AA">
      <w:pPr>
        <w:pStyle w:val="Prrafodelista"/>
        <w:ind w:left="792"/>
        <w:jc w:val="both"/>
        <w:rPr>
          <w:rFonts w:asciiTheme="minorHAnsi" w:hAnsiTheme="minorHAnsi" w:cstheme="minorHAnsi"/>
          <w:sz w:val="18"/>
          <w:szCs w:val="18"/>
        </w:rPr>
      </w:pPr>
    </w:p>
    <w:p w:rsidR="00D406AA" w:rsidRDefault="00D406AA" w:rsidP="00D406AA">
      <w:pPr>
        <w:pStyle w:val="Prrafodelista"/>
        <w:ind w:left="792"/>
        <w:jc w:val="both"/>
        <w:rPr>
          <w:rFonts w:asciiTheme="minorHAnsi" w:hAnsiTheme="minorHAnsi" w:cstheme="minorHAnsi"/>
          <w:sz w:val="18"/>
          <w:szCs w:val="18"/>
        </w:rPr>
      </w:pPr>
      <w:r>
        <w:rPr>
          <w:rFonts w:asciiTheme="minorHAnsi" w:hAnsiTheme="minorHAnsi" w:cstheme="minorHAnsi"/>
          <w:sz w:val="18"/>
          <w:szCs w:val="18"/>
        </w:rPr>
        <w:t>MATERIALES</w:t>
      </w:r>
    </w:p>
    <w:tbl>
      <w:tblPr>
        <w:tblW w:w="0" w:type="auto"/>
        <w:tblInd w:w="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0"/>
      </w:tblGrid>
      <w:tr w:rsidR="00D406AA" w:rsidRPr="00D406AA" w:rsidTr="00B117B8">
        <w:trPr>
          <w:trHeight w:val="228"/>
        </w:trPr>
        <w:tc>
          <w:tcPr>
            <w:tcW w:w="0" w:type="auto"/>
            <w:shd w:val="clear" w:color="auto" w:fill="auto"/>
            <w:vAlign w:val="bottom"/>
            <w:hideMark/>
          </w:tcPr>
          <w:p w:rsidR="00D406AA" w:rsidRPr="00D406AA" w:rsidRDefault="00D406AA" w:rsidP="00B117B8">
            <w:pPr>
              <w:rPr>
                <w:rFonts w:ascii="Cambria" w:hAnsi="Cambria" w:cs="Calibri"/>
                <w:sz w:val="16"/>
                <w:szCs w:val="16"/>
                <w:lang w:val="en-US" w:eastAsia="en-US"/>
              </w:rPr>
            </w:pPr>
            <w:r>
              <w:rPr>
                <w:rFonts w:ascii="Cambria" w:hAnsi="Cambria" w:cs="Calibri"/>
                <w:sz w:val="16"/>
                <w:szCs w:val="16"/>
                <w:lang w:val="en-US" w:eastAsia="en-US"/>
              </w:rPr>
              <w:t>PLACA RADIOGRAFIA 3</w:t>
            </w:r>
            <w:r w:rsidRPr="00D406AA">
              <w:rPr>
                <w:rFonts w:ascii="Cambria" w:hAnsi="Cambria" w:cs="Calibri"/>
                <w:sz w:val="16"/>
                <w:szCs w:val="16"/>
                <w:lang w:val="en-US" w:eastAsia="en-US"/>
              </w:rPr>
              <w:t>"</w:t>
            </w:r>
          </w:p>
        </w:tc>
      </w:tr>
      <w:tr w:rsidR="00D406AA" w:rsidRPr="00D406AA" w:rsidTr="00B117B8">
        <w:trPr>
          <w:trHeight w:val="228"/>
        </w:trPr>
        <w:tc>
          <w:tcPr>
            <w:tcW w:w="0" w:type="auto"/>
            <w:shd w:val="clear" w:color="auto" w:fill="auto"/>
            <w:vAlign w:val="bottom"/>
            <w:hideMark/>
          </w:tcPr>
          <w:p w:rsidR="00D406AA" w:rsidRPr="00D406AA" w:rsidRDefault="00D406AA" w:rsidP="00B117B8">
            <w:pPr>
              <w:rPr>
                <w:rFonts w:ascii="Cambria" w:hAnsi="Cambria" w:cs="Calibri"/>
                <w:sz w:val="16"/>
                <w:szCs w:val="16"/>
                <w:lang w:val="en-US" w:eastAsia="en-US"/>
              </w:rPr>
            </w:pPr>
            <w:r w:rsidRPr="00D406AA">
              <w:rPr>
                <w:rFonts w:ascii="Cambria" w:hAnsi="Cambria" w:cs="Calibri"/>
                <w:sz w:val="16"/>
                <w:szCs w:val="16"/>
                <w:lang w:val="en-US" w:eastAsia="en-US"/>
              </w:rPr>
              <w:t>REVELADOR PARA RX</w:t>
            </w:r>
          </w:p>
        </w:tc>
      </w:tr>
      <w:tr w:rsidR="00D406AA" w:rsidRPr="00D406AA" w:rsidTr="00B117B8">
        <w:trPr>
          <w:trHeight w:val="228"/>
        </w:trPr>
        <w:tc>
          <w:tcPr>
            <w:tcW w:w="0" w:type="auto"/>
            <w:shd w:val="clear" w:color="auto" w:fill="auto"/>
            <w:vAlign w:val="bottom"/>
            <w:hideMark/>
          </w:tcPr>
          <w:p w:rsidR="00D406AA" w:rsidRPr="00D406AA" w:rsidRDefault="00D406AA" w:rsidP="00B117B8">
            <w:pPr>
              <w:rPr>
                <w:rFonts w:ascii="Cambria" w:hAnsi="Cambria" w:cs="Calibri"/>
                <w:sz w:val="16"/>
                <w:szCs w:val="16"/>
                <w:lang w:val="en-US" w:eastAsia="en-US"/>
              </w:rPr>
            </w:pPr>
            <w:r w:rsidRPr="00D406AA">
              <w:rPr>
                <w:rFonts w:ascii="Cambria" w:hAnsi="Cambria" w:cs="Calibri"/>
                <w:sz w:val="16"/>
                <w:szCs w:val="16"/>
                <w:lang w:val="en-US" w:eastAsia="en-US"/>
              </w:rPr>
              <w:t>FIJADOR PARA RX</w:t>
            </w:r>
          </w:p>
        </w:tc>
      </w:tr>
    </w:tbl>
    <w:p w:rsidR="00D406AA" w:rsidRDefault="00D406AA" w:rsidP="00D406AA">
      <w:pPr>
        <w:pStyle w:val="Prrafodelista"/>
        <w:ind w:left="792"/>
        <w:jc w:val="both"/>
        <w:rPr>
          <w:rFonts w:asciiTheme="minorHAnsi" w:hAnsiTheme="minorHAnsi" w:cstheme="minorHAnsi"/>
          <w:sz w:val="18"/>
          <w:szCs w:val="18"/>
        </w:rPr>
      </w:pPr>
    </w:p>
    <w:p w:rsidR="00D406AA"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 </w:t>
      </w:r>
      <w:r>
        <w:rPr>
          <w:rFonts w:asciiTheme="minorHAnsi" w:hAnsiTheme="minorHAnsi" w:cstheme="minorHAnsi"/>
          <w:sz w:val="18"/>
          <w:szCs w:val="18"/>
        </w:rPr>
        <w:t>MANO DE OBRA</w:t>
      </w:r>
    </w:p>
    <w:tbl>
      <w:tblPr>
        <w:tblW w:w="0" w:type="auto"/>
        <w:tblInd w:w="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7"/>
      </w:tblGrid>
      <w:tr w:rsidR="00D406AA" w:rsidRPr="00D406AA" w:rsidTr="00B117B8">
        <w:trPr>
          <w:trHeight w:val="228"/>
        </w:trPr>
        <w:tc>
          <w:tcPr>
            <w:tcW w:w="0" w:type="auto"/>
            <w:shd w:val="clear" w:color="auto" w:fill="auto"/>
            <w:noWrap/>
            <w:vAlign w:val="bottom"/>
            <w:hideMark/>
          </w:tcPr>
          <w:p w:rsidR="00D406AA" w:rsidRPr="00D406AA" w:rsidRDefault="00D406AA" w:rsidP="00B117B8">
            <w:pPr>
              <w:rPr>
                <w:rFonts w:asciiTheme="minorHAnsi" w:hAnsiTheme="minorHAnsi" w:cstheme="minorHAnsi"/>
                <w:sz w:val="16"/>
                <w:szCs w:val="16"/>
                <w:lang w:val="es-US" w:eastAsia="en-US"/>
              </w:rPr>
            </w:pPr>
            <w:r w:rsidRPr="00D406AA">
              <w:rPr>
                <w:rFonts w:asciiTheme="minorHAnsi" w:hAnsiTheme="minorHAnsi" w:cstheme="minorHAnsi"/>
                <w:sz w:val="16"/>
                <w:szCs w:val="16"/>
                <w:lang w:val="es-US" w:eastAsia="en-US"/>
              </w:rPr>
              <w:t>INSPECTOR END NIVEL II CALIFICADO</w:t>
            </w:r>
          </w:p>
        </w:tc>
      </w:tr>
      <w:tr w:rsidR="00D406AA" w:rsidRPr="00D406AA" w:rsidTr="00B117B8">
        <w:trPr>
          <w:trHeight w:val="228"/>
        </w:trPr>
        <w:tc>
          <w:tcPr>
            <w:tcW w:w="0" w:type="auto"/>
            <w:shd w:val="clear" w:color="auto" w:fill="auto"/>
            <w:noWrap/>
            <w:vAlign w:val="bottom"/>
            <w:hideMark/>
          </w:tcPr>
          <w:p w:rsidR="00D406AA" w:rsidRPr="00D406AA" w:rsidRDefault="00D406AA" w:rsidP="00B117B8">
            <w:pPr>
              <w:rPr>
                <w:rFonts w:asciiTheme="minorHAnsi" w:hAnsiTheme="minorHAnsi" w:cstheme="minorHAnsi"/>
                <w:sz w:val="16"/>
                <w:szCs w:val="16"/>
                <w:lang w:val="en-US" w:eastAsia="en-US"/>
              </w:rPr>
            </w:pPr>
            <w:r w:rsidRPr="00D406AA">
              <w:rPr>
                <w:rFonts w:asciiTheme="minorHAnsi" w:hAnsiTheme="minorHAnsi" w:cstheme="minorHAnsi"/>
                <w:sz w:val="16"/>
                <w:szCs w:val="16"/>
                <w:lang w:val="en-US" w:eastAsia="en-US"/>
              </w:rPr>
              <w:t xml:space="preserve">INSPECTOR RADIOLOGO NIVEL I </w:t>
            </w:r>
          </w:p>
        </w:tc>
      </w:tr>
      <w:tr w:rsidR="00D406AA" w:rsidRPr="00D406AA" w:rsidTr="00B117B8">
        <w:trPr>
          <w:trHeight w:val="228"/>
        </w:trPr>
        <w:tc>
          <w:tcPr>
            <w:tcW w:w="0" w:type="auto"/>
            <w:shd w:val="clear" w:color="auto" w:fill="auto"/>
            <w:noWrap/>
            <w:vAlign w:val="bottom"/>
            <w:hideMark/>
          </w:tcPr>
          <w:p w:rsidR="00D406AA" w:rsidRPr="00D406AA" w:rsidRDefault="00D406AA" w:rsidP="00B117B8">
            <w:pPr>
              <w:rPr>
                <w:rFonts w:asciiTheme="minorHAnsi" w:hAnsiTheme="minorHAnsi" w:cstheme="minorHAnsi"/>
                <w:sz w:val="16"/>
                <w:szCs w:val="16"/>
                <w:lang w:val="en-US" w:eastAsia="en-US"/>
              </w:rPr>
            </w:pPr>
            <w:r w:rsidRPr="00D406AA">
              <w:rPr>
                <w:rFonts w:asciiTheme="minorHAnsi" w:hAnsiTheme="minorHAnsi" w:cstheme="minorHAnsi"/>
                <w:sz w:val="16"/>
                <w:szCs w:val="16"/>
                <w:lang w:val="en-US" w:eastAsia="en-US"/>
              </w:rPr>
              <w:t>AYUDANTE</w:t>
            </w:r>
          </w:p>
        </w:tc>
      </w:tr>
    </w:tbl>
    <w:p w:rsidR="00D406AA" w:rsidRDefault="00D406AA" w:rsidP="00D406AA">
      <w:pPr>
        <w:pStyle w:val="Prrafodelista"/>
        <w:ind w:left="792"/>
        <w:jc w:val="both"/>
        <w:rPr>
          <w:rFonts w:asciiTheme="minorHAnsi" w:hAnsiTheme="minorHAnsi" w:cstheme="minorHAnsi"/>
          <w:sz w:val="18"/>
          <w:szCs w:val="18"/>
        </w:rPr>
      </w:pPr>
    </w:p>
    <w:p w:rsidR="00D406AA" w:rsidRDefault="00D406AA" w:rsidP="00D406AA">
      <w:pPr>
        <w:pStyle w:val="Prrafodelista"/>
        <w:ind w:left="792"/>
        <w:jc w:val="both"/>
        <w:rPr>
          <w:rFonts w:asciiTheme="minorHAnsi" w:hAnsiTheme="minorHAnsi" w:cstheme="minorHAnsi"/>
          <w:sz w:val="18"/>
          <w:szCs w:val="18"/>
        </w:rPr>
      </w:pPr>
      <w:r>
        <w:rPr>
          <w:rFonts w:asciiTheme="minorHAnsi" w:hAnsiTheme="minorHAnsi" w:cstheme="minorHAnsi"/>
          <w:sz w:val="18"/>
          <w:szCs w:val="18"/>
        </w:rPr>
        <w:t>EQUIPO Y MAQUINARIA</w:t>
      </w:r>
    </w:p>
    <w:tbl>
      <w:tblPr>
        <w:tblW w:w="0" w:type="auto"/>
        <w:tblInd w:w="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9"/>
      </w:tblGrid>
      <w:tr w:rsidR="00D406AA" w:rsidRPr="00D406AA" w:rsidTr="00B117B8">
        <w:trPr>
          <w:trHeight w:val="228"/>
        </w:trPr>
        <w:tc>
          <w:tcPr>
            <w:tcW w:w="0" w:type="auto"/>
            <w:shd w:val="clear" w:color="auto" w:fill="auto"/>
            <w:noWrap/>
            <w:vAlign w:val="bottom"/>
            <w:hideMark/>
          </w:tcPr>
          <w:p w:rsidR="00D406AA" w:rsidRPr="00D406AA" w:rsidRDefault="00D406AA" w:rsidP="00B117B8">
            <w:pPr>
              <w:rPr>
                <w:rFonts w:asciiTheme="minorHAnsi" w:hAnsiTheme="minorHAnsi" w:cstheme="minorHAnsi"/>
                <w:sz w:val="16"/>
                <w:szCs w:val="16"/>
                <w:lang w:val="es-US" w:eastAsia="en-US"/>
              </w:rPr>
            </w:pPr>
            <w:r w:rsidRPr="00D406AA">
              <w:rPr>
                <w:rFonts w:asciiTheme="minorHAnsi" w:hAnsiTheme="minorHAnsi" w:cstheme="minorHAnsi"/>
                <w:sz w:val="16"/>
                <w:szCs w:val="16"/>
                <w:lang w:val="es-US" w:eastAsia="en-US"/>
              </w:rPr>
              <w:t>EQUIPO DE GAMMA GRAFIADO O RAYOS X'S CON FUENTE IR-192</w:t>
            </w:r>
          </w:p>
        </w:tc>
      </w:tr>
      <w:tr w:rsidR="00D406AA" w:rsidRPr="00D406AA" w:rsidTr="00B117B8">
        <w:trPr>
          <w:trHeight w:val="228"/>
        </w:trPr>
        <w:tc>
          <w:tcPr>
            <w:tcW w:w="0" w:type="auto"/>
            <w:shd w:val="clear" w:color="auto" w:fill="auto"/>
            <w:noWrap/>
            <w:vAlign w:val="bottom"/>
            <w:hideMark/>
          </w:tcPr>
          <w:p w:rsidR="00D406AA" w:rsidRPr="00D406AA" w:rsidRDefault="00D406AA" w:rsidP="00B117B8">
            <w:pPr>
              <w:rPr>
                <w:rFonts w:asciiTheme="minorHAnsi" w:hAnsiTheme="minorHAnsi" w:cstheme="minorHAnsi"/>
                <w:sz w:val="16"/>
                <w:szCs w:val="16"/>
                <w:lang w:val="en-US" w:eastAsia="en-US"/>
              </w:rPr>
            </w:pPr>
            <w:r w:rsidRPr="00D406AA">
              <w:rPr>
                <w:rFonts w:asciiTheme="minorHAnsi" w:hAnsiTheme="minorHAnsi" w:cstheme="minorHAnsi"/>
                <w:sz w:val="16"/>
                <w:szCs w:val="16"/>
                <w:lang w:val="en-US" w:eastAsia="en-US"/>
              </w:rPr>
              <w:t>GEIGER-MULLER</w:t>
            </w:r>
          </w:p>
        </w:tc>
      </w:tr>
      <w:tr w:rsidR="00D406AA" w:rsidRPr="00D406AA" w:rsidTr="00B117B8">
        <w:trPr>
          <w:trHeight w:val="228"/>
        </w:trPr>
        <w:tc>
          <w:tcPr>
            <w:tcW w:w="0" w:type="auto"/>
            <w:shd w:val="clear" w:color="auto" w:fill="auto"/>
            <w:noWrap/>
            <w:vAlign w:val="bottom"/>
            <w:hideMark/>
          </w:tcPr>
          <w:p w:rsidR="00D406AA" w:rsidRPr="00D406AA" w:rsidRDefault="00D406AA" w:rsidP="00B117B8">
            <w:pPr>
              <w:rPr>
                <w:rFonts w:asciiTheme="minorHAnsi" w:hAnsiTheme="minorHAnsi" w:cstheme="minorHAnsi"/>
                <w:sz w:val="16"/>
                <w:szCs w:val="16"/>
                <w:lang w:val="es-US" w:eastAsia="en-US"/>
              </w:rPr>
            </w:pPr>
            <w:r w:rsidRPr="00D406AA">
              <w:rPr>
                <w:rFonts w:asciiTheme="minorHAnsi" w:hAnsiTheme="minorHAnsi" w:cstheme="minorHAnsi"/>
                <w:sz w:val="16"/>
                <w:szCs w:val="16"/>
                <w:lang w:val="es-US" w:eastAsia="en-US"/>
              </w:rPr>
              <w:t>EQUIPO COMPLETO DE PROTECCIÓN Y SEÑALIZACIÓN</w:t>
            </w:r>
          </w:p>
        </w:tc>
      </w:tr>
      <w:tr w:rsidR="00D406AA" w:rsidRPr="00D406AA" w:rsidTr="00B117B8">
        <w:trPr>
          <w:trHeight w:val="228"/>
        </w:trPr>
        <w:tc>
          <w:tcPr>
            <w:tcW w:w="0" w:type="auto"/>
            <w:shd w:val="clear" w:color="auto" w:fill="auto"/>
            <w:noWrap/>
            <w:vAlign w:val="bottom"/>
            <w:hideMark/>
          </w:tcPr>
          <w:p w:rsidR="00D406AA" w:rsidRPr="00D406AA" w:rsidRDefault="00D406AA" w:rsidP="00B117B8">
            <w:pPr>
              <w:rPr>
                <w:rFonts w:asciiTheme="minorHAnsi" w:hAnsiTheme="minorHAnsi" w:cstheme="minorHAnsi"/>
                <w:sz w:val="16"/>
                <w:szCs w:val="16"/>
                <w:lang w:val="en-US" w:eastAsia="en-US"/>
              </w:rPr>
            </w:pPr>
            <w:r w:rsidRPr="00D406AA">
              <w:rPr>
                <w:rFonts w:asciiTheme="minorHAnsi" w:hAnsiTheme="minorHAnsi" w:cstheme="minorHAnsi"/>
                <w:sz w:val="16"/>
                <w:szCs w:val="16"/>
                <w:lang w:val="en-US" w:eastAsia="en-US"/>
              </w:rPr>
              <w:t>DENSITÓMETRO</w:t>
            </w:r>
          </w:p>
        </w:tc>
      </w:tr>
      <w:tr w:rsidR="00D406AA" w:rsidRPr="00D406AA" w:rsidTr="00B117B8">
        <w:trPr>
          <w:trHeight w:val="228"/>
        </w:trPr>
        <w:tc>
          <w:tcPr>
            <w:tcW w:w="0" w:type="auto"/>
            <w:shd w:val="clear" w:color="auto" w:fill="auto"/>
            <w:noWrap/>
            <w:vAlign w:val="bottom"/>
            <w:hideMark/>
          </w:tcPr>
          <w:p w:rsidR="00D406AA" w:rsidRPr="00D406AA" w:rsidRDefault="00D406AA" w:rsidP="00B117B8">
            <w:pPr>
              <w:rPr>
                <w:rFonts w:asciiTheme="minorHAnsi" w:hAnsiTheme="minorHAnsi" w:cstheme="minorHAnsi"/>
                <w:sz w:val="16"/>
                <w:szCs w:val="16"/>
                <w:lang w:val="en-US" w:eastAsia="en-US"/>
              </w:rPr>
            </w:pPr>
            <w:r w:rsidRPr="00D406AA">
              <w:rPr>
                <w:rFonts w:asciiTheme="minorHAnsi" w:hAnsiTheme="minorHAnsi" w:cstheme="minorHAnsi"/>
                <w:sz w:val="16"/>
                <w:szCs w:val="16"/>
                <w:lang w:val="en-US" w:eastAsia="en-US"/>
              </w:rPr>
              <w:t>NEGATOSCOPIO</w:t>
            </w:r>
          </w:p>
        </w:tc>
      </w:tr>
      <w:tr w:rsidR="00D406AA" w:rsidRPr="00D406AA" w:rsidTr="00B117B8">
        <w:trPr>
          <w:trHeight w:val="228"/>
        </w:trPr>
        <w:tc>
          <w:tcPr>
            <w:tcW w:w="0" w:type="auto"/>
            <w:shd w:val="clear" w:color="auto" w:fill="auto"/>
            <w:noWrap/>
            <w:vAlign w:val="bottom"/>
            <w:hideMark/>
          </w:tcPr>
          <w:p w:rsidR="00D406AA" w:rsidRPr="00D406AA" w:rsidRDefault="00D406AA" w:rsidP="00B117B8">
            <w:pPr>
              <w:rPr>
                <w:rFonts w:asciiTheme="minorHAnsi" w:hAnsiTheme="minorHAnsi" w:cstheme="minorHAnsi"/>
                <w:sz w:val="16"/>
                <w:szCs w:val="16"/>
                <w:lang w:val="en-US" w:eastAsia="en-US"/>
              </w:rPr>
            </w:pPr>
            <w:r w:rsidRPr="00D406AA">
              <w:rPr>
                <w:rFonts w:asciiTheme="minorHAnsi" w:hAnsiTheme="minorHAnsi" w:cstheme="minorHAnsi"/>
                <w:sz w:val="16"/>
                <w:szCs w:val="16"/>
                <w:lang w:val="en-US" w:eastAsia="en-US"/>
              </w:rPr>
              <w:t>IQI (ALAMBRES ESENCIALES)</w:t>
            </w:r>
          </w:p>
        </w:tc>
      </w:tr>
      <w:tr w:rsidR="00D406AA" w:rsidRPr="00D406AA" w:rsidTr="00B117B8">
        <w:trPr>
          <w:trHeight w:val="228"/>
        </w:trPr>
        <w:tc>
          <w:tcPr>
            <w:tcW w:w="0" w:type="auto"/>
            <w:shd w:val="clear" w:color="auto" w:fill="auto"/>
            <w:noWrap/>
            <w:vAlign w:val="bottom"/>
            <w:hideMark/>
          </w:tcPr>
          <w:p w:rsidR="00D406AA" w:rsidRPr="00D406AA" w:rsidRDefault="00D406AA" w:rsidP="00B117B8">
            <w:pPr>
              <w:rPr>
                <w:rFonts w:asciiTheme="minorHAnsi" w:hAnsiTheme="minorHAnsi" w:cstheme="minorHAnsi"/>
                <w:sz w:val="16"/>
                <w:szCs w:val="16"/>
                <w:lang w:val="en-US" w:eastAsia="en-US"/>
              </w:rPr>
            </w:pPr>
            <w:r w:rsidRPr="00D406AA">
              <w:rPr>
                <w:rFonts w:asciiTheme="minorHAnsi" w:hAnsiTheme="minorHAnsi" w:cstheme="minorHAnsi"/>
                <w:sz w:val="16"/>
                <w:szCs w:val="16"/>
                <w:lang w:val="en-US" w:eastAsia="en-US"/>
              </w:rPr>
              <w:t>DOSÍMETRO PERSONAL</w:t>
            </w:r>
          </w:p>
        </w:tc>
      </w:tr>
    </w:tbl>
    <w:p w:rsidR="00D406AA" w:rsidRPr="003337D9" w:rsidRDefault="00D406AA" w:rsidP="00D406AA">
      <w:pPr>
        <w:pStyle w:val="Prrafodelista"/>
        <w:ind w:left="792"/>
        <w:jc w:val="both"/>
        <w:rPr>
          <w:rFonts w:asciiTheme="minorHAnsi" w:hAnsiTheme="minorHAnsi" w:cstheme="minorHAnsi"/>
          <w:sz w:val="18"/>
          <w:szCs w:val="18"/>
        </w:rPr>
      </w:pPr>
    </w:p>
    <w:p w:rsidR="00D406AA" w:rsidRPr="003337D9" w:rsidRDefault="00D406AA" w:rsidP="00D406AA">
      <w:pPr>
        <w:pStyle w:val="Prrafodelista"/>
        <w:ind w:left="792"/>
        <w:jc w:val="both"/>
        <w:rPr>
          <w:rFonts w:asciiTheme="minorHAnsi" w:hAnsiTheme="minorHAnsi" w:cstheme="minorHAnsi"/>
          <w:sz w:val="18"/>
          <w:szCs w:val="18"/>
        </w:rPr>
      </w:pPr>
      <w:r>
        <w:rPr>
          <w:rFonts w:asciiTheme="minorHAnsi" w:hAnsiTheme="minorHAnsi" w:cstheme="minorHAnsi"/>
          <w:sz w:val="18"/>
          <w:szCs w:val="18"/>
        </w:rPr>
        <w:t>Comprende la:</w:t>
      </w:r>
    </w:p>
    <w:p w:rsidR="00D406AA" w:rsidRPr="003337D9" w:rsidRDefault="00D406AA" w:rsidP="00D406AA">
      <w:pPr>
        <w:pStyle w:val="Prrafodelista"/>
        <w:numPr>
          <w:ilvl w:val="0"/>
          <w:numId w:val="23"/>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Todo el personal con una experiencia especifica mínima certificada de 2 años. </w:t>
      </w:r>
    </w:p>
    <w:p w:rsidR="00D406AA" w:rsidRPr="003337D9" w:rsidRDefault="00D406AA" w:rsidP="00D406AA">
      <w:pPr>
        <w:pStyle w:val="Prrafodelista"/>
        <w:numPr>
          <w:ilvl w:val="0"/>
          <w:numId w:val="23"/>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Permanencia (equipo y personal), el personal y equipo de radiografiado debe permanecer en obra constantemente de acuerdo al cronograma de obra. </w:t>
      </w:r>
    </w:p>
    <w:p w:rsidR="00D406AA" w:rsidRPr="003337D9" w:rsidRDefault="00D406AA" w:rsidP="00D406AA">
      <w:pPr>
        <w:pStyle w:val="Prrafodelista"/>
        <w:numPr>
          <w:ilvl w:val="0"/>
          <w:numId w:val="23"/>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Suministro de materiales consumibles, propios de las labores del radiografiado.</w:t>
      </w:r>
    </w:p>
    <w:p w:rsidR="00D406AA" w:rsidRPr="003337D9" w:rsidRDefault="00D406AA" w:rsidP="00D406AA">
      <w:pPr>
        <w:pStyle w:val="Prrafodelista"/>
        <w:numPr>
          <w:ilvl w:val="0"/>
          <w:numId w:val="23"/>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Elaboración de procedimientos e informes de ensayo.</w:t>
      </w:r>
    </w:p>
    <w:p w:rsidR="00D406AA" w:rsidRPr="003337D9" w:rsidRDefault="00D406AA" w:rsidP="00D406AA">
      <w:pPr>
        <w:pStyle w:val="Prrafodelista"/>
        <w:numPr>
          <w:ilvl w:val="0"/>
          <w:numId w:val="23"/>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Provisión de Placas Radiográficas por junta soldada. </w:t>
      </w:r>
    </w:p>
    <w:p w:rsidR="00D406AA" w:rsidRPr="003337D9" w:rsidRDefault="00D406AA" w:rsidP="00D406AA">
      <w:pPr>
        <w:pStyle w:val="Prrafodelista"/>
        <w:ind w:left="792"/>
        <w:jc w:val="both"/>
        <w:rPr>
          <w:rFonts w:asciiTheme="minorHAnsi" w:hAnsiTheme="minorHAnsi" w:cstheme="minorHAnsi"/>
          <w:sz w:val="18"/>
          <w:szCs w:val="18"/>
        </w:rPr>
      </w:pP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deberá contar con un Inspector radiológico Nivel II, personal encargado de la interpretación radiográfica con al menos dos (2) años de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lastRenderedPageBreak/>
        <w:t xml:space="preserve">El CONTRATISTA que ejecute el trabajo de radiografiado podrá utilizar las técnicas de gammagrafiado o Rayos x. en el caso de optar por gamma grafiado, deberá disponer de un equipo cuya fuente tenga una actividad adecuada al tipo de tarea a realizar, la cual nunca deberá ser inferior a 35 Curies. Si en cambio la CONTRATISTA optase por radiografiado por Rayos x, el equipo deberá ser de una potencia equivalente a las indicadas para gammagrafiado. </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gammagrafiado, procesamiento de placas, interpretación, etc., debe encontrarse en óptimas condiciones de trabajo y deberán ser aprobados por el SUPERVISOR. </w:t>
      </w:r>
    </w:p>
    <w:p w:rsidR="00D406AA"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Para la observación de las placas se empleará un negatoscopio con regulador de intensidad de luz asegurando una intensidad mínima de 3000Cd/cm2.</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r>
        <w:rPr>
          <w:rFonts w:asciiTheme="minorHAnsi" w:hAnsiTheme="minorHAnsi" w:cstheme="minorHAnsi"/>
          <w:sz w:val="18"/>
          <w:szCs w:val="18"/>
        </w:rPr>
        <w:t>.</w:t>
      </w:r>
    </w:p>
    <w:p w:rsidR="00D406AA" w:rsidRPr="003337D9" w:rsidRDefault="00D406AA" w:rsidP="00D406AA">
      <w:pPr>
        <w:pStyle w:val="Prrafodelista"/>
        <w:ind w:left="792"/>
        <w:jc w:val="both"/>
        <w:rPr>
          <w:rFonts w:asciiTheme="minorHAnsi" w:hAnsiTheme="minorHAnsi" w:cstheme="minorHAnsi"/>
          <w:sz w:val="18"/>
          <w:szCs w:val="18"/>
        </w:rPr>
      </w:pPr>
    </w:p>
    <w:p w:rsidR="00D406AA" w:rsidRPr="003337D9" w:rsidRDefault="00D406AA" w:rsidP="00D406AA">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PROCEDIMIENTO PARA LA EJECUCIÓN</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deberá contemplar que la buena ejecución del trabajo de Inspección radiográfica tendrá incidencia sobre otros ítems ya que el mismo tiene por objeto el verificar la calidad. Antes de efectuar los trabajos de radiografía, el contratista pondrá a consideración del SUPERVISOR, el nombre de la empresa subcontratista, el listado del personal y equipos, los correspondientes certificados que acrediten el cumplimiento de los requisitos solicitados, y los procedimientos de trabajo. La empresa subcontratista coordinará sus actividades con el SUPERVISOR. Para la ejecución y evaluación de los trabajos de inspección radiográfica se deberá tomar en cuenta las siguientes NORMAS: </w:t>
      </w:r>
    </w:p>
    <w:p w:rsidR="00D406AA" w:rsidRPr="003337D9" w:rsidRDefault="00D406AA" w:rsidP="00D406AA">
      <w:pPr>
        <w:pStyle w:val="Prrafodelista"/>
        <w:numPr>
          <w:ilvl w:val="1"/>
          <w:numId w:val="25"/>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API 1104 </w:t>
      </w:r>
    </w:p>
    <w:p w:rsidR="00D406AA" w:rsidRPr="003337D9" w:rsidRDefault="00D406AA" w:rsidP="00D406AA">
      <w:pPr>
        <w:pStyle w:val="Prrafodelista"/>
        <w:numPr>
          <w:ilvl w:val="1"/>
          <w:numId w:val="25"/>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ASTM E94 </w:t>
      </w:r>
    </w:p>
    <w:p w:rsidR="00D406AA" w:rsidRPr="003337D9" w:rsidRDefault="00D406AA" w:rsidP="00D406AA">
      <w:pPr>
        <w:pStyle w:val="Prrafodelista"/>
        <w:numPr>
          <w:ilvl w:val="1"/>
          <w:numId w:val="25"/>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ASTM E 390 </w:t>
      </w:r>
    </w:p>
    <w:p w:rsidR="00D406AA" w:rsidRPr="003337D9" w:rsidRDefault="00D406AA" w:rsidP="00D406AA">
      <w:pPr>
        <w:pStyle w:val="Prrafodelista"/>
        <w:numPr>
          <w:ilvl w:val="1"/>
          <w:numId w:val="25"/>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ASTM E 347 </w:t>
      </w:r>
    </w:p>
    <w:p w:rsidR="00D406AA" w:rsidRPr="003337D9" w:rsidRDefault="00D406AA" w:rsidP="00D406AA">
      <w:pPr>
        <w:pStyle w:val="Prrafodelista"/>
        <w:ind w:left="792"/>
        <w:jc w:val="both"/>
        <w:rPr>
          <w:rFonts w:asciiTheme="minorHAnsi" w:hAnsiTheme="minorHAnsi" w:cstheme="minorHAnsi"/>
          <w:sz w:val="18"/>
          <w:szCs w:val="18"/>
        </w:rPr>
      </w:pP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Los exámenes de radiografiado se realizarán de acuerdo a lo siguiente: </w:t>
      </w:r>
    </w:p>
    <w:p w:rsidR="00D406AA" w:rsidRPr="003337D9" w:rsidRDefault="00D406AA" w:rsidP="00D406AA">
      <w:pPr>
        <w:pStyle w:val="Prrafodelista"/>
        <w:ind w:left="792"/>
        <w:jc w:val="both"/>
        <w:rPr>
          <w:rFonts w:asciiTheme="minorHAnsi" w:hAnsiTheme="minorHAnsi" w:cstheme="minorHAnsi"/>
          <w:sz w:val="18"/>
          <w:szCs w:val="18"/>
        </w:rPr>
      </w:pP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a) Inspección radiográfica de puntos especiales en un cien por ciento, como ser en cruces de ríos, caminos y avenidas y puntos que hayan sido reparados. </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b) 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c) Localidades de acuerdo a ASME B31.8: </w:t>
      </w:r>
    </w:p>
    <w:p w:rsidR="00D406AA" w:rsidRPr="003337D9" w:rsidRDefault="00D406AA" w:rsidP="00D406AA">
      <w:pPr>
        <w:pStyle w:val="Prrafodelista"/>
        <w:ind w:left="792"/>
        <w:jc w:val="both"/>
        <w:rPr>
          <w:rFonts w:asciiTheme="minorHAnsi" w:hAnsiTheme="minorHAnsi" w:cstheme="minorHAnsi"/>
          <w:sz w:val="18"/>
          <w:szCs w:val="18"/>
        </w:rPr>
      </w:pPr>
    </w:p>
    <w:p w:rsidR="00D406AA" w:rsidRPr="003337D9" w:rsidRDefault="00D406AA" w:rsidP="00D406AA">
      <w:pPr>
        <w:pStyle w:val="Prrafodelista"/>
        <w:numPr>
          <w:ilvl w:val="1"/>
          <w:numId w:val="2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Localidad Clase 4, inspeccionar un 75% de las juntas soldadas. </w:t>
      </w:r>
    </w:p>
    <w:p w:rsidR="00D406AA" w:rsidRPr="003337D9" w:rsidRDefault="00D406AA" w:rsidP="00D406AA">
      <w:pPr>
        <w:pStyle w:val="Prrafodelista"/>
        <w:numPr>
          <w:ilvl w:val="1"/>
          <w:numId w:val="2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Localidad Clase 3, inspeccionar un 40% de las juntas soldadas. </w:t>
      </w:r>
    </w:p>
    <w:p w:rsidR="00D406AA" w:rsidRPr="003337D9" w:rsidRDefault="00D406AA" w:rsidP="00D406AA">
      <w:pPr>
        <w:pStyle w:val="Prrafodelista"/>
        <w:numPr>
          <w:ilvl w:val="1"/>
          <w:numId w:val="2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Localidad Clase 2, inspeccionar un 15% de las juntas soldadas. </w:t>
      </w:r>
    </w:p>
    <w:p w:rsidR="00D406AA" w:rsidRPr="003337D9" w:rsidRDefault="00D406AA" w:rsidP="00D406AA">
      <w:pPr>
        <w:pStyle w:val="Prrafodelista"/>
        <w:numPr>
          <w:ilvl w:val="1"/>
          <w:numId w:val="2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Localidad Clase 1, inspeccionar un 10% de las juntas soldadas. </w:t>
      </w:r>
    </w:p>
    <w:p w:rsidR="00D406AA" w:rsidRPr="003337D9" w:rsidRDefault="00D406AA" w:rsidP="00D406AA">
      <w:pPr>
        <w:pStyle w:val="Prrafodelista"/>
        <w:ind w:left="792"/>
        <w:jc w:val="both"/>
        <w:rPr>
          <w:rFonts w:asciiTheme="minorHAnsi" w:hAnsiTheme="minorHAnsi" w:cstheme="minorHAnsi"/>
          <w:sz w:val="18"/>
          <w:szCs w:val="18"/>
        </w:rPr>
      </w:pP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100% de las juntas reparadas y cortadas deben ser inspeccionadas por radiografiado, y el costo de las radiografiadas será asumido por la contratista en todos los casos que se determine que la reparación o corte se haya realizado por causa de la empresa contratista. Durante el radiografiado de las juntas, la empresa subcontratista deberá cumplir con todas las normas de seguridad pertinentes al caso, para no ocasionar daños a terceros. Cada una de las placas radiográficas deberá ser debidamente identificada bajo normativa. Todos los resultados serán enviados al SUPERVISOR en el lapso de veinticuatro horas, después de efectuada la soldadura. </w:t>
      </w:r>
      <w:r w:rsidRPr="003337D9">
        <w:rPr>
          <w:rFonts w:asciiTheme="minorHAnsi" w:hAnsiTheme="minorHAnsi" w:cstheme="minorHAnsi"/>
          <w:sz w:val="18"/>
          <w:szCs w:val="18"/>
        </w:rPr>
        <w:lastRenderedPageBreak/>
        <w:t>El número total de juntas no incluye juntas que puedan ser rechazadas, por lo que el supervisor solo contabilizara para el pago las juntas aprobadas.</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Los costos de las movilizaciones, días de servicio y Stand by de todos los equipos y personal para el radiografiado serán asumidos por el CONTRATISTA. Deberán utilizarse indicadores de calidad de imagen definidas en la ASTM E 747. La técnica radiográfica deberá detectar los defectos cuya profundidad sea igual a 2% (sensibilidad Vertical) y su anchura 2% (sensibilidad lateral) del espesor total gammagrafiado. El CONTRATISTA presentara un procedimiento que describa la técnica a utilizar (DWE/DWV, etc.) indicando la posición de fuente, del film, etc. Los alambres esenciales (IQI) serán puestos en contacto directo con el caño y la cantidad a colocar de los mismos estará de acuerdo con la NORMA API 1104, y en casos de reparación se colocarán al menos un IQI en la zona de reparación. Las imágenes radiográficas deberán tener una densidad no menor a 1.8 a través de la porción de soldadura de mayor espesor y no más de 3.5 a través del material base. </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Se admitirá una variación en una misma placa de -15% a +30% del valor leído en la zona de interés. Si se supera el valor máximo la placa no se aprobará. Si los espesores del material fuesen tales que la variación de densidad entre ambos estuviera fuera del rango mencionado, se deberá colocar un IQI para cada espesor en cuestión. </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deberá disponer de un local donde se realizarán todas las operaciones de procesado de las películas radiográficas, colocación en los chasis, revelado, fijado, lavado y secado, así como su ordenación antes de ser interpretado. </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La calidad de cada placa no deberá ser afectada en el revelado, transporte o almacenaje, ya que, si el supervisor considerase que una falla o defecto de la placa incidiera en la calidad de la evaluación de la junta, la misma no será aceptada. </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Cada una de las placas debe estar correctamente identificada, de tal forma que el personal encargado de la prueba, la localización y la fecha sean registrados. </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Toda placa radiográfica no aprobada de acuerdo con los criterios anteriores deberá ser repetida, la no ejecución de una nueva radiografía es causal de rechazo de una junta soldada. Toda radiografía no aprobada no será contabilizada para el pago.</w:t>
      </w:r>
    </w:p>
    <w:p w:rsidR="00D406AA" w:rsidRPr="003337D9" w:rsidRDefault="00D406AA" w:rsidP="00D406AA">
      <w:pPr>
        <w:pStyle w:val="Prrafodelista"/>
        <w:ind w:left="792"/>
        <w:jc w:val="both"/>
        <w:rPr>
          <w:rFonts w:asciiTheme="minorHAnsi" w:hAnsiTheme="minorHAnsi" w:cstheme="minorHAnsi"/>
          <w:sz w:val="18"/>
          <w:szCs w:val="18"/>
        </w:rPr>
      </w:pPr>
    </w:p>
    <w:p w:rsidR="00D406AA" w:rsidRPr="003337D9" w:rsidRDefault="00D406AA" w:rsidP="00D406AA">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MEDIDAS DE MITIGACIÓN AMBIENTAL</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lastRenderedPageBreak/>
        <w:t>El Contratista mantendrá un registro y hará informes acerca de la salud, la seguridad y el bienestar de las personas, así como de los daños a la propiedad, según lo solicite razonablemente el Ingeniero.</w:t>
      </w:r>
    </w:p>
    <w:p w:rsidR="00D406AA" w:rsidRPr="003337D9" w:rsidRDefault="00D406AA" w:rsidP="00D406AA">
      <w:pPr>
        <w:pStyle w:val="Prrafodelista"/>
        <w:ind w:left="792"/>
        <w:jc w:val="both"/>
        <w:rPr>
          <w:rFonts w:asciiTheme="minorHAnsi" w:hAnsiTheme="minorHAnsi" w:cstheme="minorHAnsi"/>
          <w:b/>
          <w:sz w:val="18"/>
          <w:szCs w:val="18"/>
        </w:rPr>
      </w:pPr>
    </w:p>
    <w:p w:rsidR="00D406AA" w:rsidRPr="003337D9" w:rsidRDefault="00D406AA" w:rsidP="00D406AA">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MEDICIÓN Y FORMA DE PAGO</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ítem de END por radiografía de juntas soldadas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 </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 Así también aclarar que el pago será efectuado por día trabajado y junta entregada, de acuerdo a informe de satisfacción del inspector de soldadura; por lo cual, no se reconocerán pagos adicionales por Stand By del equipo ni personal involucrado.</w:t>
      </w:r>
    </w:p>
    <w:p w:rsidR="00D406AA" w:rsidRDefault="00D406AA" w:rsidP="00D406AA">
      <w:pPr>
        <w:pStyle w:val="Prrafodelista"/>
        <w:ind w:left="360"/>
        <w:jc w:val="both"/>
        <w:rPr>
          <w:rFonts w:asciiTheme="minorHAnsi" w:hAnsiTheme="minorHAnsi" w:cstheme="minorHAnsi"/>
          <w:b/>
          <w:sz w:val="18"/>
          <w:szCs w:val="18"/>
        </w:rPr>
      </w:pPr>
    </w:p>
    <w:p w:rsidR="00D406AA" w:rsidRPr="003337D9" w:rsidRDefault="00D406AA" w:rsidP="00D406AA">
      <w:pPr>
        <w:pStyle w:val="Prrafodelista"/>
        <w:numPr>
          <w:ilvl w:val="0"/>
          <w:numId w:val="9"/>
        </w:numPr>
        <w:jc w:val="both"/>
        <w:rPr>
          <w:rFonts w:asciiTheme="minorHAnsi" w:hAnsiTheme="minorHAnsi" w:cstheme="minorHAnsi"/>
          <w:b/>
          <w:sz w:val="18"/>
          <w:szCs w:val="18"/>
        </w:rPr>
      </w:pPr>
      <w:r w:rsidRPr="003337D9">
        <w:rPr>
          <w:rFonts w:asciiTheme="minorHAnsi" w:hAnsiTheme="minorHAnsi" w:cstheme="minorHAnsi"/>
          <w:b/>
          <w:sz w:val="18"/>
          <w:szCs w:val="18"/>
        </w:rPr>
        <w:t xml:space="preserve">END POR RADIOGRAFIA DE JUNTAS SOLDADAS DN </w:t>
      </w:r>
      <w:r>
        <w:rPr>
          <w:rFonts w:asciiTheme="minorHAnsi" w:hAnsiTheme="minorHAnsi" w:cstheme="minorHAnsi"/>
          <w:b/>
          <w:sz w:val="18"/>
          <w:szCs w:val="18"/>
        </w:rPr>
        <w:t>6</w:t>
      </w:r>
      <w:r w:rsidRPr="003337D9">
        <w:rPr>
          <w:rFonts w:asciiTheme="minorHAnsi" w:hAnsiTheme="minorHAnsi" w:cstheme="minorHAnsi"/>
          <w:b/>
          <w:sz w:val="18"/>
          <w:szCs w:val="18"/>
        </w:rPr>
        <w:t>" SCH 40</w:t>
      </w:r>
    </w:p>
    <w:p w:rsidR="00D406AA" w:rsidRPr="003337D9" w:rsidRDefault="00D406AA" w:rsidP="00D406AA">
      <w:pPr>
        <w:pStyle w:val="Prrafodelista"/>
        <w:ind w:left="360"/>
        <w:jc w:val="both"/>
        <w:rPr>
          <w:rFonts w:asciiTheme="minorHAnsi" w:hAnsiTheme="minorHAnsi" w:cstheme="minorHAnsi"/>
          <w:b/>
          <w:sz w:val="18"/>
          <w:szCs w:val="18"/>
        </w:rPr>
      </w:pPr>
      <w:r w:rsidRPr="003337D9">
        <w:rPr>
          <w:rFonts w:asciiTheme="minorHAnsi" w:hAnsiTheme="minorHAnsi" w:cstheme="minorHAnsi"/>
          <w:b/>
          <w:sz w:val="18"/>
          <w:szCs w:val="18"/>
        </w:rPr>
        <w:t>UNIDAD: Junta (Junta)</w:t>
      </w:r>
    </w:p>
    <w:p w:rsidR="00D406AA" w:rsidRPr="003337D9" w:rsidRDefault="00D406AA" w:rsidP="00D406AA">
      <w:pPr>
        <w:pStyle w:val="Prrafodelista"/>
        <w:ind w:left="360"/>
        <w:jc w:val="both"/>
        <w:rPr>
          <w:rFonts w:asciiTheme="minorHAnsi" w:hAnsiTheme="minorHAnsi" w:cstheme="minorHAnsi"/>
          <w:b/>
          <w:sz w:val="18"/>
          <w:szCs w:val="18"/>
        </w:rPr>
      </w:pPr>
    </w:p>
    <w:p w:rsidR="00D406AA" w:rsidRPr="003337D9" w:rsidRDefault="00D406AA" w:rsidP="00D406AA">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DEFINICIÓN</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Este ítem comprende todos los trabajos necesarios para la ejecución del radiografiado de las juntas soldadas, la interpretación y la evaluación radiográfica.</w:t>
      </w:r>
    </w:p>
    <w:p w:rsidR="00D406AA" w:rsidRPr="003337D9" w:rsidRDefault="00D406AA" w:rsidP="00D406AA">
      <w:pPr>
        <w:pStyle w:val="Prrafodelista"/>
        <w:ind w:left="792"/>
        <w:jc w:val="both"/>
        <w:rPr>
          <w:rFonts w:asciiTheme="minorHAnsi" w:hAnsiTheme="minorHAnsi" w:cstheme="minorHAnsi"/>
          <w:b/>
          <w:sz w:val="18"/>
          <w:szCs w:val="18"/>
        </w:rPr>
      </w:pPr>
    </w:p>
    <w:p w:rsidR="00D406AA" w:rsidRPr="003337D9" w:rsidRDefault="00D406AA" w:rsidP="00D406AA">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MATERIALES, HERRAMIENTAS Y EQUIPO</w:t>
      </w:r>
    </w:p>
    <w:p w:rsidR="00D406AA"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deberá proporcionar todos los materiales, herramientas, personal y equipo necesario para la ejecución de este ítem:</w:t>
      </w:r>
    </w:p>
    <w:p w:rsidR="00D406AA" w:rsidRDefault="00D406AA" w:rsidP="00D406AA">
      <w:pPr>
        <w:pStyle w:val="Prrafodelista"/>
        <w:ind w:left="792"/>
        <w:jc w:val="both"/>
        <w:rPr>
          <w:rFonts w:asciiTheme="minorHAnsi" w:hAnsiTheme="minorHAnsi" w:cstheme="minorHAnsi"/>
          <w:sz w:val="18"/>
          <w:szCs w:val="18"/>
        </w:rPr>
      </w:pPr>
    </w:p>
    <w:p w:rsidR="00D406AA" w:rsidRDefault="00D406AA" w:rsidP="00D406AA">
      <w:pPr>
        <w:pStyle w:val="Prrafodelista"/>
        <w:ind w:left="792"/>
        <w:jc w:val="both"/>
        <w:rPr>
          <w:rFonts w:asciiTheme="minorHAnsi" w:hAnsiTheme="minorHAnsi" w:cstheme="minorHAnsi"/>
          <w:sz w:val="18"/>
          <w:szCs w:val="18"/>
        </w:rPr>
      </w:pPr>
      <w:r>
        <w:rPr>
          <w:rFonts w:asciiTheme="minorHAnsi" w:hAnsiTheme="minorHAnsi" w:cstheme="minorHAnsi"/>
          <w:sz w:val="18"/>
          <w:szCs w:val="18"/>
        </w:rPr>
        <w:t>MATERIALES</w:t>
      </w:r>
    </w:p>
    <w:tbl>
      <w:tblPr>
        <w:tblW w:w="0" w:type="auto"/>
        <w:tblInd w:w="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0"/>
      </w:tblGrid>
      <w:tr w:rsidR="00D406AA" w:rsidRPr="00D406AA" w:rsidTr="00B117B8">
        <w:trPr>
          <w:trHeight w:val="228"/>
        </w:trPr>
        <w:tc>
          <w:tcPr>
            <w:tcW w:w="0" w:type="auto"/>
            <w:shd w:val="clear" w:color="auto" w:fill="auto"/>
            <w:vAlign w:val="bottom"/>
            <w:hideMark/>
          </w:tcPr>
          <w:p w:rsidR="00D406AA" w:rsidRPr="00D406AA" w:rsidRDefault="00D406AA" w:rsidP="00B117B8">
            <w:pPr>
              <w:rPr>
                <w:rFonts w:ascii="Cambria" w:hAnsi="Cambria" w:cs="Calibri"/>
                <w:sz w:val="16"/>
                <w:szCs w:val="16"/>
                <w:lang w:val="en-US" w:eastAsia="en-US"/>
              </w:rPr>
            </w:pPr>
            <w:r>
              <w:rPr>
                <w:rFonts w:ascii="Cambria" w:hAnsi="Cambria" w:cs="Calibri"/>
                <w:sz w:val="16"/>
                <w:szCs w:val="16"/>
                <w:lang w:val="en-US" w:eastAsia="en-US"/>
              </w:rPr>
              <w:t>PLACA RADIOGRAFIA 6</w:t>
            </w:r>
            <w:r w:rsidRPr="00D406AA">
              <w:rPr>
                <w:rFonts w:ascii="Cambria" w:hAnsi="Cambria" w:cs="Calibri"/>
                <w:sz w:val="16"/>
                <w:szCs w:val="16"/>
                <w:lang w:val="en-US" w:eastAsia="en-US"/>
              </w:rPr>
              <w:t>"</w:t>
            </w:r>
          </w:p>
        </w:tc>
      </w:tr>
      <w:tr w:rsidR="00D406AA" w:rsidRPr="00D406AA" w:rsidTr="00B117B8">
        <w:trPr>
          <w:trHeight w:val="228"/>
        </w:trPr>
        <w:tc>
          <w:tcPr>
            <w:tcW w:w="0" w:type="auto"/>
            <w:shd w:val="clear" w:color="auto" w:fill="auto"/>
            <w:vAlign w:val="bottom"/>
            <w:hideMark/>
          </w:tcPr>
          <w:p w:rsidR="00D406AA" w:rsidRPr="00D406AA" w:rsidRDefault="00D406AA" w:rsidP="00B117B8">
            <w:pPr>
              <w:rPr>
                <w:rFonts w:ascii="Cambria" w:hAnsi="Cambria" w:cs="Calibri"/>
                <w:sz w:val="16"/>
                <w:szCs w:val="16"/>
                <w:lang w:val="en-US" w:eastAsia="en-US"/>
              </w:rPr>
            </w:pPr>
            <w:r w:rsidRPr="00D406AA">
              <w:rPr>
                <w:rFonts w:ascii="Cambria" w:hAnsi="Cambria" w:cs="Calibri"/>
                <w:sz w:val="16"/>
                <w:szCs w:val="16"/>
                <w:lang w:val="en-US" w:eastAsia="en-US"/>
              </w:rPr>
              <w:t>REVELADOR PARA RX</w:t>
            </w:r>
          </w:p>
        </w:tc>
      </w:tr>
      <w:tr w:rsidR="00D406AA" w:rsidRPr="00D406AA" w:rsidTr="00B117B8">
        <w:trPr>
          <w:trHeight w:val="228"/>
        </w:trPr>
        <w:tc>
          <w:tcPr>
            <w:tcW w:w="0" w:type="auto"/>
            <w:shd w:val="clear" w:color="auto" w:fill="auto"/>
            <w:vAlign w:val="bottom"/>
            <w:hideMark/>
          </w:tcPr>
          <w:p w:rsidR="00D406AA" w:rsidRPr="00D406AA" w:rsidRDefault="00D406AA" w:rsidP="00B117B8">
            <w:pPr>
              <w:rPr>
                <w:rFonts w:ascii="Cambria" w:hAnsi="Cambria" w:cs="Calibri"/>
                <w:sz w:val="16"/>
                <w:szCs w:val="16"/>
                <w:lang w:val="en-US" w:eastAsia="en-US"/>
              </w:rPr>
            </w:pPr>
            <w:r w:rsidRPr="00D406AA">
              <w:rPr>
                <w:rFonts w:ascii="Cambria" w:hAnsi="Cambria" w:cs="Calibri"/>
                <w:sz w:val="16"/>
                <w:szCs w:val="16"/>
                <w:lang w:val="en-US" w:eastAsia="en-US"/>
              </w:rPr>
              <w:t>FIJADOR PARA RX</w:t>
            </w:r>
          </w:p>
        </w:tc>
      </w:tr>
    </w:tbl>
    <w:p w:rsidR="00D406AA" w:rsidRDefault="00D406AA" w:rsidP="00D406AA">
      <w:pPr>
        <w:pStyle w:val="Prrafodelista"/>
        <w:ind w:left="792"/>
        <w:jc w:val="both"/>
        <w:rPr>
          <w:rFonts w:asciiTheme="minorHAnsi" w:hAnsiTheme="minorHAnsi" w:cstheme="minorHAnsi"/>
          <w:sz w:val="18"/>
          <w:szCs w:val="18"/>
        </w:rPr>
      </w:pPr>
    </w:p>
    <w:p w:rsidR="00D406AA"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 </w:t>
      </w:r>
      <w:r>
        <w:rPr>
          <w:rFonts w:asciiTheme="minorHAnsi" w:hAnsiTheme="minorHAnsi" w:cstheme="minorHAnsi"/>
          <w:sz w:val="18"/>
          <w:szCs w:val="18"/>
        </w:rPr>
        <w:t>MANO DE OBRA</w:t>
      </w:r>
    </w:p>
    <w:tbl>
      <w:tblPr>
        <w:tblW w:w="0" w:type="auto"/>
        <w:tblInd w:w="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7"/>
      </w:tblGrid>
      <w:tr w:rsidR="00D406AA" w:rsidRPr="00D406AA" w:rsidTr="00B117B8">
        <w:trPr>
          <w:trHeight w:val="228"/>
        </w:trPr>
        <w:tc>
          <w:tcPr>
            <w:tcW w:w="0" w:type="auto"/>
            <w:shd w:val="clear" w:color="auto" w:fill="auto"/>
            <w:noWrap/>
            <w:vAlign w:val="bottom"/>
            <w:hideMark/>
          </w:tcPr>
          <w:p w:rsidR="00D406AA" w:rsidRPr="00D406AA" w:rsidRDefault="00D406AA" w:rsidP="00B117B8">
            <w:pPr>
              <w:rPr>
                <w:rFonts w:asciiTheme="minorHAnsi" w:hAnsiTheme="minorHAnsi" w:cstheme="minorHAnsi"/>
                <w:sz w:val="16"/>
                <w:szCs w:val="16"/>
                <w:lang w:val="es-US" w:eastAsia="en-US"/>
              </w:rPr>
            </w:pPr>
            <w:r w:rsidRPr="00D406AA">
              <w:rPr>
                <w:rFonts w:asciiTheme="minorHAnsi" w:hAnsiTheme="minorHAnsi" w:cstheme="minorHAnsi"/>
                <w:sz w:val="16"/>
                <w:szCs w:val="16"/>
                <w:lang w:val="es-US" w:eastAsia="en-US"/>
              </w:rPr>
              <w:t>INSPECTOR END NIVEL II CALIFICADO</w:t>
            </w:r>
          </w:p>
        </w:tc>
      </w:tr>
      <w:tr w:rsidR="00D406AA" w:rsidRPr="00D406AA" w:rsidTr="00B117B8">
        <w:trPr>
          <w:trHeight w:val="228"/>
        </w:trPr>
        <w:tc>
          <w:tcPr>
            <w:tcW w:w="0" w:type="auto"/>
            <w:shd w:val="clear" w:color="auto" w:fill="auto"/>
            <w:noWrap/>
            <w:vAlign w:val="bottom"/>
            <w:hideMark/>
          </w:tcPr>
          <w:p w:rsidR="00D406AA" w:rsidRPr="00D406AA" w:rsidRDefault="00D406AA" w:rsidP="00B117B8">
            <w:pPr>
              <w:rPr>
                <w:rFonts w:asciiTheme="minorHAnsi" w:hAnsiTheme="minorHAnsi" w:cstheme="minorHAnsi"/>
                <w:sz w:val="16"/>
                <w:szCs w:val="16"/>
                <w:lang w:val="en-US" w:eastAsia="en-US"/>
              </w:rPr>
            </w:pPr>
            <w:r w:rsidRPr="00D406AA">
              <w:rPr>
                <w:rFonts w:asciiTheme="minorHAnsi" w:hAnsiTheme="minorHAnsi" w:cstheme="minorHAnsi"/>
                <w:sz w:val="16"/>
                <w:szCs w:val="16"/>
                <w:lang w:val="en-US" w:eastAsia="en-US"/>
              </w:rPr>
              <w:t xml:space="preserve">INSPECTOR RADIOLOGO NIVEL I </w:t>
            </w:r>
          </w:p>
        </w:tc>
      </w:tr>
      <w:tr w:rsidR="00D406AA" w:rsidRPr="00D406AA" w:rsidTr="00B117B8">
        <w:trPr>
          <w:trHeight w:val="228"/>
        </w:trPr>
        <w:tc>
          <w:tcPr>
            <w:tcW w:w="0" w:type="auto"/>
            <w:shd w:val="clear" w:color="auto" w:fill="auto"/>
            <w:noWrap/>
            <w:vAlign w:val="bottom"/>
            <w:hideMark/>
          </w:tcPr>
          <w:p w:rsidR="00D406AA" w:rsidRPr="00D406AA" w:rsidRDefault="00D406AA" w:rsidP="00B117B8">
            <w:pPr>
              <w:rPr>
                <w:rFonts w:asciiTheme="minorHAnsi" w:hAnsiTheme="minorHAnsi" w:cstheme="minorHAnsi"/>
                <w:sz w:val="16"/>
                <w:szCs w:val="16"/>
                <w:lang w:val="en-US" w:eastAsia="en-US"/>
              </w:rPr>
            </w:pPr>
            <w:r w:rsidRPr="00D406AA">
              <w:rPr>
                <w:rFonts w:asciiTheme="minorHAnsi" w:hAnsiTheme="minorHAnsi" w:cstheme="minorHAnsi"/>
                <w:sz w:val="16"/>
                <w:szCs w:val="16"/>
                <w:lang w:val="en-US" w:eastAsia="en-US"/>
              </w:rPr>
              <w:t>AYUDANTE</w:t>
            </w:r>
          </w:p>
        </w:tc>
      </w:tr>
    </w:tbl>
    <w:p w:rsidR="00D406AA" w:rsidRDefault="00D406AA" w:rsidP="00D406AA">
      <w:pPr>
        <w:pStyle w:val="Prrafodelista"/>
        <w:ind w:left="792"/>
        <w:jc w:val="both"/>
        <w:rPr>
          <w:rFonts w:asciiTheme="minorHAnsi" w:hAnsiTheme="minorHAnsi" w:cstheme="minorHAnsi"/>
          <w:sz w:val="18"/>
          <w:szCs w:val="18"/>
        </w:rPr>
      </w:pPr>
    </w:p>
    <w:p w:rsidR="00D406AA" w:rsidRDefault="00D406AA" w:rsidP="00D406AA">
      <w:pPr>
        <w:pStyle w:val="Prrafodelista"/>
        <w:ind w:left="792"/>
        <w:jc w:val="both"/>
        <w:rPr>
          <w:rFonts w:asciiTheme="minorHAnsi" w:hAnsiTheme="minorHAnsi" w:cstheme="minorHAnsi"/>
          <w:sz w:val="18"/>
          <w:szCs w:val="18"/>
        </w:rPr>
      </w:pPr>
      <w:r>
        <w:rPr>
          <w:rFonts w:asciiTheme="minorHAnsi" w:hAnsiTheme="minorHAnsi" w:cstheme="minorHAnsi"/>
          <w:sz w:val="18"/>
          <w:szCs w:val="18"/>
        </w:rPr>
        <w:t>EQUIPO Y MAQUINARIA</w:t>
      </w:r>
    </w:p>
    <w:tbl>
      <w:tblPr>
        <w:tblW w:w="0" w:type="auto"/>
        <w:tblInd w:w="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9"/>
      </w:tblGrid>
      <w:tr w:rsidR="00D406AA" w:rsidRPr="00D406AA" w:rsidTr="00B117B8">
        <w:trPr>
          <w:trHeight w:val="228"/>
        </w:trPr>
        <w:tc>
          <w:tcPr>
            <w:tcW w:w="0" w:type="auto"/>
            <w:shd w:val="clear" w:color="auto" w:fill="auto"/>
            <w:noWrap/>
            <w:vAlign w:val="bottom"/>
            <w:hideMark/>
          </w:tcPr>
          <w:p w:rsidR="00D406AA" w:rsidRPr="00D406AA" w:rsidRDefault="00D406AA" w:rsidP="00B117B8">
            <w:pPr>
              <w:rPr>
                <w:rFonts w:asciiTheme="minorHAnsi" w:hAnsiTheme="minorHAnsi" w:cstheme="minorHAnsi"/>
                <w:sz w:val="16"/>
                <w:szCs w:val="16"/>
                <w:lang w:val="es-US" w:eastAsia="en-US"/>
              </w:rPr>
            </w:pPr>
            <w:r w:rsidRPr="00D406AA">
              <w:rPr>
                <w:rFonts w:asciiTheme="minorHAnsi" w:hAnsiTheme="minorHAnsi" w:cstheme="minorHAnsi"/>
                <w:sz w:val="16"/>
                <w:szCs w:val="16"/>
                <w:lang w:val="es-US" w:eastAsia="en-US"/>
              </w:rPr>
              <w:t>EQUIPO DE GAMMA GRAFIADO O RAYOS X'S CON FUENTE IR-192</w:t>
            </w:r>
          </w:p>
        </w:tc>
      </w:tr>
      <w:tr w:rsidR="00D406AA" w:rsidRPr="00D406AA" w:rsidTr="00B117B8">
        <w:trPr>
          <w:trHeight w:val="228"/>
        </w:trPr>
        <w:tc>
          <w:tcPr>
            <w:tcW w:w="0" w:type="auto"/>
            <w:shd w:val="clear" w:color="auto" w:fill="auto"/>
            <w:noWrap/>
            <w:vAlign w:val="bottom"/>
            <w:hideMark/>
          </w:tcPr>
          <w:p w:rsidR="00D406AA" w:rsidRPr="00D406AA" w:rsidRDefault="00D406AA" w:rsidP="00B117B8">
            <w:pPr>
              <w:rPr>
                <w:rFonts w:asciiTheme="minorHAnsi" w:hAnsiTheme="minorHAnsi" w:cstheme="minorHAnsi"/>
                <w:sz w:val="16"/>
                <w:szCs w:val="16"/>
                <w:lang w:val="en-US" w:eastAsia="en-US"/>
              </w:rPr>
            </w:pPr>
            <w:r w:rsidRPr="00D406AA">
              <w:rPr>
                <w:rFonts w:asciiTheme="minorHAnsi" w:hAnsiTheme="minorHAnsi" w:cstheme="minorHAnsi"/>
                <w:sz w:val="16"/>
                <w:szCs w:val="16"/>
                <w:lang w:val="en-US" w:eastAsia="en-US"/>
              </w:rPr>
              <w:t>GEIGER-MULLER</w:t>
            </w:r>
          </w:p>
        </w:tc>
      </w:tr>
      <w:tr w:rsidR="00D406AA" w:rsidRPr="00D406AA" w:rsidTr="00B117B8">
        <w:trPr>
          <w:trHeight w:val="228"/>
        </w:trPr>
        <w:tc>
          <w:tcPr>
            <w:tcW w:w="0" w:type="auto"/>
            <w:shd w:val="clear" w:color="auto" w:fill="auto"/>
            <w:noWrap/>
            <w:vAlign w:val="bottom"/>
            <w:hideMark/>
          </w:tcPr>
          <w:p w:rsidR="00D406AA" w:rsidRPr="00D406AA" w:rsidRDefault="00D406AA" w:rsidP="00B117B8">
            <w:pPr>
              <w:rPr>
                <w:rFonts w:asciiTheme="minorHAnsi" w:hAnsiTheme="minorHAnsi" w:cstheme="minorHAnsi"/>
                <w:sz w:val="16"/>
                <w:szCs w:val="16"/>
                <w:lang w:val="es-US" w:eastAsia="en-US"/>
              </w:rPr>
            </w:pPr>
            <w:r w:rsidRPr="00D406AA">
              <w:rPr>
                <w:rFonts w:asciiTheme="minorHAnsi" w:hAnsiTheme="minorHAnsi" w:cstheme="minorHAnsi"/>
                <w:sz w:val="16"/>
                <w:szCs w:val="16"/>
                <w:lang w:val="es-US" w:eastAsia="en-US"/>
              </w:rPr>
              <w:t>EQUIPO COMPLETO DE PROTECCIÓN Y SEÑALIZACIÓN</w:t>
            </w:r>
          </w:p>
        </w:tc>
      </w:tr>
      <w:tr w:rsidR="00D406AA" w:rsidRPr="00D406AA" w:rsidTr="00B117B8">
        <w:trPr>
          <w:trHeight w:val="228"/>
        </w:trPr>
        <w:tc>
          <w:tcPr>
            <w:tcW w:w="0" w:type="auto"/>
            <w:shd w:val="clear" w:color="auto" w:fill="auto"/>
            <w:noWrap/>
            <w:vAlign w:val="bottom"/>
            <w:hideMark/>
          </w:tcPr>
          <w:p w:rsidR="00D406AA" w:rsidRPr="00D406AA" w:rsidRDefault="00D406AA" w:rsidP="00B117B8">
            <w:pPr>
              <w:rPr>
                <w:rFonts w:asciiTheme="minorHAnsi" w:hAnsiTheme="minorHAnsi" w:cstheme="minorHAnsi"/>
                <w:sz w:val="16"/>
                <w:szCs w:val="16"/>
                <w:lang w:val="en-US" w:eastAsia="en-US"/>
              </w:rPr>
            </w:pPr>
            <w:r w:rsidRPr="00D406AA">
              <w:rPr>
                <w:rFonts w:asciiTheme="minorHAnsi" w:hAnsiTheme="minorHAnsi" w:cstheme="minorHAnsi"/>
                <w:sz w:val="16"/>
                <w:szCs w:val="16"/>
                <w:lang w:val="en-US" w:eastAsia="en-US"/>
              </w:rPr>
              <w:t>DENSITÓMETRO</w:t>
            </w:r>
          </w:p>
        </w:tc>
      </w:tr>
      <w:tr w:rsidR="00D406AA" w:rsidRPr="00D406AA" w:rsidTr="00B117B8">
        <w:trPr>
          <w:trHeight w:val="228"/>
        </w:trPr>
        <w:tc>
          <w:tcPr>
            <w:tcW w:w="0" w:type="auto"/>
            <w:shd w:val="clear" w:color="auto" w:fill="auto"/>
            <w:noWrap/>
            <w:vAlign w:val="bottom"/>
            <w:hideMark/>
          </w:tcPr>
          <w:p w:rsidR="00D406AA" w:rsidRPr="00D406AA" w:rsidRDefault="00D406AA" w:rsidP="00B117B8">
            <w:pPr>
              <w:rPr>
                <w:rFonts w:asciiTheme="minorHAnsi" w:hAnsiTheme="minorHAnsi" w:cstheme="minorHAnsi"/>
                <w:sz w:val="16"/>
                <w:szCs w:val="16"/>
                <w:lang w:val="en-US" w:eastAsia="en-US"/>
              </w:rPr>
            </w:pPr>
            <w:r w:rsidRPr="00D406AA">
              <w:rPr>
                <w:rFonts w:asciiTheme="minorHAnsi" w:hAnsiTheme="minorHAnsi" w:cstheme="minorHAnsi"/>
                <w:sz w:val="16"/>
                <w:szCs w:val="16"/>
                <w:lang w:val="en-US" w:eastAsia="en-US"/>
              </w:rPr>
              <w:t>NEGATOSCOPIO</w:t>
            </w:r>
          </w:p>
        </w:tc>
      </w:tr>
      <w:tr w:rsidR="00D406AA" w:rsidRPr="00D406AA" w:rsidTr="00B117B8">
        <w:trPr>
          <w:trHeight w:val="228"/>
        </w:trPr>
        <w:tc>
          <w:tcPr>
            <w:tcW w:w="0" w:type="auto"/>
            <w:shd w:val="clear" w:color="auto" w:fill="auto"/>
            <w:noWrap/>
            <w:vAlign w:val="bottom"/>
            <w:hideMark/>
          </w:tcPr>
          <w:p w:rsidR="00D406AA" w:rsidRPr="00D406AA" w:rsidRDefault="00D406AA" w:rsidP="00B117B8">
            <w:pPr>
              <w:rPr>
                <w:rFonts w:asciiTheme="minorHAnsi" w:hAnsiTheme="minorHAnsi" w:cstheme="minorHAnsi"/>
                <w:sz w:val="16"/>
                <w:szCs w:val="16"/>
                <w:lang w:val="en-US" w:eastAsia="en-US"/>
              </w:rPr>
            </w:pPr>
            <w:r w:rsidRPr="00D406AA">
              <w:rPr>
                <w:rFonts w:asciiTheme="minorHAnsi" w:hAnsiTheme="minorHAnsi" w:cstheme="minorHAnsi"/>
                <w:sz w:val="16"/>
                <w:szCs w:val="16"/>
                <w:lang w:val="en-US" w:eastAsia="en-US"/>
              </w:rPr>
              <w:t>IQI (ALAMBRES ESENCIALES)</w:t>
            </w:r>
          </w:p>
        </w:tc>
      </w:tr>
      <w:tr w:rsidR="00D406AA" w:rsidRPr="00D406AA" w:rsidTr="00B117B8">
        <w:trPr>
          <w:trHeight w:val="228"/>
        </w:trPr>
        <w:tc>
          <w:tcPr>
            <w:tcW w:w="0" w:type="auto"/>
            <w:shd w:val="clear" w:color="auto" w:fill="auto"/>
            <w:noWrap/>
            <w:vAlign w:val="bottom"/>
            <w:hideMark/>
          </w:tcPr>
          <w:p w:rsidR="00D406AA" w:rsidRPr="00D406AA" w:rsidRDefault="00D406AA" w:rsidP="00B117B8">
            <w:pPr>
              <w:rPr>
                <w:rFonts w:asciiTheme="minorHAnsi" w:hAnsiTheme="minorHAnsi" w:cstheme="minorHAnsi"/>
                <w:sz w:val="16"/>
                <w:szCs w:val="16"/>
                <w:lang w:val="en-US" w:eastAsia="en-US"/>
              </w:rPr>
            </w:pPr>
            <w:r w:rsidRPr="00D406AA">
              <w:rPr>
                <w:rFonts w:asciiTheme="minorHAnsi" w:hAnsiTheme="minorHAnsi" w:cstheme="minorHAnsi"/>
                <w:sz w:val="16"/>
                <w:szCs w:val="16"/>
                <w:lang w:val="en-US" w:eastAsia="en-US"/>
              </w:rPr>
              <w:t>DOSÍMETRO PERSONAL</w:t>
            </w:r>
          </w:p>
        </w:tc>
      </w:tr>
    </w:tbl>
    <w:p w:rsidR="00D406AA" w:rsidRPr="003337D9" w:rsidRDefault="00D406AA" w:rsidP="00D406AA">
      <w:pPr>
        <w:pStyle w:val="Prrafodelista"/>
        <w:ind w:left="792"/>
        <w:jc w:val="both"/>
        <w:rPr>
          <w:rFonts w:asciiTheme="minorHAnsi" w:hAnsiTheme="minorHAnsi" w:cstheme="minorHAnsi"/>
          <w:sz w:val="18"/>
          <w:szCs w:val="18"/>
        </w:rPr>
      </w:pPr>
    </w:p>
    <w:p w:rsidR="00D406AA" w:rsidRPr="003337D9" w:rsidRDefault="00D406AA" w:rsidP="00D406AA">
      <w:pPr>
        <w:pStyle w:val="Prrafodelista"/>
        <w:ind w:left="792"/>
        <w:jc w:val="both"/>
        <w:rPr>
          <w:rFonts w:asciiTheme="minorHAnsi" w:hAnsiTheme="minorHAnsi" w:cstheme="minorHAnsi"/>
          <w:sz w:val="18"/>
          <w:szCs w:val="18"/>
        </w:rPr>
      </w:pPr>
      <w:r>
        <w:rPr>
          <w:rFonts w:asciiTheme="minorHAnsi" w:hAnsiTheme="minorHAnsi" w:cstheme="minorHAnsi"/>
          <w:sz w:val="18"/>
          <w:szCs w:val="18"/>
        </w:rPr>
        <w:t>Comprende la:</w:t>
      </w:r>
    </w:p>
    <w:p w:rsidR="00D406AA" w:rsidRPr="003337D9" w:rsidRDefault="00D406AA" w:rsidP="00D406AA">
      <w:pPr>
        <w:pStyle w:val="Prrafodelista"/>
        <w:numPr>
          <w:ilvl w:val="0"/>
          <w:numId w:val="23"/>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Movilización y desmovilización de un (1) equipo Radiográfico con (1) un radiólogo nivel I, ambos con licencia para el uso de material radiactivo otorgado por el Instituto Boliviano de Ciencia y Tecnología </w:t>
      </w:r>
      <w:r w:rsidRPr="003337D9">
        <w:rPr>
          <w:rFonts w:asciiTheme="minorHAnsi" w:hAnsiTheme="minorHAnsi" w:cstheme="minorHAnsi"/>
          <w:sz w:val="18"/>
          <w:szCs w:val="18"/>
        </w:rPr>
        <w:lastRenderedPageBreak/>
        <w:t xml:space="preserve">Nuclear (IBTEN), (1) un inspector Nivel II calificado para evaluación e interpretación de placas Radiográficas industriales. Todo el personal con una experiencia especifica mínima certificada de 2 años. </w:t>
      </w:r>
    </w:p>
    <w:p w:rsidR="00D406AA" w:rsidRPr="003337D9" w:rsidRDefault="00D406AA" w:rsidP="00D406AA">
      <w:pPr>
        <w:pStyle w:val="Prrafodelista"/>
        <w:numPr>
          <w:ilvl w:val="0"/>
          <w:numId w:val="23"/>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Permanencia (equipo y personal), el personal y equipo de radiografiado debe permanecer en obra constantemente de acuerdo al cronograma de obra. </w:t>
      </w:r>
    </w:p>
    <w:p w:rsidR="00D406AA" w:rsidRPr="003337D9" w:rsidRDefault="00D406AA" w:rsidP="00D406AA">
      <w:pPr>
        <w:pStyle w:val="Prrafodelista"/>
        <w:numPr>
          <w:ilvl w:val="0"/>
          <w:numId w:val="23"/>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Suministro de materiales consumibles, propios de las labores del radiografiado.</w:t>
      </w:r>
    </w:p>
    <w:p w:rsidR="00D406AA" w:rsidRPr="003337D9" w:rsidRDefault="00D406AA" w:rsidP="00D406AA">
      <w:pPr>
        <w:pStyle w:val="Prrafodelista"/>
        <w:numPr>
          <w:ilvl w:val="0"/>
          <w:numId w:val="23"/>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Elaboración de procedimientos e informes de ensayo.</w:t>
      </w:r>
    </w:p>
    <w:p w:rsidR="00D406AA" w:rsidRPr="003337D9" w:rsidRDefault="00D406AA" w:rsidP="00D406AA">
      <w:pPr>
        <w:pStyle w:val="Prrafodelista"/>
        <w:numPr>
          <w:ilvl w:val="0"/>
          <w:numId w:val="23"/>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Provisión de Placas Radiográficas por junta soldada. </w:t>
      </w:r>
    </w:p>
    <w:p w:rsidR="00D406AA" w:rsidRPr="003337D9" w:rsidRDefault="00D406AA" w:rsidP="00D406AA">
      <w:pPr>
        <w:pStyle w:val="Prrafodelista"/>
        <w:ind w:left="792"/>
        <w:jc w:val="both"/>
        <w:rPr>
          <w:rFonts w:asciiTheme="minorHAnsi" w:hAnsiTheme="minorHAnsi" w:cstheme="minorHAnsi"/>
          <w:sz w:val="18"/>
          <w:szCs w:val="18"/>
        </w:rPr>
      </w:pP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deberá contar con un Inspector radiológico Nivel II, personal encargado de la interpretación radiográfica con al menos dos (2) años de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que ejecute el trabajo de radiografiado podrá utilizar las técnicas de gammagrafiado o Rayos x. en el caso de optar por gamma grafiado, deberá disponer de un equipo cuya fuente tenga una actividad adecuada al tipo de tarea a realizar, la cual nunca deberá ser inferior a 35 Curies. Si en cambio la CONTRATISTA optase por radiografiado por Rayos x, el equipo deberá ser de una potencia equivalente a las indicadas para gammagrafiado. </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gammagrafiado, procesamiento de placas, interpretación, etc., debe encontrarse en óptimas condiciones de trabajo y deberán ser aprobados por el SUPERVISOR. </w:t>
      </w:r>
    </w:p>
    <w:p w:rsidR="00D406AA"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Para la observación de las placas se empleará un negatoscopio con regulador de intensidad de luz asegurando una intensidad mínima de 3000Cd/cm2.</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r>
        <w:rPr>
          <w:rFonts w:asciiTheme="minorHAnsi" w:hAnsiTheme="minorHAnsi" w:cstheme="minorHAnsi"/>
          <w:sz w:val="18"/>
          <w:szCs w:val="18"/>
        </w:rPr>
        <w:t>.</w:t>
      </w:r>
    </w:p>
    <w:p w:rsidR="00D406AA" w:rsidRPr="003337D9" w:rsidRDefault="00D406AA" w:rsidP="00D406AA">
      <w:pPr>
        <w:pStyle w:val="Prrafodelista"/>
        <w:ind w:left="792"/>
        <w:jc w:val="both"/>
        <w:rPr>
          <w:rFonts w:asciiTheme="minorHAnsi" w:hAnsiTheme="minorHAnsi" w:cstheme="minorHAnsi"/>
          <w:sz w:val="18"/>
          <w:szCs w:val="18"/>
        </w:rPr>
      </w:pPr>
    </w:p>
    <w:p w:rsidR="00D406AA" w:rsidRPr="003337D9" w:rsidRDefault="00D406AA" w:rsidP="00D406AA">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PROCEDIMIENTO PARA LA EJECUCIÓN</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deberá contemplar que la buena ejecución del trabajo de Inspección radiográfica tendrá incidencia sobre otros ítems ya que el mismo tiene por objeto el verificar la calidad. Antes de efectuar los trabajos de radiografía, el contratista pondrá a consideración del SUPERVISOR, el nombre de la empresa subcontratista, el listado del personal y equipos, los correspondientes certificados que acrediten el cumplimiento de los requisitos solicitados, y los procedimientos de trabajo. La empresa subcontratista coordinará sus actividades con el SUPERVISOR. Para la ejecución y evaluación de los trabajos de inspección radiográfica se deberá tomar en cuenta las siguientes NORMAS: </w:t>
      </w:r>
    </w:p>
    <w:p w:rsidR="00D406AA" w:rsidRPr="003337D9" w:rsidRDefault="00D406AA" w:rsidP="00D406AA">
      <w:pPr>
        <w:pStyle w:val="Prrafodelista"/>
        <w:numPr>
          <w:ilvl w:val="1"/>
          <w:numId w:val="25"/>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API 1104 </w:t>
      </w:r>
    </w:p>
    <w:p w:rsidR="00D406AA" w:rsidRPr="003337D9" w:rsidRDefault="00D406AA" w:rsidP="00D406AA">
      <w:pPr>
        <w:pStyle w:val="Prrafodelista"/>
        <w:numPr>
          <w:ilvl w:val="1"/>
          <w:numId w:val="25"/>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ASTM E94 </w:t>
      </w:r>
    </w:p>
    <w:p w:rsidR="00D406AA" w:rsidRPr="003337D9" w:rsidRDefault="00D406AA" w:rsidP="00D406AA">
      <w:pPr>
        <w:pStyle w:val="Prrafodelista"/>
        <w:numPr>
          <w:ilvl w:val="1"/>
          <w:numId w:val="25"/>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ASTM E 390 </w:t>
      </w:r>
    </w:p>
    <w:p w:rsidR="00D406AA" w:rsidRPr="003337D9" w:rsidRDefault="00D406AA" w:rsidP="00D406AA">
      <w:pPr>
        <w:pStyle w:val="Prrafodelista"/>
        <w:numPr>
          <w:ilvl w:val="1"/>
          <w:numId w:val="25"/>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ASTM E 347 </w:t>
      </w:r>
    </w:p>
    <w:p w:rsidR="00D406AA" w:rsidRPr="003337D9" w:rsidRDefault="00D406AA" w:rsidP="00D406AA">
      <w:pPr>
        <w:pStyle w:val="Prrafodelista"/>
        <w:ind w:left="792"/>
        <w:jc w:val="both"/>
        <w:rPr>
          <w:rFonts w:asciiTheme="minorHAnsi" w:hAnsiTheme="minorHAnsi" w:cstheme="minorHAnsi"/>
          <w:sz w:val="18"/>
          <w:szCs w:val="18"/>
        </w:rPr>
      </w:pP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Los exámenes de radiografiado se realizarán de acuerdo a lo siguiente: </w:t>
      </w:r>
    </w:p>
    <w:p w:rsidR="00D406AA" w:rsidRPr="003337D9" w:rsidRDefault="00D406AA" w:rsidP="00D406AA">
      <w:pPr>
        <w:pStyle w:val="Prrafodelista"/>
        <w:ind w:left="792"/>
        <w:jc w:val="both"/>
        <w:rPr>
          <w:rFonts w:asciiTheme="minorHAnsi" w:hAnsiTheme="minorHAnsi" w:cstheme="minorHAnsi"/>
          <w:sz w:val="18"/>
          <w:szCs w:val="18"/>
        </w:rPr>
      </w:pP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a) Inspección radiográfica de puntos especiales en un cien por ciento, como ser en cruces de ríos, caminos y avenidas y puntos que hayan sido reparados. </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lastRenderedPageBreak/>
        <w:t xml:space="preserve">b) 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c) Localidades de acuerdo a ASME B31.8: </w:t>
      </w:r>
    </w:p>
    <w:p w:rsidR="00D406AA" w:rsidRPr="003337D9" w:rsidRDefault="00D406AA" w:rsidP="00D406AA">
      <w:pPr>
        <w:pStyle w:val="Prrafodelista"/>
        <w:ind w:left="792"/>
        <w:jc w:val="both"/>
        <w:rPr>
          <w:rFonts w:asciiTheme="minorHAnsi" w:hAnsiTheme="minorHAnsi" w:cstheme="minorHAnsi"/>
          <w:sz w:val="18"/>
          <w:szCs w:val="18"/>
        </w:rPr>
      </w:pPr>
    </w:p>
    <w:p w:rsidR="00D406AA" w:rsidRPr="003337D9" w:rsidRDefault="00D406AA" w:rsidP="00D406AA">
      <w:pPr>
        <w:pStyle w:val="Prrafodelista"/>
        <w:numPr>
          <w:ilvl w:val="1"/>
          <w:numId w:val="2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Localidad Clase 4, inspeccionar un 75% de las juntas soldadas. </w:t>
      </w:r>
    </w:p>
    <w:p w:rsidR="00D406AA" w:rsidRPr="003337D9" w:rsidRDefault="00D406AA" w:rsidP="00D406AA">
      <w:pPr>
        <w:pStyle w:val="Prrafodelista"/>
        <w:numPr>
          <w:ilvl w:val="1"/>
          <w:numId w:val="2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Localidad Clase 3, inspeccionar un 40% de las juntas soldadas. </w:t>
      </w:r>
    </w:p>
    <w:p w:rsidR="00D406AA" w:rsidRPr="003337D9" w:rsidRDefault="00D406AA" w:rsidP="00D406AA">
      <w:pPr>
        <w:pStyle w:val="Prrafodelista"/>
        <w:numPr>
          <w:ilvl w:val="1"/>
          <w:numId w:val="2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Localidad Clase 2, inspeccionar un 15% de las juntas soldadas. </w:t>
      </w:r>
    </w:p>
    <w:p w:rsidR="00D406AA" w:rsidRPr="003337D9" w:rsidRDefault="00D406AA" w:rsidP="00D406AA">
      <w:pPr>
        <w:pStyle w:val="Prrafodelista"/>
        <w:numPr>
          <w:ilvl w:val="1"/>
          <w:numId w:val="2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Localidad Clase 1, inspeccionar un 10% de las juntas soldadas. </w:t>
      </w:r>
    </w:p>
    <w:p w:rsidR="00D406AA" w:rsidRPr="003337D9" w:rsidRDefault="00D406AA" w:rsidP="00D406AA">
      <w:pPr>
        <w:pStyle w:val="Prrafodelista"/>
        <w:ind w:left="792"/>
        <w:jc w:val="both"/>
        <w:rPr>
          <w:rFonts w:asciiTheme="minorHAnsi" w:hAnsiTheme="minorHAnsi" w:cstheme="minorHAnsi"/>
          <w:sz w:val="18"/>
          <w:szCs w:val="18"/>
        </w:rPr>
      </w:pP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100% de las juntas reparadas y cortadas deben ser inspeccionadas por radiografiado, y el costo de las radiografiadas será asumido por la contratista en todos los casos que se determine que la reparación o corte se haya realizado por causa de la empresa contratista. Durante el radiografiado de las juntas, la empresa subcontratista deberá cumplir con todas las normas de seguridad pertinentes al caso, para no ocasionar daños a terceros. Cada una de las placas radiográficas deberá ser debidamente identificada bajo normativa. Todos los resultados serán enviados al SUPERVISOR en el lapso de veinticuatro horas, después de efectuada la soldadura. El número total de juntas no incluye juntas que puedan ser rechazadas, por lo que el supervisor solo contabilizara para el pago las juntas aprobadas.</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Los costos de las movilizaciones, días de servicio y Stand by de todos los equipos y personal para el radiografiado serán asumidos por el CONTRATISTA. Deberán utilizarse indicadores de calidad de imagen definidas en la ASTM E 747. La técnica radiográfica deberá detectar los defectos cuya profundidad sea igual a 2% (sensibilidad Vertical) y su anchura 2% (sensibilidad lateral) del espesor total gammagrafiado. El CONTRATISTA presentara un procedimiento que describa la técnica a utilizar (DWE/DWV, etc.) indicando la posición de fuente, del film, etc. Los alambres esenciales (IQI) serán puestos en contacto directo con el caño y la cantidad a colocar de los mismos estará de acuerdo con la NORMA API 1104, y en casos de reparación se colocarán al menos un IQI en la zona de reparación. Las imágenes radiográficas deberán tener una densidad no menor a 1.8 a través de la porción de soldadura de mayor espesor y no más de 3.5 a través del material base. </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Se admitirá una variación en una misma placa de -15% a +30% del valor leído en la zona de interés. Si se supera el valor máximo la placa no se aprobará. Si los espesores del material fuesen tales que la variación de densidad entre ambos estuviera fuera del rango mencionado, se deberá colocar un IQI para cada espesor en cuestión. </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deberá disponer de un local donde se realizarán todas las operaciones de procesado de las películas radiográficas, colocación en los chasis, revelado, fijado, lavado y secado, así como su ordenación antes de ser interpretado. </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La calidad de cada placa no deberá ser afectada en el revelado, transporte o almacenaje, ya que, si el supervisor considerase que una falla o defecto de la placa incidiera en la calidad de la evaluación de la junta, la misma no será aceptada. </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Cada una de las placas debe estar correctamente identificada, de tal forma que el personal encargado de la prueba, la localización y la fecha sean registrados. </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Toda placa radiográfica no aprobada de acuerdo con los criterios anteriores deberá ser repetida, la no ejecución de una nueva radiografía es causal de rechazo de una junta soldada. Toda radiografía no aprobada no será contabilizada para el pago.</w:t>
      </w:r>
    </w:p>
    <w:p w:rsidR="00D406AA" w:rsidRPr="003337D9" w:rsidRDefault="00D406AA" w:rsidP="00D406AA">
      <w:pPr>
        <w:pStyle w:val="Prrafodelista"/>
        <w:ind w:left="792"/>
        <w:jc w:val="both"/>
        <w:rPr>
          <w:rFonts w:asciiTheme="minorHAnsi" w:hAnsiTheme="minorHAnsi" w:cstheme="minorHAnsi"/>
          <w:sz w:val="18"/>
          <w:szCs w:val="18"/>
        </w:rPr>
      </w:pPr>
    </w:p>
    <w:p w:rsidR="00D406AA" w:rsidRPr="003337D9" w:rsidRDefault="00D406AA" w:rsidP="00D406AA">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MEDIDAS DE MITIGACIÓN AMBIENTAL</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w:t>
      </w:r>
      <w:r w:rsidRPr="003337D9">
        <w:rPr>
          <w:rFonts w:asciiTheme="minorHAnsi" w:hAnsiTheme="minorHAnsi" w:cstheme="minorHAnsi"/>
          <w:sz w:val="18"/>
          <w:szCs w:val="18"/>
        </w:rPr>
        <w:lastRenderedPageBreak/>
        <w:t>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D406AA" w:rsidRPr="003337D9" w:rsidRDefault="00D406AA" w:rsidP="00D406AA">
      <w:pPr>
        <w:pStyle w:val="Prrafodelista"/>
        <w:ind w:left="792"/>
        <w:jc w:val="both"/>
        <w:rPr>
          <w:rFonts w:asciiTheme="minorHAnsi" w:hAnsiTheme="minorHAnsi" w:cstheme="minorHAnsi"/>
          <w:b/>
          <w:sz w:val="18"/>
          <w:szCs w:val="18"/>
        </w:rPr>
      </w:pPr>
    </w:p>
    <w:p w:rsidR="00D406AA" w:rsidRPr="003337D9" w:rsidRDefault="00D406AA" w:rsidP="00D406AA">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MEDICIÓN Y FORMA DE PAGO</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ítem de END por radiografía de juntas soldadas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 </w:t>
      </w:r>
    </w:p>
    <w:p w:rsidR="00D406AA" w:rsidRPr="003337D9" w:rsidRDefault="00D406AA" w:rsidP="00D406A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 Así también aclarar que el pago será efectuado por día trabajado y junta entregada, de acuerdo a informe de satisfacción del inspector de soldadura; por lo cual, no se reconocerán pagos adicionales por Stand By del equipo ni personal involucrado.</w:t>
      </w:r>
    </w:p>
    <w:p w:rsidR="00D406AA" w:rsidRDefault="00D406AA" w:rsidP="00D406AA">
      <w:pPr>
        <w:pStyle w:val="Prrafodelista"/>
        <w:ind w:left="360"/>
        <w:jc w:val="both"/>
        <w:rPr>
          <w:rFonts w:asciiTheme="minorHAnsi" w:hAnsiTheme="minorHAnsi" w:cstheme="minorHAnsi"/>
          <w:b/>
          <w:sz w:val="18"/>
          <w:szCs w:val="18"/>
        </w:rPr>
      </w:pPr>
    </w:p>
    <w:p w:rsidR="00A37C51" w:rsidRPr="003337D9" w:rsidRDefault="00A37C51" w:rsidP="00061F56">
      <w:pPr>
        <w:pStyle w:val="Prrafodelista"/>
        <w:numPr>
          <w:ilvl w:val="0"/>
          <w:numId w:val="9"/>
        </w:numPr>
        <w:jc w:val="both"/>
        <w:rPr>
          <w:rFonts w:asciiTheme="minorHAnsi" w:hAnsiTheme="minorHAnsi" w:cstheme="minorHAnsi"/>
          <w:b/>
          <w:sz w:val="18"/>
          <w:szCs w:val="18"/>
        </w:rPr>
      </w:pPr>
      <w:r w:rsidRPr="003337D9">
        <w:rPr>
          <w:rFonts w:asciiTheme="minorHAnsi" w:hAnsiTheme="minorHAnsi" w:cstheme="minorHAnsi"/>
          <w:b/>
          <w:sz w:val="18"/>
          <w:szCs w:val="18"/>
        </w:rPr>
        <w:t>END POR TINTAS PENETRANTES PARA ACCESORIOS</w:t>
      </w:r>
    </w:p>
    <w:p w:rsidR="00A37C51" w:rsidRPr="003337D9" w:rsidRDefault="00A37C51" w:rsidP="00A37C51">
      <w:pPr>
        <w:pStyle w:val="Prrafodelista"/>
        <w:ind w:left="360"/>
        <w:jc w:val="both"/>
        <w:rPr>
          <w:rFonts w:asciiTheme="minorHAnsi" w:hAnsiTheme="minorHAnsi" w:cstheme="minorHAnsi"/>
          <w:b/>
          <w:sz w:val="18"/>
          <w:szCs w:val="18"/>
        </w:rPr>
      </w:pPr>
      <w:r w:rsidRPr="003337D9">
        <w:rPr>
          <w:rFonts w:asciiTheme="minorHAnsi" w:hAnsiTheme="minorHAnsi" w:cstheme="minorHAnsi"/>
          <w:b/>
          <w:sz w:val="18"/>
          <w:szCs w:val="18"/>
        </w:rPr>
        <w:t>UNIDAD: Punto (Pto)</w:t>
      </w:r>
    </w:p>
    <w:p w:rsidR="00A37C51" w:rsidRPr="003337D9" w:rsidRDefault="00A37C51" w:rsidP="00A37C51">
      <w:pPr>
        <w:pStyle w:val="Prrafodelista"/>
        <w:ind w:left="360"/>
        <w:jc w:val="both"/>
        <w:rPr>
          <w:rFonts w:asciiTheme="minorHAnsi" w:hAnsiTheme="minorHAnsi" w:cstheme="minorHAnsi"/>
          <w:b/>
          <w:sz w:val="18"/>
          <w:szCs w:val="18"/>
        </w:rPr>
      </w:pPr>
    </w:p>
    <w:p w:rsidR="00A37C51" w:rsidRPr="003337D9" w:rsidRDefault="00A37C51"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DEFINICIÓN</w:t>
      </w:r>
    </w:p>
    <w:p w:rsidR="006314C4" w:rsidRPr="003337D9" w:rsidRDefault="006314C4" w:rsidP="006314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Este ítem contempla todos los trabajos, equipos, personal, materiales e insumos a ser utilizados para la ejecución de ensayos no destructivos mediante tintas penetrantes, a todos los accesorios instalados en el presente proyecto.</w:t>
      </w:r>
    </w:p>
    <w:p w:rsidR="005734B2" w:rsidRPr="003337D9" w:rsidRDefault="005734B2" w:rsidP="006314C4">
      <w:pPr>
        <w:pStyle w:val="Prrafodelista"/>
        <w:ind w:left="792"/>
        <w:jc w:val="both"/>
        <w:rPr>
          <w:rFonts w:asciiTheme="minorHAnsi" w:hAnsiTheme="minorHAnsi" w:cstheme="minorHAnsi"/>
          <w:sz w:val="18"/>
          <w:szCs w:val="18"/>
        </w:rPr>
      </w:pPr>
    </w:p>
    <w:p w:rsidR="00A37C51" w:rsidRPr="003337D9" w:rsidRDefault="00A37C51"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MATERIALES, HERRAMIENTAS Y EQUIPO</w:t>
      </w:r>
    </w:p>
    <w:p w:rsidR="006314C4" w:rsidRDefault="006314C4" w:rsidP="006314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Todos los materiales necesarios para la ejecución de este ítem deberán ser proveídos por la CONTRATISTA, los mismos deberán estar sujetos a la aprobación del supervisor para su aplicación.</w:t>
      </w:r>
    </w:p>
    <w:p w:rsidR="00633A1B" w:rsidRDefault="00633A1B" w:rsidP="006314C4">
      <w:pPr>
        <w:pStyle w:val="Prrafodelista"/>
        <w:ind w:left="792"/>
        <w:jc w:val="both"/>
        <w:rPr>
          <w:rFonts w:asciiTheme="minorHAnsi" w:hAnsiTheme="minorHAnsi" w:cstheme="minorHAnsi"/>
          <w:sz w:val="18"/>
          <w:szCs w:val="18"/>
        </w:rPr>
      </w:pPr>
      <w:r>
        <w:rPr>
          <w:rFonts w:asciiTheme="minorHAnsi" w:hAnsiTheme="minorHAnsi" w:cstheme="minorHAnsi"/>
          <w:sz w:val="18"/>
          <w:szCs w:val="18"/>
        </w:rPr>
        <w:t>MATERIALES</w:t>
      </w:r>
    </w:p>
    <w:p w:rsidR="00633A1B" w:rsidRDefault="00633A1B" w:rsidP="00633A1B">
      <w:pPr>
        <w:pStyle w:val="Prrafodelista"/>
        <w:numPr>
          <w:ilvl w:val="0"/>
          <w:numId w:val="73"/>
        </w:numPr>
        <w:jc w:val="both"/>
        <w:rPr>
          <w:rFonts w:asciiTheme="minorHAnsi" w:hAnsiTheme="minorHAnsi" w:cstheme="minorHAnsi"/>
          <w:sz w:val="18"/>
          <w:szCs w:val="18"/>
        </w:rPr>
      </w:pPr>
      <w:r>
        <w:rPr>
          <w:rFonts w:asciiTheme="minorHAnsi" w:hAnsiTheme="minorHAnsi" w:cstheme="minorHAnsi"/>
          <w:sz w:val="18"/>
          <w:szCs w:val="18"/>
        </w:rPr>
        <w:t>Kit de Tintes penetrantes</w:t>
      </w:r>
    </w:p>
    <w:p w:rsidR="00633A1B" w:rsidRDefault="00633A1B" w:rsidP="00633A1B">
      <w:pPr>
        <w:pStyle w:val="Prrafodelista"/>
        <w:ind w:left="1512"/>
        <w:jc w:val="both"/>
        <w:rPr>
          <w:rFonts w:asciiTheme="minorHAnsi" w:hAnsiTheme="minorHAnsi" w:cstheme="minorHAnsi"/>
          <w:sz w:val="18"/>
          <w:szCs w:val="18"/>
        </w:rPr>
      </w:pPr>
    </w:p>
    <w:p w:rsidR="00633A1B" w:rsidRDefault="00633A1B" w:rsidP="006314C4">
      <w:pPr>
        <w:pStyle w:val="Prrafodelista"/>
        <w:ind w:left="792"/>
        <w:jc w:val="both"/>
        <w:rPr>
          <w:rFonts w:asciiTheme="minorHAnsi" w:hAnsiTheme="minorHAnsi" w:cstheme="minorHAnsi"/>
          <w:sz w:val="18"/>
          <w:szCs w:val="18"/>
        </w:rPr>
      </w:pPr>
      <w:r>
        <w:rPr>
          <w:rFonts w:asciiTheme="minorHAnsi" w:hAnsiTheme="minorHAnsi" w:cstheme="minorHAnsi"/>
          <w:sz w:val="18"/>
          <w:szCs w:val="18"/>
        </w:rPr>
        <w:t>MANO DE OBRA</w:t>
      </w:r>
    </w:p>
    <w:tbl>
      <w:tblPr>
        <w:tblW w:w="0" w:type="auto"/>
        <w:tblInd w:w="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9"/>
      </w:tblGrid>
      <w:tr w:rsidR="00633A1B" w:rsidRPr="00633A1B" w:rsidTr="00633A1B">
        <w:trPr>
          <w:trHeight w:val="228"/>
        </w:trPr>
        <w:tc>
          <w:tcPr>
            <w:tcW w:w="0" w:type="auto"/>
            <w:shd w:val="clear" w:color="auto" w:fill="auto"/>
            <w:noWrap/>
            <w:vAlign w:val="bottom"/>
            <w:hideMark/>
          </w:tcPr>
          <w:p w:rsidR="00633A1B" w:rsidRPr="00633A1B" w:rsidRDefault="00633A1B" w:rsidP="00633A1B">
            <w:pPr>
              <w:rPr>
                <w:rFonts w:asciiTheme="minorHAnsi" w:hAnsiTheme="minorHAnsi" w:cstheme="minorHAnsi"/>
                <w:sz w:val="16"/>
                <w:szCs w:val="16"/>
                <w:lang w:val="en-US" w:eastAsia="en-US"/>
              </w:rPr>
            </w:pPr>
            <w:r w:rsidRPr="00633A1B">
              <w:rPr>
                <w:rFonts w:asciiTheme="minorHAnsi" w:hAnsiTheme="minorHAnsi" w:cstheme="minorHAnsi"/>
                <w:sz w:val="16"/>
                <w:szCs w:val="16"/>
                <w:lang w:val="en-US" w:eastAsia="en-US"/>
              </w:rPr>
              <w:t>INSPECTOR DE TINTES PENETRANTES</w:t>
            </w:r>
          </w:p>
        </w:tc>
      </w:tr>
      <w:tr w:rsidR="00633A1B" w:rsidRPr="00633A1B" w:rsidTr="00633A1B">
        <w:trPr>
          <w:trHeight w:val="228"/>
        </w:trPr>
        <w:tc>
          <w:tcPr>
            <w:tcW w:w="0" w:type="auto"/>
            <w:shd w:val="clear" w:color="auto" w:fill="auto"/>
            <w:noWrap/>
            <w:vAlign w:val="bottom"/>
            <w:hideMark/>
          </w:tcPr>
          <w:p w:rsidR="00633A1B" w:rsidRPr="00633A1B" w:rsidRDefault="00633A1B" w:rsidP="00633A1B">
            <w:pPr>
              <w:rPr>
                <w:rFonts w:asciiTheme="minorHAnsi" w:hAnsiTheme="minorHAnsi" w:cstheme="minorHAnsi"/>
                <w:sz w:val="16"/>
                <w:szCs w:val="16"/>
                <w:lang w:val="en-US" w:eastAsia="en-US"/>
              </w:rPr>
            </w:pPr>
            <w:r w:rsidRPr="00633A1B">
              <w:rPr>
                <w:rFonts w:asciiTheme="minorHAnsi" w:hAnsiTheme="minorHAnsi" w:cstheme="minorHAnsi"/>
                <w:sz w:val="16"/>
                <w:szCs w:val="16"/>
                <w:lang w:val="en-US" w:eastAsia="en-US"/>
              </w:rPr>
              <w:t>CHOFER</w:t>
            </w:r>
          </w:p>
        </w:tc>
      </w:tr>
      <w:tr w:rsidR="00633A1B" w:rsidRPr="00633A1B" w:rsidTr="00633A1B">
        <w:trPr>
          <w:trHeight w:val="228"/>
        </w:trPr>
        <w:tc>
          <w:tcPr>
            <w:tcW w:w="0" w:type="auto"/>
            <w:shd w:val="clear" w:color="auto" w:fill="auto"/>
            <w:noWrap/>
            <w:vAlign w:val="bottom"/>
            <w:hideMark/>
          </w:tcPr>
          <w:p w:rsidR="00633A1B" w:rsidRPr="00633A1B" w:rsidRDefault="00633A1B" w:rsidP="00633A1B">
            <w:pPr>
              <w:rPr>
                <w:rFonts w:asciiTheme="minorHAnsi" w:hAnsiTheme="minorHAnsi" w:cstheme="minorHAnsi"/>
                <w:sz w:val="16"/>
                <w:szCs w:val="16"/>
                <w:lang w:val="en-US" w:eastAsia="en-US"/>
              </w:rPr>
            </w:pPr>
            <w:r w:rsidRPr="00633A1B">
              <w:rPr>
                <w:rFonts w:asciiTheme="minorHAnsi" w:hAnsiTheme="minorHAnsi" w:cstheme="minorHAnsi"/>
                <w:sz w:val="16"/>
                <w:szCs w:val="16"/>
                <w:lang w:val="en-US" w:eastAsia="en-US"/>
              </w:rPr>
              <w:t>AYUDANTE</w:t>
            </w:r>
          </w:p>
        </w:tc>
      </w:tr>
    </w:tbl>
    <w:p w:rsidR="00633A1B" w:rsidRPr="003337D9" w:rsidRDefault="00633A1B" w:rsidP="006314C4">
      <w:pPr>
        <w:pStyle w:val="Prrafodelista"/>
        <w:ind w:left="792"/>
        <w:jc w:val="both"/>
        <w:rPr>
          <w:rFonts w:asciiTheme="minorHAnsi" w:hAnsiTheme="minorHAnsi" w:cstheme="minorHAnsi"/>
          <w:sz w:val="18"/>
          <w:szCs w:val="18"/>
        </w:rPr>
      </w:pPr>
    </w:p>
    <w:p w:rsidR="006314C4" w:rsidRDefault="00633A1B" w:rsidP="006314C4">
      <w:pPr>
        <w:pStyle w:val="Prrafodelista"/>
        <w:ind w:left="792"/>
        <w:jc w:val="both"/>
        <w:rPr>
          <w:rFonts w:asciiTheme="minorHAnsi" w:hAnsiTheme="minorHAnsi" w:cstheme="minorHAnsi"/>
          <w:sz w:val="18"/>
          <w:szCs w:val="18"/>
        </w:rPr>
      </w:pPr>
      <w:r>
        <w:rPr>
          <w:rFonts w:asciiTheme="minorHAnsi" w:hAnsiTheme="minorHAnsi" w:cstheme="minorHAnsi"/>
          <w:sz w:val="18"/>
          <w:szCs w:val="18"/>
        </w:rPr>
        <w:lastRenderedPageBreak/>
        <w:t>EQUIPO Y MAQUINARIA</w:t>
      </w:r>
    </w:p>
    <w:p w:rsidR="00633A1B" w:rsidRDefault="00633A1B" w:rsidP="006314C4">
      <w:pPr>
        <w:pStyle w:val="Prrafodelista"/>
        <w:ind w:left="792"/>
        <w:jc w:val="both"/>
        <w:rPr>
          <w:rFonts w:asciiTheme="minorHAnsi" w:hAnsiTheme="minorHAnsi" w:cstheme="minorHAnsi"/>
          <w:sz w:val="18"/>
          <w:szCs w:val="18"/>
        </w:rPr>
      </w:pPr>
    </w:p>
    <w:p w:rsidR="00633A1B" w:rsidRDefault="00633A1B" w:rsidP="00633A1B">
      <w:pPr>
        <w:pStyle w:val="Prrafodelista"/>
        <w:numPr>
          <w:ilvl w:val="0"/>
          <w:numId w:val="73"/>
        </w:numPr>
        <w:jc w:val="both"/>
        <w:rPr>
          <w:rFonts w:asciiTheme="minorHAnsi" w:hAnsiTheme="minorHAnsi" w:cstheme="minorHAnsi"/>
          <w:sz w:val="18"/>
          <w:szCs w:val="18"/>
        </w:rPr>
      </w:pPr>
      <w:r>
        <w:rPr>
          <w:rFonts w:asciiTheme="minorHAnsi" w:hAnsiTheme="minorHAnsi" w:cstheme="minorHAnsi"/>
          <w:sz w:val="18"/>
          <w:szCs w:val="18"/>
        </w:rPr>
        <w:t>Camioneta 4 x 4</w:t>
      </w:r>
    </w:p>
    <w:p w:rsidR="00633A1B" w:rsidRPr="00633A1B" w:rsidRDefault="00633A1B" w:rsidP="006314C4">
      <w:pPr>
        <w:pStyle w:val="Prrafodelista"/>
        <w:ind w:left="792"/>
        <w:jc w:val="both"/>
        <w:rPr>
          <w:rFonts w:asciiTheme="minorHAnsi" w:hAnsiTheme="minorHAnsi" w:cstheme="minorHAnsi"/>
          <w:sz w:val="18"/>
          <w:szCs w:val="18"/>
        </w:rPr>
      </w:pPr>
    </w:p>
    <w:p w:rsidR="00A37C51" w:rsidRPr="003337D9" w:rsidRDefault="00A37C51"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PROCEDIMIENTO PARA LA EJECUCIÓN</w:t>
      </w:r>
    </w:p>
    <w:p w:rsidR="006314C4" w:rsidRPr="003337D9" w:rsidRDefault="006314C4" w:rsidP="006314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deberá contemplar que la buena ejecución del trabajo de aplicación de tintas penetrantes tendrá incidencia sobre otros ítems ya que el mismo tiene por objeto el verificar la calidad de los trabajos de soldadura efectuados, para la instalación de accesorios.</w:t>
      </w:r>
    </w:p>
    <w:p w:rsidR="006314C4" w:rsidRPr="003337D9" w:rsidRDefault="006314C4" w:rsidP="006314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La prueba END por tintes penetrantes se </w:t>
      </w:r>
      <w:r w:rsidR="009A6D8C" w:rsidRPr="003337D9">
        <w:rPr>
          <w:rFonts w:asciiTheme="minorHAnsi" w:hAnsiTheme="minorHAnsi" w:cstheme="minorHAnsi"/>
          <w:sz w:val="18"/>
          <w:szCs w:val="18"/>
        </w:rPr>
        <w:t>realizará</w:t>
      </w:r>
      <w:r w:rsidRPr="003337D9">
        <w:rPr>
          <w:rFonts w:asciiTheme="minorHAnsi" w:hAnsiTheme="minorHAnsi" w:cstheme="minorHAnsi"/>
          <w:sz w:val="18"/>
          <w:szCs w:val="18"/>
        </w:rPr>
        <w:t xml:space="preserve"> en superficies con una temperatura máxima de 50º C. La superficie de examinación debe ser suave y uniforme, debe estar seca y libre de salpicaduras de soldadura, escoria, óxido, pintura, grasa, etc. Los requerimientos de limpieza se alcanzarán utilizando esmeril y escobilla, posteriormente se debe realizar una limpieza con Removedor (Cleaner) del Kit de tintes penetrantes y trapo industrial libre de pelusas. Esta limpieza se realizará abarcando 1 pulgada (25,4 mm) como mínimo adyacente al pie del cordón de soldadura. Es importante verificar que la superficie este completamente seca, después de la limpieza con el removedor, antes de la aplicación del penetrante.</w:t>
      </w:r>
    </w:p>
    <w:p w:rsidR="006314C4" w:rsidRPr="003337D9" w:rsidRDefault="006314C4" w:rsidP="006314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Después que la superficie de examinación ha sido limpiada, se encuentre completamente seca y este a una temperatura menor a 50º C, se aplicará el penetrante directamente al área de interés cubriéndola completamente. El área de interés corresponde al cordón de soldadura y ½ pulgada adyacente al pie de éste. La aplicación se realizará mediante espray, directamente desde la lata del penetrante o utilizando brocha para una aplicación puntual. El tiempo de permanencia del penetrante en la superficie de examinación será determinado en base a las condiciones de la prueba (temperatura ambiente y de la tubería), sin </w:t>
      </w:r>
      <w:r w:rsidR="00102E19" w:rsidRPr="003337D9">
        <w:rPr>
          <w:rFonts w:asciiTheme="minorHAnsi" w:hAnsiTheme="minorHAnsi" w:cstheme="minorHAnsi"/>
          <w:sz w:val="18"/>
          <w:szCs w:val="18"/>
        </w:rPr>
        <w:t>embargo,</w:t>
      </w:r>
      <w:r w:rsidRPr="003337D9">
        <w:rPr>
          <w:rFonts w:asciiTheme="minorHAnsi" w:hAnsiTheme="minorHAnsi" w:cstheme="minorHAnsi"/>
          <w:sz w:val="18"/>
          <w:szCs w:val="18"/>
        </w:rPr>
        <w:t xml:space="preserve"> este no debe ser menor de 5minutos y no mayor de lo especificado por el fabricante. En extensiones largas de superficie a examinar, la prueba se realizará en tramos de 1 metro como máximo.</w:t>
      </w:r>
    </w:p>
    <w:p w:rsidR="006314C4" w:rsidRPr="003337D9" w:rsidRDefault="006314C4" w:rsidP="006314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Después del tiempo de penetración requerido, el exceso de penetrante debe ser removido tanto como sea posible, mediante el uso de trapo seco libre de pelusas, repitiendo la operación hasta que la mayoría de trazas de penetrante hayan sido removidas. Posteriormente usando trapo libre de pelusas, ligeramente humedecido con solvente, remover suavemente las trazas remanentes sobre la superficie, evitando la remoción de penetrante de las discontinuidades. Se debe evitar el uso excesivo de removedor. Verificar que la superficie se encuentre completamente seca, sin restos de removedor antes de la aplicación del agente revelador.</w:t>
      </w:r>
    </w:p>
    <w:p w:rsidR="006314C4" w:rsidRPr="003337D9" w:rsidRDefault="006314C4" w:rsidP="006314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envase del removedor debe ser agitado vigorosamente antes de su aplicación sobre la superficie de prueba, para asegurar la adecuada dispersión de las partículas en suspensión. Antes de aplicar el agente revelador directamente sobre la superficie de examinación, comprobar la eficiencia del espray aplicándolo sobre otra superficie e ir regulando la distancia adecuada para la aplicación, la cual no será menor de 12 pulgadas (30 cm). Luego aplicar el revelador desde la distancia establecida, perpendicularmente a la superficie de examinación. Se aplicará revelador en la cantidad necesaria para cubrir completamente la superficie de prueba con una capa fina de revelador, que asegure un adecuado contraste. Se tendrá en cuenta la dirección del viento ya que puede variar la dirección del flujo del revelador. En el caso de fuertes vientos se tomarán consideraciones especiales, tales como aislar la zona de aplicación con barreras, etc.</w:t>
      </w:r>
    </w:p>
    <w:p w:rsidR="00C67E60" w:rsidRPr="003337D9" w:rsidRDefault="00C67E60" w:rsidP="006314C4">
      <w:pPr>
        <w:pStyle w:val="Prrafodelista"/>
        <w:ind w:left="792"/>
        <w:jc w:val="both"/>
        <w:rPr>
          <w:rFonts w:asciiTheme="minorHAnsi" w:hAnsiTheme="minorHAnsi" w:cstheme="minorHAnsi"/>
          <w:b/>
          <w:sz w:val="18"/>
          <w:szCs w:val="18"/>
        </w:rPr>
      </w:pPr>
    </w:p>
    <w:p w:rsidR="006314C4" w:rsidRPr="003337D9" w:rsidRDefault="006314C4" w:rsidP="006314C4">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Examinación / evaluación</w:t>
      </w:r>
    </w:p>
    <w:p w:rsidR="006314C4" w:rsidRPr="003337D9" w:rsidRDefault="006314C4" w:rsidP="006314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Realizar la examinación de la superficie después de 10minutos como mínimo de la aplicación del revelador (tiempo de revelado). Una observación cercana de la formación de discontinuidades durante la aplicación del revelador podría ayudar en la caracterización y determinación de la extensión de la (s) discontinuidad(es). La examinación puede realizarse con luz natural o artificial, asegurando que el nivel de luminosidad sea el adecuado para perder sensibilidad de examinación. Se recomienda una intensidad mínima de luz de 100 fc.(1000 Lx.). Las indicaciones deben ser evaluadas de acuerdo al criterio de aceptación del código de referencia. A continuación se detallan los criterios de aceptación para ASME B31.3, API 650 y API 1104.</w:t>
      </w:r>
    </w:p>
    <w:p w:rsidR="006314C4" w:rsidRPr="003337D9" w:rsidRDefault="006314C4" w:rsidP="006314C4">
      <w:pPr>
        <w:pStyle w:val="Prrafodelista"/>
        <w:ind w:left="792"/>
        <w:jc w:val="both"/>
        <w:rPr>
          <w:rFonts w:asciiTheme="minorHAnsi" w:hAnsiTheme="minorHAnsi" w:cstheme="minorHAnsi"/>
          <w:sz w:val="18"/>
          <w:szCs w:val="18"/>
        </w:rPr>
      </w:pPr>
    </w:p>
    <w:p w:rsidR="005734B2" w:rsidRPr="003337D9" w:rsidRDefault="005734B2" w:rsidP="006314C4">
      <w:pPr>
        <w:pStyle w:val="Prrafodelista"/>
        <w:ind w:left="792"/>
        <w:jc w:val="both"/>
        <w:rPr>
          <w:rFonts w:asciiTheme="minorHAnsi" w:hAnsiTheme="minorHAnsi" w:cstheme="minorHAnsi"/>
          <w:sz w:val="18"/>
          <w:szCs w:val="18"/>
        </w:rPr>
      </w:pPr>
    </w:p>
    <w:p w:rsidR="006314C4" w:rsidRPr="003337D9" w:rsidRDefault="006314C4" w:rsidP="006314C4">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lastRenderedPageBreak/>
        <w:t>ASME B31.3, Tabla 341.3.2:</w:t>
      </w:r>
    </w:p>
    <w:p w:rsidR="006314C4" w:rsidRPr="003337D9" w:rsidRDefault="006314C4" w:rsidP="006314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No se aceptan fisuras.</w:t>
      </w:r>
    </w:p>
    <w:p w:rsidR="006314C4" w:rsidRPr="003337D9" w:rsidRDefault="006314C4" w:rsidP="006314C4">
      <w:pPr>
        <w:pStyle w:val="Prrafodelista"/>
        <w:ind w:left="792"/>
        <w:jc w:val="both"/>
        <w:rPr>
          <w:rFonts w:asciiTheme="minorHAnsi" w:hAnsiTheme="minorHAnsi" w:cstheme="minorHAnsi"/>
          <w:sz w:val="18"/>
          <w:szCs w:val="18"/>
        </w:rPr>
      </w:pPr>
    </w:p>
    <w:p w:rsidR="006314C4" w:rsidRPr="003337D9" w:rsidRDefault="006314C4" w:rsidP="006314C4">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API 650, 6.4.4:</w:t>
      </w:r>
    </w:p>
    <w:p w:rsidR="006314C4" w:rsidRPr="003337D9" w:rsidRDefault="006314C4" w:rsidP="006314C4">
      <w:pPr>
        <w:pStyle w:val="Prrafodelista"/>
        <w:rPr>
          <w:rFonts w:asciiTheme="minorHAnsi" w:hAnsiTheme="minorHAnsi" w:cstheme="minorHAnsi"/>
          <w:sz w:val="18"/>
          <w:szCs w:val="18"/>
        </w:rPr>
      </w:pPr>
      <w:r w:rsidRPr="003337D9">
        <w:rPr>
          <w:rFonts w:asciiTheme="minorHAnsi" w:hAnsiTheme="minorHAnsi" w:cstheme="minorHAnsi"/>
          <w:sz w:val="18"/>
          <w:szCs w:val="18"/>
        </w:rPr>
        <w:t> Toda superficie a ser examinada debe estar libre de:</w:t>
      </w:r>
    </w:p>
    <w:p w:rsidR="006314C4" w:rsidRPr="003337D9" w:rsidRDefault="006314C4" w:rsidP="00061F56">
      <w:pPr>
        <w:pStyle w:val="Prrafodelista"/>
        <w:numPr>
          <w:ilvl w:val="0"/>
          <w:numId w:val="27"/>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Indicaciones lineales relevantes.</w:t>
      </w:r>
    </w:p>
    <w:p w:rsidR="006314C4" w:rsidRPr="003337D9" w:rsidRDefault="006314C4" w:rsidP="00061F56">
      <w:pPr>
        <w:pStyle w:val="Prrafodelista"/>
        <w:numPr>
          <w:ilvl w:val="0"/>
          <w:numId w:val="27"/>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Indicaciones redondeadas relevantes mayores de 3/16pulgadas (5 mm)</w:t>
      </w:r>
    </w:p>
    <w:p w:rsidR="006314C4" w:rsidRPr="003337D9" w:rsidRDefault="006314C4" w:rsidP="00061F56">
      <w:pPr>
        <w:pStyle w:val="Prrafodelista"/>
        <w:numPr>
          <w:ilvl w:val="0"/>
          <w:numId w:val="27"/>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Cuatro o más indicaciones redondeadas relevantes alineadas y separadas 1/16 pulgada (1,5 mm) o menos.</w:t>
      </w:r>
    </w:p>
    <w:p w:rsidR="006314C4" w:rsidRPr="003337D9" w:rsidRDefault="006314C4" w:rsidP="00061F56">
      <w:pPr>
        <w:pStyle w:val="Prrafodelista"/>
        <w:numPr>
          <w:ilvl w:val="0"/>
          <w:numId w:val="27"/>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 xml:space="preserve">Indicaciones con una dimensión mayor a 1/16 </w:t>
      </w:r>
      <w:r w:rsidR="00102E19" w:rsidRPr="003337D9">
        <w:rPr>
          <w:rFonts w:asciiTheme="minorHAnsi" w:hAnsiTheme="minorHAnsi" w:cstheme="minorHAnsi"/>
          <w:sz w:val="18"/>
          <w:szCs w:val="18"/>
        </w:rPr>
        <w:t>pulgada (</w:t>
      </w:r>
      <w:r w:rsidRPr="003337D9">
        <w:rPr>
          <w:rFonts w:asciiTheme="minorHAnsi" w:hAnsiTheme="minorHAnsi" w:cstheme="minorHAnsi"/>
          <w:sz w:val="18"/>
          <w:szCs w:val="18"/>
        </w:rPr>
        <w:t xml:space="preserve">1,5 mm) deben ser consideradas relevantes. </w:t>
      </w:r>
    </w:p>
    <w:p w:rsidR="006314C4" w:rsidRPr="003337D9" w:rsidRDefault="006314C4" w:rsidP="006314C4">
      <w:pPr>
        <w:pStyle w:val="Prrafodelista"/>
        <w:ind w:left="792"/>
        <w:rPr>
          <w:rFonts w:asciiTheme="minorHAnsi" w:hAnsiTheme="minorHAnsi" w:cstheme="minorHAnsi"/>
          <w:sz w:val="18"/>
          <w:szCs w:val="18"/>
        </w:rPr>
      </w:pPr>
    </w:p>
    <w:p w:rsidR="006314C4" w:rsidRPr="003337D9" w:rsidRDefault="006314C4" w:rsidP="006314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Indicación lineal: Aquella que tiene una longitud mayor de 3 veces su ancho.</w:t>
      </w:r>
    </w:p>
    <w:p w:rsidR="006314C4" w:rsidRPr="003337D9" w:rsidRDefault="006314C4" w:rsidP="006314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Indicación redondeada: Aquella de forma circular o elíptica con una longitud igual o menor de 3 veces su ancho.</w:t>
      </w:r>
    </w:p>
    <w:p w:rsidR="006314C4" w:rsidRPr="003337D9" w:rsidRDefault="006314C4" w:rsidP="006314C4">
      <w:pPr>
        <w:pStyle w:val="Prrafodelista"/>
        <w:ind w:left="792"/>
        <w:jc w:val="both"/>
        <w:rPr>
          <w:rFonts w:asciiTheme="minorHAnsi" w:hAnsiTheme="minorHAnsi" w:cstheme="minorHAnsi"/>
          <w:sz w:val="18"/>
          <w:szCs w:val="18"/>
        </w:rPr>
      </w:pPr>
    </w:p>
    <w:p w:rsidR="006314C4" w:rsidRPr="003337D9" w:rsidRDefault="006314C4" w:rsidP="006314C4">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API 1104, 9.5.2:</w:t>
      </w:r>
    </w:p>
    <w:p w:rsidR="006314C4" w:rsidRPr="003337D9" w:rsidRDefault="006314C4" w:rsidP="006314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Indicaciones relevantes deben ser consideradas defectos si existe alguna de las siguientes condiciones:</w:t>
      </w:r>
    </w:p>
    <w:p w:rsidR="006314C4" w:rsidRPr="003337D9" w:rsidRDefault="006314C4" w:rsidP="00061F56">
      <w:pPr>
        <w:pStyle w:val="Prrafodelista"/>
        <w:numPr>
          <w:ilvl w:val="0"/>
          <w:numId w:val="2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Indicaciones lineales caracterizadas como fisuras cráter o fisuras estrella que exceden 5/32 pulgada (4 mm) de longitud.</w:t>
      </w:r>
    </w:p>
    <w:p w:rsidR="006314C4" w:rsidRPr="003337D9" w:rsidRDefault="006314C4" w:rsidP="00061F56">
      <w:pPr>
        <w:pStyle w:val="Prrafodelista"/>
        <w:numPr>
          <w:ilvl w:val="0"/>
          <w:numId w:val="2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Indicaciones lineales caracterizadas como fisuras u otras que no sean fisuras cráter o estrella.</w:t>
      </w:r>
    </w:p>
    <w:p w:rsidR="006314C4" w:rsidRPr="003337D9" w:rsidRDefault="006314C4" w:rsidP="00061F56">
      <w:pPr>
        <w:pStyle w:val="Prrafodelista"/>
        <w:numPr>
          <w:ilvl w:val="0"/>
          <w:numId w:val="2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Indicciones lineales caracterizadas como IF que excedan 1pulgada (25,4 mm) de longitud total en 12 pulgadas (300 mm) de longitud de soldadura o el 8% de la longitud de soldadura. </w:t>
      </w:r>
    </w:p>
    <w:p w:rsidR="006314C4" w:rsidRPr="003337D9" w:rsidRDefault="006314C4" w:rsidP="006314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Indicaciones redondeadas deben ser consideradas defectos si existe alguna de las siguientes condiciones:</w:t>
      </w:r>
    </w:p>
    <w:p w:rsidR="006314C4" w:rsidRPr="003337D9" w:rsidRDefault="006314C4" w:rsidP="00061F56">
      <w:pPr>
        <w:pStyle w:val="Prrafodelista"/>
        <w:numPr>
          <w:ilvl w:val="0"/>
          <w:numId w:val="2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El tamaño de un poro individual excede 1/8 pulgada (3 mm)</w:t>
      </w:r>
    </w:p>
    <w:p w:rsidR="006314C4" w:rsidRPr="003337D9" w:rsidRDefault="006314C4" w:rsidP="00061F56">
      <w:pPr>
        <w:pStyle w:val="Prrafodelista"/>
        <w:numPr>
          <w:ilvl w:val="0"/>
          <w:numId w:val="2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El tamaño de un poro individual excede el 25% del espesor del elemento más delgado de la unión.</w:t>
      </w:r>
    </w:p>
    <w:p w:rsidR="006314C4" w:rsidRPr="003337D9" w:rsidRDefault="006314C4" w:rsidP="00061F56">
      <w:pPr>
        <w:pStyle w:val="Prrafodelista"/>
        <w:numPr>
          <w:ilvl w:val="0"/>
          <w:numId w:val="2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El diámetro de una agrupación de poros excede ½ pulgada (13mm).</w:t>
      </w:r>
    </w:p>
    <w:p w:rsidR="006314C4" w:rsidRPr="003337D9" w:rsidRDefault="00102E19" w:rsidP="00061F56">
      <w:pPr>
        <w:pStyle w:val="Prrafodelista"/>
        <w:numPr>
          <w:ilvl w:val="0"/>
          <w:numId w:val="2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La longitud acumulada de agrupaciones de poros excede</w:t>
      </w:r>
      <w:r w:rsidR="006314C4" w:rsidRPr="003337D9">
        <w:rPr>
          <w:rFonts w:asciiTheme="minorHAnsi" w:hAnsiTheme="minorHAnsi" w:cstheme="minorHAnsi"/>
          <w:sz w:val="18"/>
          <w:szCs w:val="18"/>
        </w:rPr>
        <w:t xml:space="preserve"> ½pulgada (13 mm) en 12 pulgadas (300 mm) continuas de longitud de soldadura.</w:t>
      </w:r>
    </w:p>
    <w:p w:rsidR="006314C4" w:rsidRPr="003337D9" w:rsidRDefault="006314C4" w:rsidP="006314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Indicaciones con una dimensión mayor a 1/16 pulgada (1,5 mm) deben ser consideradas relevantes.</w:t>
      </w:r>
    </w:p>
    <w:p w:rsidR="006314C4" w:rsidRPr="003337D9" w:rsidRDefault="006314C4" w:rsidP="006314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Indicación lineal: Aquella que tiene una longitud mayor de 3 veces su ancho.</w:t>
      </w:r>
    </w:p>
    <w:p w:rsidR="006314C4" w:rsidRPr="003337D9" w:rsidRDefault="006314C4" w:rsidP="006314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Indicación redondeada: Aquella de forma circular o elíptica con una longitud igual o menor de 3 veces su ancho.</w:t>
      </w:r>
    </w:p>
    <w:p w:rsidR="006314C4" w:rsidRPr="003337D9" w:rsidRDefault="006314C4" w:rsidP="006314C4">
      <w:pPr>
        <w:pStyle w:val="Prrafodelista"/>
        <w:ind w:left="792"/>
        <w:jc w:val="both"/>
        <w:rPr>
          <w:rFonts w:asciiTheme="minorHAnsi" w:hAnsiTheme="minorHAnsi" w:cstheme="minorHAnsi"/>
          <w:b/>
          <w:sz w:val="18"/>
          <w:szCs w:val="18"/>
        </w:rPr>
      </w:pPr>
    </w:p>
    <w:p w:rsidR="00A37C51" w:rsidRPr="003337D9" w:rsidRDefault="00A37C51"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MEDIDAS DE MITIGACIÓN AMBIENTAL</w:t>
      </w:r>
    </w:p>
    <w:p w:rsidR="006314C4" w:rsidRPr="003337D9" w:rsidRDefault="006314C4" w:rsidP="006314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102E19" w:rsidRPr="003337D9">
        <w:rPr>
          <w:rFonts w:asciiTheme="minorHAnsi" w:hAnsiTheme="minorHAnsi" w:cstheme="minorHAnsi"/>
          <w:sz w:val="18"/>
          <w:szCs w:val="18"/>
        </w:rPr>
        <w:t>polvo, el</w:t>
      </w:r>
      <w:r w:rsidRPr="003337D9">
        <w:rPr>
          <w:rFonts w:asciiTheme="minorHAnsi" w:hAnsiTheme="minorHAnsi" w:cstheme="minorHAnsi"/>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314C4" w:rsidRPr="003337D9" w:rsidRDefault="006314C4" w:rsidP="006314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314C4" w:rsidRPr="003337D9" w:rsidRDefault="006314C4" w:rsidP="006314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3337D9">
        <w:rPr>
          <w:rFonts w:asciiTheme="minorHAnsi" w:hAnsiTheme="minorHAnsi" w:cstheme="minorHAnsi"/>
          <w:sz w:val="18"/>
          <w:szCs w:val="18"/>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314C4" w:rsidRPr="003337D9" w:rsidRDefault="006314C4" w:rsidP="006314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6314C4" w:rsidRPr="003337D9" w:rsidRDefault="006314C4" w:rsidP="006314C4">
      <w:pPr>
        <w:pStyle w:val="Prrafodelista"/>
        <w:ind w:left="792"/>
        <w:jc w:val="both"/>
        <w:rPr>
          <w:rFonts w:asciiTheme="minorHAnsi" w:hAnsiTheme="minorHAnsi" w:cstheme="minorHAnsi"/>
          <w:b/>
          <w:sz w:val="18"/>
          <w:szCs w:val="18"/>
        </w:rPr>
      </w:pPr>
    </w:p>
    <w:p w:rsidR="00A37C51" w:rsidRPr="003337D9" w:rsidRDefault="00A37C51"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MEDICIÓN Y FORMA DE PAGO</w:t>
      </w:r>
    </w:p>
    <w:p w:rsidR="006314C4" w:rsidRPr="003337D9" w:rsidRDefault="006314C4" w:rsidP="006314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ítem END por tintas penetrantes para accesorios será medido por punto, el contratista deberá considerar realizar todos los ensayos necesarios de juntas en accesorios durante la construcción.</w:t>
      </w:r>
    </w:p>
    <w:p w:rsidR="006314C4" w:rsidRPr="003337D9" w:rsidRDefault="006314C4" w:rsidP="006314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Se debe entender por punto a cada ensayo de juntas en accesorios que se requieran en la construcción. </w:t>
      </w:r>
    </w:p>
    <w:p w:rsidR="006314C4" w:rsidRPr="003337D9" w:rsidRDefault="006314C4" w:rsidP="006314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Este ítem ejecutado en un todo de acuerdo a las presentes especificaciones, medido según lo señalado y aprobado por el Supervisor de Obra, será cancelado al precio unitario de la propuesta aceptada.</w:t>
      </w:r>
    </w:p>
    <w:p w:rsidR="006314C4" w:rsidRPr="003337D9" w:rsidRDefault="006314C4" w:rsidP="006314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Dicho precio será en compensación total por Materiales, Mano de Obra, equipo, maquinaria y herramientas y otros gastos que sean necesarios para la adecuada y correcta ejecución de los trabajos.</w:t>
      </w:r>
    </w:p>
    <w:p w:rsidR="006314C4" w:rsidRPr="003337D9" w:rsidRDefault="006314C4" w:rsidP="006314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Otros gastos adicionales necesarios para la realización de esta actividad, corre por cuenta del contratista. </w:t>
      </w:r>
    </w:p>
    <w:p w:rsidR="006314C4" w:rsidRPr="003337D9" w:rsidRDefault="006314C4" w:rsidP="006314C4">
      <w:pPr>
        <w:pStyle w:val="Prrafodelista"/>
        <w:ind w:left="792"/>
        <w:jc w:val="both"/>
        <w:rPr>
          <w:rFonts w:asciiTheme="minorHAnsi" w:hAnsiTheme="minorHAnsi" w:cstheme="minorHAnsi"/>
          <w:b/>
          <w:sz w:val="18"/>
          <w:szCs w:val="18"/>
        </w:rPr>
      </w:pPr>
    </w:p>
    <w:p w:rsidR="00C67E60" w:rsidRPr="003337D9" w:rsidRDefault="00C67E60" w:rsidP="00061F56">
      <w:pPr>
        <w:pStyle w:val="Prrafodelista"/>
        <w:numPr>
          <w:ilvl w:val="0"/>
          <w:numId w:val="9"/>
        </w:numPr>
        <w:jc w:val="both"/>
        <w:rPr>
          <w:rFonts w:asciiTheme="minorHAnsi" w:hAnsiTheme="minorHAnsi" w:cstheme="minorHAnsi"/>
          <w:b/>
          <w:sz w:val="18"/>
          <w:szCs w:val="18"/>
        </w:rPr>
      </w:pPr>
      <w:r w:rsidRPr="003337D9">
        <w:rPr>
          <w:rFonts w:asciiTheme="minorHAnsi" w:hAnsiTheme="minorHAnsi" w:cstheme="minorHAnsi"/>
          <w:b/>
          <w:sz w:val="18"/>
          <w:szCs w:val="18"/>
        </w:rPr>
        <w:t>LIMPIEZA Y REVESTIMIENTO DE JUNT</w:t>
      </w:r>
      <w:r w:rsidR="00633A1B">
        <w:rPr>
          <w:rFonts w:asciiTheme="minorHAnsi" w:hAnsiTheme="minorHAnsi" w:cstheme="minorHAnsi"/>
          <w:b/>
          <w:sz w:val="18"/>
          <w:szCs w:val="18"/>
        </w:rPr>
        <w:t>AS C/ MANTA TERMOCONTRAIBLE DN 6</w:t>
      </w:r>
      <w:r w:rsidRPr="003337D9">
        <w:rPr>
          <w:rFonts w:asciiTheme="minorHAnsi" w:hAnsiTheme="minorHAnsi" w:cstheme="minorHAnsi"/>
          <w:b/>
          <w:sz w:val="18"/>
          <w:szCs w:val="18"/>
        </w:rPr>
        <w:t>" (CON PROVISION DE MANTAS)</w:t>
      </w:r>
    </w:p>
    <w:p w:rsidR="00C67E60" w:rsidRPr="003337D9" w:rsidRDefault="00C67E60" w:rsidP="00C67E60">
      <w:pPr>
        <w:pStyle w:val="Prrafodelista"/>
        <w:ind w:left="360"/>
        <w:jc w:val="both"/>
        <w:rPr>
          <w:rFonts w:asciiTheme="minorHAnsi" w:hAnsiTheme="minorHAnsi" w:cstheme="minorHAnsi"/>
          <w:b/>
          <w:sz w:val="18"/>
          <w:szCs w:val="18"/>
        </w:rPr>
      </w:pPr>
      <w:r w:rsidRPr="003337D9">
        <w:rPr>
          <w:rFonts w:asciiTheme="minorHAnsi" w:hAnsiTheme="minorHAnsi" w:cstheme="minorHAnsi"/>
          <w:b/>
          <w:sz w:val="18"/>
          <w:szCs w:val="18"/>
        </w:rPr>
        <w:t>UNIDAD: Junta (Junta)</w:t>
      </w:r>
    </w:p>
    <w:p w:rsidR="00C67E60" w:rsidRPr="003337D9" w:rsidRDefault="00C67E60" w:rsidP="00C67E60">
      <w:pPr>
        <w:pStyle w:val="Prrafodelista"/>
        <w:ind w:left="360"/>
        <w:jc w:val="both"/>
        <w:rPr>
          <w:rFonts w:asciiTheme="minorHAnsi" w:hAnsiTheme="minorHAnsi" w:cstheme="minorHAnsi"/>
          <w:b/>
          <w:sz w:val="18"/>
          <w:szCs w:val="18"/>
        </w:rPr>
      </w:pPr>
    </w:p>
    <w:p w:rsidR="00C67E60" w:rsidRPr="003337D9" w:rsidRDefault="00C67E60"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DEFINICIÓN</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Este ítem comprende todos los trabajos a ser ejecutados por el contratista, siendo los siguientes de carácter enunciativo y no limitativo: </w:t>
      </w:r>
    </w:p>
    <w:p w:rsidR="00C67E60" w:rsidRPr="003337D9" w:rsidRDefault="00C67E60" w:rsidP="00C67E60">
      <w:pPr>
        <w:pStyle w:val="Prrafodelista"/>
        <w:ind w:left="792"/>
        <w:jc w:val="both"/>
        <w:rPr>
          <w:rFonts w:asciiTheme="minorHAnsi" w:hAnsiTheme="minorHAnsi" w:cstheme="minorHAnsi"/>
          <w:sz w:val="18"/>
          <w:szCs w:val="18"/>
        </w:rPr>
      </w:pPr>
    </w:p>
    <w:p w:rsidR="00C67E60" w:rsidRPr="003337D9" w:rsidRDefault="00C67E60" w:rsidP="00061F56">
      <w:pPr>
        <w:pStyle w:val="Prrafodelista"/>
        <w:numPr>
          <w:ilvl w:val="0"/>
          <w:numId w:val="3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Limpieza de junta </w:t>
      </w:r>
    </w:p>
    <w:p w:rsidR="00C67E60" w:rsidRPr="003337D9" w:rsidRDefault="00C67E60" w:rsidP="00061F56">
      <w:pPr>
        <w:pStyle w:val="Prrafodelista"/>
        <w:numPr>
          <w:ilvl w:val="0"/>
          <w:numId w:val="3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Verificación de grado de limpieza</w:t>
      </w:r>
    </w:p>
    <w:p w:rsidR="00C67E60" w:rsidRPr="003337D9" w:rsidRDefault="00C67E60" w:rsidP="00061F56">
      <w:pPr>
        <w:pStyle w:val="Prrafodelista"/>
        <w:numPr>
          <w:ilvl w:val="0"/>
          <w:numId w:val="3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Provisión de mantas termocontraíbles</w:t>
      </w:r>
    </w:p>
    <w:p w:rsidR="00C67E60" w:rsidRPr="003337D9" w:rsidRDefault="00C67E60" w:rsidP="00061F56">
      <w:pPr>
        <w:pStyle w:val="Prrafodelista"/>
        <w:numPr>
          <w:ilvl w:val="0"/>
          <w:numId w:val="3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Revestimiento de juntas con mantas termocontraíbles. </w:t>
      </w:r>
    </w:p>
    <w:p w:rsidR="00C67E60" w:rsidRPr="003337D9" w:rsidRDefault="00C67E60" w:rsidP="00061F56">
      <w:pPr>
        <w:pStyle w:val="Prrafodelista"/>
        <w:numPr>
          <w:ilvl w:val="0"/>
          <w:numId w:val="3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Prueba de adherencia</w:t>
      </w:r>
    </w:p>
    <w:p w:rsidR="00C67E60" w:rsidRPr="003337D9" w:rsidRDefault="00C67E60" w:rsidP="00061F56">
      <w:pPr>
        <w:pStyle w:val="Prrafodelista"/>
        <w:numPr>
          <w:ilvl w:val="0"/>
          <w:numId w:val="3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Paso de Holliday detector</w:t>
      </w:r>
    </w:p>
    <w:p w:rsidR="00C67E60" w:rsidRPr="003337D9" w:rsidRDefault="00C67E60" w:rsidP="00C67E60">
      <w:pPr>
        <w:pStyle w:val="Prrafodelista"/>
        <w:ind w:left="1512"/>
        <w:jc w:val="both"/>
        <w:rPr>
          <w:rFonts w:asciiTheme="minorHAnsi" w:hAnsiTheme="minorHAnsi" w:cstheme="minorHAnsi"/>
          <w:sz w:val="18"/>
          <w:szCs w:val="18"/>
        </w:rPr>
      </w:pPr>
    </w:p>
    <w:p w:rsidR="00C67E60" w:rsidRPr="003337D9" w:rsidRDefault="00C67E60"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MATERIALES, HERRAMIENTAS Y EQUIPO</w:t>
      </w:r>
    </w:p>
    <w:p w:rsidR="00C67E60"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Todos los Materiales, Mano de Obra, equipo, maquinaria y herramientas </w:t>
      </w:r>
      <w:r w:rsidR="00102E19" w:rsidRPr="003337D9">
        <w:rPr>
          <w:rFonts w:asciiTheme="minorHAnsi" w:hAnsiTheme="minorHAnsi" w:cstheme="minorHAnsi"/>
          <w:sz w:val="18"/>
          <w:szCs w:val="18"/>
        </w:rPr>
        <w:t>necesarios para</w:t>
      </w:r>
      <w:r w:rsidRPr="003337D9">
        <w:rPr>
          <w:rFonts w:asciiTheme="minorHAnsi" w:hAnsiTheme="minorHAnsi" w:cstheme="minorHAnsi"/>
          <w:sz w:val="18"/>
          <w:szCs w:val="18"/>
        </w:rPr>
        <w:t xml:space="preserve"> la realización de este ítem deben ser suministrados en su totalidad por el </w:t>
      </w:r>
      <w:r w:rsidR="00F05418" w:rsidRPr="003337D9">
        <w:rPr>
          <w:rFonts w:asciiTheme="minorHAnsi" w:hAnsiTheme="minorHAnsi" w:cstheme="minorHAnsi"/>
          <w:sz w:val="18"/>
          <w:szCs w:val="18"/>
        </w:rPr>
        <w:t>contratista, para</w:t>
      </w:r>
      <w:r w:rsidRPr="003337D9">
        <w:rPr>
          <w:rFonts w:asciiTheme="minorHAnsi" w:hAnsiTheme="minorHAnsi" w:cstheme="minorHAnsi"/>
          <w:sz w:val="18"/>
          <w:szCs w:val="18"/>
        </w:rPr>
        <w:t xml:space="preserve"> la realización de las actividades el contratista debe contar mínimamente con las siguientes, siendo estas de carácter enunciativas más no limitativas:</w:t>
      </w:r>
    </w:p>
    <w:p w:rsidR="003337D9" w:rsidRPr="003337D9" w:rsidRDefault="003337D9" w:rsidP="00C67E60">
      <w:pPr>
        <w:pStyle w:val="Prrafodelista"/>
        <w:ind w:left="792"/>
        <w:jc w:val="both"/>
        <w:rPr>
          <w:rFonts w:asciiTheme="minorHAnsi" w:hAnsiTheme="minorHAnsi" w:cstheme="minorHAnsi"/>
          <w:sz w:val="18"/>
          <w:szCs w:val="18"/>
        </w:rPr>
      </w:pPr>
    </w:p>
    <w:tbl>
      <w:tblPr>
        <w:tblW w:w="0" w:type="auto"/>
        <w:tblInd w:w="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688"/>
      </w:tblGrid>
      <w:tr w:rsidR="00F05418" w:rsidRPr="003337D9" w:rsidTr="003337D9">
        <w:trPr>
          <w:trHeight w:val="300"/>
        </w:trPr>
        <w:tc>
          <w:tcPr>
            <w:tcW w:w="4688" w:type="dxa"/>
            <w:shd w:val="clear" w:color="auto" w:fill="auto"/>
            <w:noWrap/>
            <w:vAlign w:val="bottom"/>
            <w:hideMark/>
          </w:tcPr>
          <w:p w:rsidR="00F05418" w:rsidRPr="003337D9" w:rsidRDefault="00F05418" w:rsidP="00F05418">
            <w:pPr>
              <w:rPr>
                <w:rFonts w:asciiTheme="minorHAnsi" w:hAnsiTheme="minorHAnsi" w:cstheme="minorHAnsi"/>
                <w:b/>
                <w:bCs/>
                <w:sz w:val="16"/>
                <w:szCs w:val="18"/>
              </w:rPr>
            </w:pPr>
            <w:r w:rsidRPr="003337D9">
              <w:rPr>
                <w:rFonts w:asciiTheme="minorHAnsi" w:hAnsiTheme="minorHAnsi" w:cstheme="minorHAnsi"/>
                <w:b/>
                <w:bCs/>
                <w:sz w:val="16"/>
                <w:szCs w:val="18"/>
              </w:rPr>
              <w:t>MATERIALES</w:t>
            </w:r>
          </w:p>
        </w:tc>
      </w:tr>
      <w:tr w:rsidR="00F05418" w:rsidRPr="003337D9" w:rsidTr="003337D9">
        <w:trPr>
          <w:trHeight w:val="300"/>
        </w:trPr>
        <w:tc>
          <w:tcPr>
            <w:tcW w:w="4688" w:type="dxa"/>
            <w:shd w:val="clear" w:color="auto" w:fill="auto"/>
            <w:noWrap/>
            <w:vAlign w:val="bottom"/>
            <w:hideMark/>
          </w:tcPr>
          <w:p w:rsidR="00F05418" w:rsidRPr="003337D9" w:rsidRDefault="00F05418" w:rsidP="00F05418">
            <w:pPr>
              <w:rPr>
                <w:rFonts w:asciiTheme="minorHAnsi" w:hAnsiTheme="minorHAnsi" w:cstheme="minorHAnsi"/>
                <w:sz w:val="16"/>
                <w:szCs w:val="18"/>
              </w:rPr>
            </w:pPr>
            <w:r w:rsidRPr="003337D9">
              <w:rPr>
                <w:rFonts w:asciiTheme="minorHAnsi" w:hAnsiTheme="minorHAnsi" w:cstheme="minorHAnsi"/>
                <w:sz w:val="16"/>
                <w:szCs w:val="18"/>
              </w:rPr>
              <w:t>MANTA TERMOCONTRAIBLE COVAL</w:t>
            </w:r>
            <w:r w:rsidR="00633A1B">
              <w:rPr>
                <w:rFonts w:asciiTheme="minorHAnsi" w:hAnsiTheme="minorHAnsi" w:cstheme="minorHAnsi"/>
                <w:sz w:val="16"/>
                <w:szCs w:val="18"/>
              </w:rPr>
              <w:t>ENCE HTLP-60 4 LAYER TRICAPA Ø 6</w:t>
            </w:r>
            <w:r w:rsidRPr="003337D9">
              <w:rPr>
                <w:rFonts w:asciiTheme="minorHAnsi" w:hAnsiTheme="minorHAnsi" w:cstheme="minorHAnsi"/>
                <w:sz w:val="16"/>
                <w:szCs w:val="18"/>
              </w:rPr>
              <w:t>" 4000X17 /B CON CIERRE INCLUIDO</w:t>
            </w:r>
          </w:p>
        </w:tc>
      </w:tr>
      <w:tr w:rsidR="00F05418" w:rsidRPr="003337D9" w:rsidTr="003337D9">
        <w:trPr>
          <w:trHeight w:val="300"/>
        </w:trPr>
        <w:tc>
          <w:tcPr>
            <w:tcW w:w="4688" w:type="dxa"/>
            <w:shd w:val="clear" w:color="auto" w:fill="auto"/>
            <w:noWrap/>
            <w:vAlign w:val="bottom"/>
            <w:hideMark/>
          </w:tcPr>
          <w:p w:rsidR="00F05418" w:rsidRPr="003337D9" w:rsidRDefault="00F05418" w:rsidP="00F05418">
            <w:pPr>
              <w:rPr>
                <w:rFonts w:asciiTheme="minorHAnsi" w:hAnsiTheme="minorHAnsi" w:cstheme="minorHAnsi"/>
                <w:sz w:val="16"/>
                <w:szCs w:val="18"/>
              </w:rPr>
            </w:pPr>
            <w:r w:rsidRPr="003337D9">
              <w:rPr>
                <w:rFonts w:asciiTheme="minorHAnsi" w:hAnsiTheme="minorHAnsi" w:cstheme="minorHAnsi"/>
                <w:sz w:val="16"/>
                <w:szCs w:val="18"/>
              </w:rPr>
              <w:t>PRIMER COVALENCE RAYCHEMS1239 PARTE A</w:t>
            </w:r>
          </w:p>
        </w:tc>
      </w:tr>
      <w:tr w:rsidR="00F05418" w:rsidRPr="003337D9" w:rsidTr="003337D9">
        <w:trPr>
          <w:trHeight w:val="300"/>
        </w:trPr>
        <w:tc>
          <w:tcPr>
            <w:tcW w:w="4688" w:type="dxa"/>
            <w:shd w:val="clear" w:color="auto" w:fill="auto"/>
            <w:noWrap/>
            <w:vAlign w:val="bottom"/>
            <w:hideMark/>
          </w:tcPr>
          <w:p w:rsidR="00F05418" w:rsidRPr="003337D9" w:rsidRDefault="00F05418" w:rsidP="00F05418">
            <w:pPr>
              <w:rPr>
                <w:rFonts w:asciiTheme="minorHAnsi" w:hAnsiTheme="minorHAnsi" w:cstheme="minorHAnsi"/>
                <w:sz w:val="16"/>
                <w:szCs w:val="18"/>
              </w:rPr>
            </w:pPr>
            <w:r w:rsidRPr="003337D9">
              <w:rPr>
                <w:rFonts w:asciiTheme="minorHAnsi" w:hAnsiTheme="minorHAnsi" w:cstheme="minorHAnsi"/>
                <w:sz w:val="16"/>
                <w:szCs w:val="18"/>
              </w:rPr>
              <w:t>PRIMER COVALENCE RAYCHEMS1239 PARTE B</w:t>
            </w:r>
          </w:p>
        </w:tc>
      </w:tr>
      <w:tr w:rsidR="00F05418" w:rsidRPr="003337D9" w:rsidTr="003337D9">
        <w:trPr>
          <w:trHeight w:val="300"/>
        </w:trPr>
        <w:tc>
          <w:tcPr>
            <w:tcW w:w="4688" w:type="dxa"/>
            <w:shd w:val="clear" w:color="auto" w:fill="auto"/>
            <w:noWrap/>
            <w:vAlign w:val="bottom"/>
            <w:hideMark/>
          </w:tcPr>
          <w:p w:rsidR="00F05418" w:rsidRPr="003337D9" w:rsidRDefault="00F05418" w:rsidP="00F05418">
            <w:pPr>
              <w:rPr>
                <w:rFonts w:asciiTheme="minorHAnsi" w:hAnsiTheme="minorHAnsi" w:cstheme="minorHAnsi"/>
                <w:sz w:val="16"/>
                <w:szCs w:val="18"/>
              </w:rPr>
            </w:pPr>
            <w:r w:rsidRPr="003337D9">
              <w:rPr>
                <w:rFonts w:asciiTheme="minorHAnsi" w:hAnsiTheme="minorHAnsi" w:cstheme="minorHAnsi"/>
                <w:sz w:val="16"/>
                <w:szCs w:val="18"/>
              </w:rPr>
              <w:t>CINTURON RED BLISTER BLASTER</w:t>
            </w:r>
          </w:p>
        </w:tc>
      </w:tr>
    </w:tbl>
    <w:p w:rsidR="00C67E60" w:rsidRPr="003337D9" w:rsidRDefault="00C67E60" w:rsidP="00C67E60">
      <w:pPr>
        <w:pStyle w:val="Prrafodelista"/>
        <w:ind w:left="792"/>
        <w:jc w:val="both"/>
        <w:rPr>
          <w:rFonts w:asciiTheme="minorHAnsi" w:hAnsiTheme="minorHAnsi" w:cstheme="minorHAnsi"/>
          <w:sz w:val="18"/>
          <w:szCs w:val="18"/>
        </w:rPr>
      </w:pPr>
    </w:p>
    <w:tbl>
      <w:tblPr>
        <w:tblW w:w="0" w:type="auto"/>
        <w:tblInd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01"/>
      </w:tblGrid>
      <w:tr w:rsidR="00F05418" w:rsidRPr="003337D9" w:rsidTr="00F05418">
        <w:trPr>
          <w:trHeight w:val="300"/>
        </w:trPr>
        <w:tc>
          <w:tcPr>
            <w:tcW w:w="0" w:type="auto"/>
            <w:shd w:val="clear" w:color="auto" w:fill="auto"/>
            <w:noWrap/>
            <w:vAlign w:val="bottom"/>
            <w:hideMark/>
          </w:tcPr>
          <w:p w:rsidR="00F05418" w:rsidRPr="003337D9" w:rsidRDefault="00F05418" w:rsidP="00F05418">
            <w:pPr>
              <w:rPr>
                <w:rFonts w:asciiTheme="minorHAnsi" w:hAnsiTheme="minorHAnsi" w:cstheme="minorHAnsi"/>
                <w:b/>
                <w:bCs/>
                <w:sz w:val="16"/>
                <w:szCs w:val="18"/>
              </w:rPr>
            </w:pPr>
            <w:r w:rsidRPr="003337D9">
              <w:rPr>
                <w:rFonts w:asciiTheme="minorHAnsi" w:hAnsiTheme="minorHAnsi" w:cstheme="minorHAnsi"/>
                <w:b/>
                <w:bCs/>
                <w:sz w:val="16"/>
                <w:szCs w:val="18"/>
              </w:rPr>
              <w:t>MANO DE OBRA</w:t>
            </w:r>
          </w:p>
        </w:tc>
      </w:tr>
      <w:tr w:rsidR="00F05418" w:rsidRPr="003337D9" w:rsidTr="00F05418">
        <w:trPr>
          <w:trHeight w:val="300"/>
        </w:trPr>
        <w:tc>
          <w:tcPr>
            <w:tcW w:w="0" w:type="auto"/>
            <w:shd w:val="clear" w:color="auto" w:fill="auto"/>
            <w:noWrap/>
            <w:vAlign w:val="bottom"/>
            <w:hideMark/>
          </w:tcPr>
          <w:p w:rsidR="00F05418" w:rsidRPr="003337D9" w:rsidRDefault="00F05418" w:rsidP="00F05418">
            <w:pPr>
              <w:rPr>
                <w:rFonts w:asciiTheme="minorHAnsi" w:hAnsiTheme="minorHAnsi" w:cstheme="minorHAnsi"/>
                <w:sz w:val="16"/>
                <w:szCs w:val="18"/>
              </w:rPr>
            </w:pPr>
            <w:r w:rsidRPr="003337D9">
              <w:rPr>
                <w:rFonts w:asciiTheme="minorHAnsi" w:hAnsiTheme="minorHAnsi" w:cstheme="minorHAnsi"/>
                <w:sz w:val="16"/>
                <w:szCs w:val="18"/>
              </w:rPr>
              <w:t>AYUDANTE</w:t>
            </w:r>
          </w:p>
        </w:tc>
      </w:tr>
      <w:tr w:rsidR="00F05418" w:rsidRPr="003337D9" w:rsidTr="00F05418">
        <w:trPr>
          <w:trHeight w:val="300"/>
        </w:trPr>
        <w:tc>
          <w:tcPr>
            <w:tcW w:w="0" w:type="auto"/>
            <w:shd w:val="clear" w:color="auto" w:fill="auto"/>
            <w:noWrap/>
            <w:vAlign w:val="bottom"/>
            <w:hideMark/>
          </w:tcPr>
          <w:p w:rsidR="00F05418" w:rsidRPr="003337D9" w:rsidRDefault="00AC364B" w:rsidP="00F05418">
            <w:pPr>
              <w:rPr>
                <w:rFonts w:asciiTheme="minorHAnsi" w:hAnsiTheme="minorHAnsi" w:cstheme="minorHAnsi"/>
                <w:sz w:val="16"/>
                <w:szCs w:val="18"/>
              </w:rPr>
            </w:pPr>
            <w:r w:rsidRPr="003337D9">
              <w:rPr>
                <w:rFonts w:asciiTheme="minorHAnsi" w:hAnsiTheme="minorHAnsi" w:cstheme="minorHAnsi"/>
                <w:sz w:val="16"/>
                <w:szCs w:val="18"/>
              </w:rPr>
              <w:t>TECNICO ESPECIALIZADO EN TRABAJOS DE REVESTIMIENTO</w:t>
            </w:r>
          </w:p>
        </w:tc>
      </w:tr>
    </w:tbl>
    <w:p w:rsidR="00F05418" w:rsidRPr="003337D9" w:rsidRDefault="00F05418" w:rsidP="00C67E60">
      <w:pPr>
        <w:pStyle w:val="Prrafodelista"/>
        <w:ind w:left="792"/>
        <w:jc w:val="both"/>
        <w:rPr>
          <w:rFonts w:asciiTheme="minorHAnsi" w:hAnsiTheme="minorHAnsi" w:cstheme="minorHAnsi"/>
          <w:sz w:val="18"/>
          <w:szCs w:val="18"/>
        </w:rPr>
      </w:pPr>
    </w:p>
    <w:tbl>
      <w:tblPr>
        <w:tblW w:w="0" w:type="auto"/>
        <w:tblInd w:w="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19"/>
      </w:tblGrid>
      <w:tr w:rsidR="00F05418" w:rsidRPr="003337D9" w:rsidTr="00F05418">
        <w:trPr>
          <w:trHeight w:val="300"/>
        </w:trPr>
        <w:tc>
          <w:tcPr>
            <w:tcW w:w="0" w:type="auto"/>
            <w:shd w:val="clear" w:color="auto" w:fill="auto"/>
            <w:noWrap/>
            <w:vAlign w:val="bottom"/>
            <w:hideMark/>
          </w:tcPr>
          <w:p w:rsidR="00F05418" w:rsidRPr="003337D9" w:rsidRDefault="00F05418" w:rsidP="00F05418">
            <w:pPr>
              <w:rPr>
                <w:rFonts w:asciiTheme="minorHAnsi" w:hAnsiTheme="minorHAnsi" w:cstheme="minorHAnsi"/>
                <w:b/>
                <w:bCs/>
                <w:sz w:val="16"/>
                <w:szCs w:val="18"/>
              </w:rPr>
            </w:pPr>
            <w:r w:rsidRPr="003337D9">
              <w:rPr>
                <w:rFonts w:asciiTheme="minorHAnsi" w:hAnsiTheme="minorHAnsi" w:cstheme="minorHAnsi"/>
                <w:b/>
                <w:bCs/>
                <w:sz w:val="16"/>
                <w:szCs w:val="18"/>
              </w:rPr>
              <w:t>EQUIPO Y MAQUINARIA</w:t>
            </w:r>
          </w:p>
        </w:tc>
      </w:tr>
      <w:tr w:rsidR="00F05418" w:rsidRPr="003337D9" w:rsidTr="00F05418">
        <w:trPr>
          <w:trHeight w:val="300"/>
        </w:trPr>
        <w:tc>
          <w:tcPr>
            <w:tcW w:w="0" w:type="auto"/>
            <w:shd w:val="clear" w:color="auto" w:fill="auto"/>
            <w:noWrap/>
            <w:vAlign w:val="bottom"/>
            <w:hideMark/>
          </w:tcPr>
          <w:p w:rsidR="00F05418" w:rsidRPr="003337D9" w:rsidRDefault="00F05418" w:rsidP="00046366">
            <w:pPr>
              <w:rPr>
                <w:rFonts w:asciiTheme="minorHAnsi" w:hAnsiTheme="minorHAnsi" w:cstheme="minorHAnsi"/>
                <w:sz w:val="16"/>
                <w:szCs w:val="18"/>
              </w:rPr>
            </w:pPr>
            <w:r w:rsidRPr="003337D9">
              <w:rPr>
                <w:rFonts w:asciiTheme="minorHAnsi" w:hAnsiTheme="minorHAnsi" w:cstheme="minorHAnsi"/>
                <w:sz w:val="16"/>
                <w:szCs w:val="18"/>
              </w:rPr>
              <w:t xml:space="preserve">BLISTER BLASTER </w:t>
            </w:r>
          </w:p>
        </w:tc>
      </w:tr>
      <w:tr w:rsidR="00F05418" w:rsidRPr="003337D9" w:rsidTr="00F05418">
        <w:trPr>
          <w:trHeight w:val="300"/>
        </w:trPr>
        <w:tc>
          <w:tcPr>
            <w:tcW w:w="0" w:type="auto"/>
            <w:shd w:val="clear" w:color="auto" w:fill="auto"/>
            <w:noWrap/>
            <w:vAlign w:val="bottom"/>
            <w:hideMark/>
          </w:tcPr>
          <w:p w:rsidR="00F05418" w:rsidRPr="003337D9" w:rsidRDefault="00F05418" w:rsidP="00F05418">
            <w:pPr>
              <w:rPr>
                <w:rFonts w:asciiTheme="minorHAnsi" w:hAnsiTheme="minorHAnsi" w:cstheme="minorHAnsi"/>
                <w:sz w:val="16"/>
                <w:szCs w:val="18"/>
              </w:rPr>
            </w:pPr>
            <w:r w:rsidRPr="003337D9">
              <w:rPr>
                <w:rFonts w:asciiTheme="minorHAnsi" w:hAnsiTheme="minorHAnsi" w:cstheme="minorHAnsi"/>
                <w:sz w:val="16"/>
                <w:szCs w:val="18"/>
              </w:rPr>
              <w:t>CALENTADOR PARA GAS PROPANO</w:t>
            </w:r>
          </w:p>
        </w:tc>
      </w:tr>
    </w:tbl>
    <w:p w:rsidR="00F05418" w:rsidRPr="003337D9" w:rsidRDefault="00F05418" w:rsidP="00C67E60">
      <w:pPr>
        <w:pStyle w:val="Prrafodelista"/>
        <w:ind w:left="792"/>
        <w:jc w:val="both"/>
        <w:rPr>
          <w:rFonts w:asciiTheme="minorHAnsi" w:hAnsiTheme="minorHAnsi" w:cstheme="minorHAnsi"/>
          <w:sz w:val="18"/>
          <w:szCs w:val="18"/>
        </w:rPr>
      </w:pPr>
    </w:p>
    <w:p w:rsidR="003337D9" w:rsidRPr="003337D9" w:rsidRDefault="003337D9" w:rsidP="003337D9">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r>
        <w:rPr>
          <w:rFonts w:asciiTheme="minorHAnsi" w:hAnsiTheme="minorHAnsi" w:cstheme="minorHAnsi"/>
          <w:sz w:val="18"/>
          <w:szCs w:val="18"/>
        </w:rPr>
        <w:t>.</w:t>
      </w:r>
    </w:p>
    <w:p w:rsidR="00C67E60" w:rsidRPr="003337D9" w:rsidRDefault="00C67E60" w:rsidP="00C67E60">
      <w:pPr>
        <w:pStyle w:val="Prrafodelista"/>
        <w:ind w:left="792"/>
        <w:jc w:val="both"/>
        <w:rPr>
          <w:rFonts w:asciiTheme="minorHAnsi" w:hAnsiTheme="minorHAnsi" w:cstheme="minorHAnsi"/>
          <w:b/>
          <w:sz w:val="18"/>
          <w:szCs w:val="18"/>
        </w:rPr>
      </w:pPr>
    </w:p>
    <w:p w:rsidR="00C67E60" w:rsidRPr="003337D9" w:rsidRDefault="00C67E60"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PROCEDIMIENTO PARA LA EJECUCIÓN</w:t>
      </w:r>
    </w:p>
    <w:p w:rsidR="00C67E60" w:rsidRPr="003337D9" w:rsidRDefault="00C67E60" w:rsidP="00C67E60">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Limpieza </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Para la limpieza de las juntas soldadas se debe seleccionar un método adecuado que proporcione el grado de limpieza adecuado para el colocado de las mantas </w:t>
      </w:r>
      <w:r w:rsidR="00102E19" w:rsidRPr="003337D9">
        <w:rPr>
          <w:rFonts w:asciiTheme="minorHAnsi" w:hAnsiTheme="minorHAnsi" w:cstheme="minorHAnsi"/>
          <w:sz w:val="18"/>
          <w:szCs w:val="18"/>
        </w:rPr>
        <w:t>termo contraíbles</w:t>
      </w:r>
    </w:p>
    <w:p w:rsidR="001468B2" w:rsidRPr="003337D9" w:rsidRDefault="001468B2" w:rsidP="00C67E60">
      <w:pPr>
        <w:pStyle w:val="Prrafodelista"/>
        <w:ind w:left="792"/>
        <w:jc w:val="both"/>
        <w:rPr>
          <w:rFonts w:asciiTheme="minorHAnsi" w:hAnsiTheme="minorHAnsi" w:cstheme="minorHAnsi"/>
          <w:sz w:val="18"/>
          <w:szCs w:val="18"/>
        </w:rPr>
      </w:pPr>
    </w:p>
    <w:p w:rsidR="00C67E60" w:rsidRPr="003337D9" w:rsidRDefault="00C67E60" w:rsidP="00C67E60">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Sand Blasting</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Encender el compresor y chequear el apropiado funcionamiento, revisando con anterioridad el nivel de aceite y agua, filtro de combustible, baterías, manómetros de presión y temperatura.</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Revisar que todos los operarios estén protegidos con sus respectivos implementos de seguridad industrial.</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Colocar pantallas de protección para el control del polvo producto del residuo de la arena o granalla. </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Proteger con plásticos o sacar del lugar de trabajo las máquinas existentes por la posibilidad de daño en los motores, contactores y otros elementos de accionamiento hidráulico debido a que el polvo del material es conductor eléctrico y gran abrasivo. </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Mantener una buena iluminación en los lugares interiores que se realizan sandblasting. </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Verificar que </w:t>
      </w:r>
      <w:r w:rsidR="00102E19" w:rsidRPr="003337D9">
        <w:rPr>
          <w:rFonts w:asciiTheme="minorHAnsi" w:hAnsiTheme="minorHAnsi" w:cstheme="minorHAnsi"/>
          <w:sz w:val="18"/>
          <w:szCs w:val="18"/>
        </w:rPr>
        <w:t>las toberas para proyectar la arena se encuentran</w:t>
      </w:r>
      <w:r w:rsidRPr="003337D9">
        <w:rPr>
          <w:rFonts w:asciiTheme="minorHAnsi" w:hAnsiTheme="minorHAnsi" w:cstheme="minorHAnsi"/>
          <w:sz w:val="18"/>
          <w:szCs w:val="18"/>
        </w:rPr>
        <w:t xml:space="preserve"> en buen estado. </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Verificar que las mangueras de alta presión se encuentren en buen estado y tengan la longitud suficiente. </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Cargar arena, la cual debe ser adecuada para los trabajos. </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Encender compresor y regular la presión de descarga</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Abrir válvulas de aire hacia la boquilla de limpieza e iniciar el proceso de limpieza de la parte metálica hasta obtener metal blanco (SSPC-10), y un perfil de anclaje como lo indique el fabricante del revestimiento.</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Limpiar todo vestigio de polvo con aire seco a gran presión u otro método apropiado aprobado por el supervisor. </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Se procede a la limpieza de la superficie de las partículas resultantes del arenado. Si se forma cualquier tipo de óxido posterior al arenado, se limpia nuevamente el óxido antes de imprimarla. </w:t>
      </w:r>
    </w:p>
    <w:p w:rsidR="00C67E60" w:rsidRPr="003337D9" w:rsidRDefault="00C67E60" w:rsidP="00C67E60">
      <w:pPr>
        <w:pStyle w:val="Prrafodelista"/>
        <w:ind w:left="792"/>
        <w:jc w:val="both"/>
        <w:rPr>
          <w:rFonts w:asciiTheme="minorHAnsi" w:hAnsiTheme="minorHAnsi" w:cstheme="minorHAnsi"/>
          <w:sz w:val="18"/>
          <w:szCs w:val="18"/>
        </w:rPr>
      </w:pPr>
    </w:p>
    <w:p w:rsidR="00C67E60" w:rsidRPr="003337D9" w:rsidRDefault="00C67E60" w:rsidP="00C67E60">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Blister Blaster</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Inicialmente se asegura que se ha limpiado lo más posible cualquier presencia de aceite o grasa mediante la utilización de algún solvente apropiado. </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Posteriormente se pasa el cepillo de </w:t>
      </w:r>
      <w:r w:rsidR="00102E19" w:rsidRPr="003337D9">
        <w:rPr>
          <w:rFonts w:asciiTheme="minorHAnsi" w:hAnsiTheme="minorHAnsi" w:cstheme="minorHAnsi"/>
          <w:sz w:val="18"/>
          <w:szCs w:val="18"/>
        </w:rPr>
        <w:t>Blister</w:t>
      </w:r>
      <w:r w:rsidRPr="003337D9">
        <w:rPr>
          <w:rFonts w:asciiTheme="minorHAnsi" w:hAnsiTheme="minorHAnsi" w:cstheme="minorHAnsi"/>
          <w:sz w:val="18"/>
          <w:szCs w:val="18"/>
        </w:rPr>
        <w:t xml:space="preserve"> blaster utilizando su equipo correspondiente, se realiza el paso del mismo hasta eliminar todo rastro de óxido, dejando la superficie con un acabado de perfil de metal brillante. </w:t>
      </w:r>
      <w:r w:rsidRPr="003337D9">
        <w:rPr>
          <w:rFonts w:asciiTheme="minorHAnsi" w:hAnsiTheme="minorHAnsi" w:cstheme="minorHAnsi"/>
          <w:sz w:val="18"/>
          <w:szCs w:val="18"/>
        </w:rPr>
        <w:lastRenderedPageBreak/>
        <w:t xml:space="preserve">Posteriormente se determina si el grado alcanzado es el recomendado por el fabricante del producto a utilizar posteriormente. </w:t>
      </w:r>
    </w:p>
    <w:p w:rsidR="00C67E60" w:rsidRPr="003337D9" w:rsidRDefault="00C67E60" w:rsidP="00C67E60">
      <w:pPr>
        <w:pStyle w:val="Prrafodelista"/>
        <w:ind w:left="792"/>
        <w:jc w:val="both"/>
        <w:rPr>
          <w:rFonts w:asciiTheme="minorHAnsi" w:hAnsiTheme="minorHAnsi" w:cstheme="minorHAnsi"/>
          <w:sz w:val="18"/>
          <w:szCs w:val="18"/>
        </w:rPr>
      </w:pPr>
    </w:p>
    <w:p w:rsidR="00C67E60" w:rsidRPr="003337D9" w:rsidRDefault="00C67E60" w:rsidP="00C67E60">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Verificación de grado de limpieza </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Cualquiera fuese el método a emplear para la limpieza, se usa equipo rugosimetro para determinar las irregularidades que posee una </w:t>
      </w:r>
      <w:hyperlink r:id="rId15" w:tooltip="Superficie (física)" w:history="1">
        <w:r w:rsidRPr="003337D9">
          <w:rPr>
            <w:rFonts w:asciiTheme="minorHAnsi" w:hAnsiTheme="minorHAnsi" w:cstheme="minorHAnsi"/>
            <w:sz w:val="18"/>
            <w:szCs w:val="18"/>
          </w:rPr>
          <w:t>superficie</w:t>
        </w:r>
      </w:hyperlink>
      <w:r w:rsidRPr="003337D9">
        <w:rPr>
          <w:rFonts w:asciiTheme="minorHAnsi" w:hAnsiTheme="minorHAnsi" w:cstheme="minorHAnsi"/>
          <w:sz w:val="18"/>
          <w:szCs w:val="18"/>
        </w:rPr>
        <w:t xml:space="preserve">, y verificar el grado de anclaje que tiene dicha superficie. </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C67E60" w:rsidRPr="003337D9" w:rsidRDefault="00C67E60" w:rsidP="00C67E60">
      <w:pPr>
        <w:pStyle w:val="Prrafodelista"/>
        <w:ind w:left="792"/>
        <w:jc w:val="both"/>
        <w:rPr>
          <w:rFonts w:asciiTheme="minorHAnsi" w:hAnsiTheme="minorHAnsi" w:cstheme="minorHAnsi"/>
          <w:sz w:val="18"/>
          <w:szCs w:val="18"/>
        </w:rPr>
      </w:pPr>
    </w:p>
    <w:p w:rsidR="00C67E60" w:rsidRPr="003337D9" w:rsidRDefault="00C67E60" w:rsidP="00C67E60">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Provisión de mantas </w:t>
      </w:r>
      <w:r w:rsidR="00102E19" w:rsidRPr="003337D9">
        <w:rPr>
          <w:rFonts w:asciiTheme="minorHAnsi" w:hAnsiTheme="minorHAnsi" w:cstheme="minorHAnsi"/>
          <w:b/>
          <w:sz w:val="18"/>
          <w:szCs w:val="18"/>
        </w:rPr>
        <w:t>termo contraíbles</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Como se puede evidenciar en el punto 1, la contratista debe proveer las mantas </w:t>
      </w:r>
      <w:r w:rsidR="00102E19" w:rsidRPr="003337D9">
        <w:rPr>
          <w:rFonts w:asciiTheme="minorHAnsi" w:hAnsiTheme="minorHAnsi" w:cstheme="minorHAnsi"/>
          <w:sz w:val="18"/>
          <w:szCs w:val="18"/>
        </w:rPr>
        <w:t>termo contraíbles</w:t>
      </w:r>
      <w:r w:rsidRPr="003337D9">
        <w:rPr>
          <w:rFonts w:asciiTheme="minorHAnsi" w:hAnsiTheme="minorHAnsi" w:cstheme="minorHAnsi"/>
          <w:sz w:val="18"/>
          <w:szCs w:val="18"/>
        </w:rPr>
        <w:t>, las cuales deben ser compatibles con el tipo de revestimiento de la tubería, se deben incluir los cierres, líquidos imprimantes y otros materiales necesarios para el trabajo.</w:t>
      </w:r>
    </w:p>
    <w:p w:rsidR="001468B2" w:rsidRPr="003337D9" w:rsidRDefault="001468B2" w:rsidP="00C67E60">
      <w:pPr>
        <w:pStyle w:val="Prrafodelista"/>
        <w:ind w:left="792"/>
        <w:jc w:val="both"/>
        <w:rPr>
          <w:rFonts w:asciiTheme="minorHAnsi" w:hAnsiTheme="minorHAnsi" w:cstheme="minorHAnsi"/>
          <w:sz w:val="18"/>
          <w:szCs w:val="18"/>
        </w:rPr>
      </w:pPr>
    </w:p>
    <w:p w:rsidR="00C67E60" w:rsidRPr="003337D9" w:rsidRDefault="00C67E60" w:rsidP="00C67E60">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Revestimiento de juntas </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Para el proceso de aplicación, tanto del primer epoxi como de la manta termocontraible, se siguen estrictamente las instrucciones y recomendaciones adicionales del fabricante del producto. </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personal responsable a realizar dicha labor, deberá ser una persona calificada que tenga conocimientos en revestimientos de tubería con mantas termo contraíbles, debiendo presentar un certificado que lo acredite al supervisor de Obra de YPFB.</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Este trabajo será controlado por el supervisor de Obra, el cual podrá exigir su cambio en caso de existir fallas durante el manteo de la tubería; así como de la manta utilizada durante el revestimiento de la tubería. </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Para la realización de los trabajos se sigue lo siguiente:</w:t>
      </w:r>
    </w:p>
    <w:p w:rsidR="00C67E60" w:rsidRPr="003337D9" w:rsidRDefault="00C67E60" w:rsidP="00C67E60">
      <w:pPr>
        <w:pStyle w:val="Prrafodelista"/>
        <w:ind w:left="792"/>
        <w:jc w:val="both"/>
        <w:rPr>
          <w:rFonts w:asciiTheme="minorHAnsi" w:hAnsiTheme="minorHAnsi" w:cstheme="minorHAnsi"/>
          <w:sz w:val="18"/>
          <w:szCs w:val="18"/>
        </w:rPr>
      </w:pPr>
    </w:p>
    <w:p w:rsidR="00C67E60" w:rsidRPr="003337D9" w:rsidRDefault="00C67E60" w:rsidP="00C67E60">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Precalentamiento</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Realizado todo lo indicado y según corresponda, la cañería deber ser pre-calentada dentro del rango de temperatura (50-70) ºC y hasta un ancho mínimo de 100 mm. A cada lado de la unión con el revestimiento integral.</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C67E60" w:rsidRPr="003337D9" w:rsidRDefault="00C67E60" w:rsidP="00061F56">
      <w:pPr>
        <w:pStyle w:val="Prrafodelista"/>
        <w:numPr>
          <w:ilvl w:val="0"/>
          <w:numId w:val="32"/>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C67E60" w:rsidRPr="003337D9" w:rsidRDefault="00C67E60" w:rsidP="00C67E60">
      <w:pPr>
        <w:pStyle w:val="Prrafodelista"/>
        <w:rPr>
          <w:rFonts w:asciiTheme="minorHAnsi" w:hAnsiTheme="minorHAnsi" w:cstheme="minorHAnsi"/>
          <w:sz w:val="18"/>
          <w:szCs w:val="18"/>
        </w:rPr>
      </w:pPr>
    </w:p>
    <w:p w:rsidR="00C67E60" w:rsidRPr="003337D9" w:rsidRDefault="00C67E60" w:rsidP="00061F56">
      <w:pPr>
        <w:pStyle w:val="Prrafodelista"/>
        <w:numPr>
          <w:ilvl w:val="0"/>
          <w:numId w:val="32"/>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C67E60" w:rsidRPr="003337D9" w:rsidRDefault="00C67E60" w:rsidP="00C67E60">
      <w:pPr>
        <w:pStyle w:val="Prrafodelista"/>
        <w:ind w:left="792"/>
        <w:jc w:val="both"/>
        <w:rPr>
          <w:rFonts w:asciiTheme="minorHAnsi" w:hAnsiTheme="minorHAnsi" w:cstheme="minorHAnsi"/>
          <w:sz w:val="18"/>
          <w:szCs w:val="18"/>
        </w:rPr>
      </w:pP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Se aconseja que el instalador de mantas verifique siempre la temperatura con un termómetro certificado como mínimo en 5 puntos distribuidos alrededor del caño los cuales deben encontrarse dentro del rango establecido.</w:t>
      </w:r>
    </w:p>
    <w:p w:rsidR="00C67E60" w:rsidRPr="003337D9" w:rsidRDefault="00C67E60" w:rsidP="00C67E60">
      <w:pPr>
        <w:pStyle w:val="Prrafodelista"/>
        <w:ind w:left="792"/>
        <w:jc w:val="both"/>
        <w:rPr>
          <w:rFonts w:asciiTheme="minorHAnsi" w:hAnsiTheme="minorHAnsi" w:cstheme="minorHAnsi"/>
          <w:sz w:val="18"/>
          <w:szCs w:val="18"/>
        </w:rPr>
      </w:pPr>
    </w:p>
    <w:p w:rsidR="00C67E60" w:rsidRPr="003337D9" w:rsidRDefault="00C67E60" w:rsidP="00C67E60">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Colocado del Primer</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primer mezclado tiene una vida útil de aproximadamente 30 minutos a temperatura ambiente después del mezclado. Mientras mantenga consistencia líquida puede ser empleado. </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lastRenderedPageBreak/>
        <w:t>Mezclar el primer epoxi componentes A y B en relación 1:1 o como indique el fabricante. Revolver por lo menos 30 segundos para asegurar una mezcla homogénea (uniforme).</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Aplicar una capa fina de la mezcla con pincel a un espesor uniforme sobre metal desnudo. </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Existen mantas que vienen con el primer adherido, si ese fuera el caso se obvia este punto.</w:t>
      </w:r>
    </w:p>
    <w:p w:rsidR="001468B2" w:rsidRPr="003337D9" w:rsidRDefault="001468B2" w:rsidP="00C67E60">
      <w:pPr>
        <w:pStyle w:val="Prrafodelista"/>
        <w:ind w:left="792"/>
        <w:jc w:val="both"/>
        <w:rPr>
          <w:rFonts w:asciiTheme="minorHAnsi" w:hAnsiTheme="minorHAnsi" w:cstheme="minorHAnsi"/>
          <w:sz w:val="18"/>
          <w:szCs w:val="18"/>
        </w:rPr>
      </w:pPr>
    </w:p>
    <w:p w:rsidR="00C67E60" w:rsidRPr="003337D9" w:rsidRDefault="00C67E60" w:rsidP="00C67E60">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Colocado de la Manta Termocontraible</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Retirar parcialmente el film desmoldante de protección. Centrar la manta sobre la junta de soldadura o parte a cubrir, previendo que el solapado quede en la parte superior del tubo (entre la 10 y las 2 en las agujas del reloj). El traslape es como mínimo de 2” en toda la extensión de la manta. </w:t>
      </w:r>
    </w:p>
    <w:p w:rsidR="00C67E60" w:rsidRPr="003337D9" w:rsidRDefault="00C67E60" w:rsidP="00C67E60">
      <w:pPr>
        <w:pStyle w:val="Prrafodelista"/>
        <w:ind w:left="792"/>
        <w:jc w:val="both"/>
        <w:rPr>
          <w:rFonts w:asciiTheme="minorHAnsi" w:hAnsiTheme="minorHAnsi" w:cstheme="minorHAnsi"/>
          <w:sz w:val="18"/>
          <w:szCs w:val="18"/>
        </w:rPr>
      </w:pPr>
    </w:p>
    <w:p w:rsidR="00C67E60" w:rsidRPr="003337D9" w:rsidRDefault="00C67E60" w:rsidP="00061F56">
      <w:pPr>
        <w:pStyle w:val="Prrafodelista"/>
        <w:numPr>
          <w:ilvl w:val="0"/>
          <w:numId w:val="34"/>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Presionar firmemente con rodillo el borde de la manta posicionada, es aconsejable cuando la temperatura este por debajo de los 10 °C flamear suavemente el adhesivo del extremo de la manta antes de realizar su colocación.</w:t>
      </w:r>
    </w:p>
    <w:p w:rsidR="00C67E60" w:rsidRPr="003337D9" w:rsidRDefault="00C67E60" w:rsidP="00061F56">
      <w:pPr>
        <w:pStyle w:val="Prrafodelista"/>
        <w:numPr>
          <w:ilvl w:val="0"/>
          <w:numId w:val="34"/>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Envolver el tubo con la manta sin cruzarlo retirando previamente todo el film desmoldante evitándose en todo momento que el adhesivo de la manta tenga contacto con partículas de tierra, asegurándose a la vez el largo deseado de vuelo o huelgo.</w:t>
      </w:r>
    </w:p>
    <w:p w:rsidR="00C67E60" w:rsidRPr="003337D9" w:rsidRDefault="00C67E60" w:rsidP="00061F56">
      <w:pPr>
        <w:pStyle w:val="Prrafodelista"/>
        <w:numPr>
          <w:ilvl w:val="0"/>
          <w:numId w:val="34"/>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Calentar suavemente la cara a solapar, principalmente en climas fríos (por debajo de los 10 °C) ya que en ambiente cálidos podrá obviase.</w:t>
      </w:r>
    </w:p>
    <w:p w:rsidR="00C67E60" w:rsidRPr="003337D9" w:rsidRDefault="00C67E60" w:rsidP="00061F56">
      <w:pPr>
        <w:pStyle w:val="Prrafodelista"/>
        <w:numPr>
          <w:ilvl w:val="0"/>
          <w:numId w:val="34"/>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Superponer y presionar firmemente en el lugar con rodillo hasta verificar visualmente presencia de adhesivo en los bordes. Realizar la aplicación del cierre.</w:t>
      </w:r>
    </w:p>
    <w:p w:rsidR="00C67E60" w:rsidRPr="003337D9" w:rsidRDefault="00C67E60" w:rsidP="00C67E60">
      <w:pPr>
        <w:pStyle w:val="Prrafodelista"/>
        <w:ind w:left="792"/>
        <w:jc w:val="both"/>
        <w:rPr>
          <w:rFonts w:asciiTheme="minorHAnsi" w:hAnsiTheme="minorHAnsi" w:cstheme="minorHAnsi"/>
          <w:sz w:val="18"/>
          <w:szCs w:val="18"/>
        </w:rPr>
      </w:pPr>
    </w:p>
    <w:p w:rsidR="00C67E60" w:rsidRPr="003337D9" w:rsidRDefault="00C67E60" w:rsidP="00C67E60">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Aplicación De Cierres/Sellos</w:t>
      </w:r>
    </w:p>
    <w:p w:rsidR="00C67E60" w:rsidRPr="003337D9" w:rsidRDefault="00C67E60" w:rsidP="00061F56">
      <w:pPr>
        <w:pStyle w:val="Prrafodelista"/>
        <w:numPr>
          <w:ilvl w:val="0"/>
          <w:numId w:val="35"/>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Tomar el cierre con cara adhesiva hacia arriba (cuadriculada).</w:t>
      </w:r>
    </w:p>
    <w:p w:rsidR="00C67E60" w:rsidRPr="003337D9" w:rsidRDefault="00C67E60" w:rsidP="00061F56">
      <w:pPr>
        <w:pStyle w:val="Prrafodelista"/>
        <w:numPr>
          <w:ilvl w:val="0"/>
          <w:numId w:val="35"/>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Plegarlo longitudinalmente a la mitad.</w:t>
      </w:r>
    </w:p>
    <w:p w:rsidR="00C67E60" w:rsidRPr="003337D9" w:rsidRDefault="00C67E60" w:rsidP="00061F56">
      <w:pPr>
        <w:pStyle w:val="Prrafodelista"/>
        <w:numPr>
          <w:ilvl w:val="0"/>
          <w:numId w:val="35"/>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C67E60" w:rsidRPr="003337D9" w:rsidRDefault="00C67E60" w:rsidP="00061F56">
      <w:pPr>
        <w:pStyle w:val="Prrafodelista"/>
        <w:numPr>
          <w:ilvl w:val="0"/>
          <w:numId w:val="35"/>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Dejar libre la otra mitad y flamear de la misma manera que se detalló anteriormente.</w:t>
      </w:r>
    </w:p>
    <w:p w:rsidR="00C67E60" w:rsidRPr="003337D9" w:rsidRDefault="00C67E60" w:rsidP="00061F56">
      <w:pPr>
        <w:pStyle w:val="Prrafodelista"/>
        <w:numPr>
          <w:ilvl w:val="0"/>
          <w:numId w:val="35"/>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Pegar ese lado y asegurar bien el resto del cierre con rodillo o mano enguantada.</w:t>
      </w:r>
    </w:p>
    <w:p w:rsidR="00C67E60" w:rsidRPr="003337D9" w:rsidRDefault="00C67E60" w:rsidP="00C67E60">
      <w:pPr>
        <w:pStyle w:val="Prrafodelista"/>
        <w:ind w:left="792"/>
        <w:jc w:val="both"/>
        <w:rPr>
          <w:rFonts w:asciiTheme="minorHAnsi" w:hAnsiTheme="minorHAnsi" w:cstheme="minorHAnsi"/>
          <w:sz w:val="18"/>
          <w:szCs w:val="18"/>
        </w:rPr>
      </w:pP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 importancia del sello se limita a evitar el deslizamiento de la manta durante su contracción y posterior enfriamiento a temperatura ambiente, por lo que se recomienda especial atención al realizar la colocación de los mismos.</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Continuar con el calentamiento circunferencial, para evitar la formación de burbujas, desde el centro hacia uno de los lados hasta completar la contracción.  De igual manera calentar el lado restante.</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Puede presentarse en ocasiones que el viento tenga el sentido de la línea de tendido, en estos casos es aconsejable iniciar la contracción desde el extremo desde donde proviene el mismo a fin de evitar la oclusión de burbujas de aire.</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Finalizar el calentamiento al observar que el adhesivo asoma por los bordes de la manta en toda la circunferencia, flamear los bordes sobre el revestimiento integral y luego horizontalmente toda la superficie para asegurar adherencia uniforme.</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lastRenderedPageBreak/>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No pasar rodillos planos sobre el lomo de las soldaduras, sino a sus lados.</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Prestar especial atención al área revestida para asegurar que no queden espacios vacíos o canales.  Sobre los caños pequeños presione firme y completamente con un rodillo o con mano enguantada.</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Al finalizar, repasar con llama para asegurar adherencia en todo el borde del sello y la superficie.</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Observar fluencia de adhesivo bajo las zonas solapadas.</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Se recomienda en climas fríos, calefaccionar las mantas previas a desenrollarse ya que de no efectuarse podría manifestarse una separación entre el backing y el adhesivo, en el caso de las cajas es necesario que estas sean resguardadas de agentes externos que pueden afectar al producto (Ej.: rocío, nieve, escarcha, lluvia, etc.).</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 manta está lista cuando:</w:t>
      </w:r>
    </w:p>
    <w:p w:rsidR="00C67E60" w:rsidRPr="003337D9" w:rsidRDefault="00C67E60" w:rsidP="00C67E60">
      <w:pPr>
        <w:pStyle w:val="Prrafodelista"/>
        <w:ind w:left="792"/>
        <w:jc w:val="both"/>
        <w:rPr>
          <w:rFonts w:asciiTheme="minorHAnsi" w:hAnsiTheme="minorHAnsi" w:cstheme="minorHAnsi"/>
          <w:sz w:val="18"/>
          <w:szCs w:val="18"/>
        </w:rPr>
      </w:pPr>
    </w:p>
    <w:p w:rsidR="00C67E60" w:rsidRPr="003337D9" w:rsidRDefault="00C67E60" w:rsidP="00061F56">
      <w:pPr>
        <w:pStyle w:val="Prrafodelista"/>
        <w:numPr>
          <w:ilvl w:val="0"/>
          <w:numId w:val="33"/>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La superficie de la manta esta lisa</w:t>
      </w:r>
    </w:p>
    <w:p w:rsidR="00C67E60" w:rsidRPr="003337D9" w:rsidRDefault="00C67E60" w:rsidP="00061F56">
      <w:pPr>
        <w:pStyle w:val="Prrafodelista"/>
        <w:numPr>
          <w:ilvl w:val="0"/>
          <w:numId w:val="33"/>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No existen lugares fríos a lo largo de la manta.</w:t>
      </w:r>
    </w:p>
    <w:p w:rsidR="00C67E60" w:rsidRPr="003337D9" w:rsidRDefault="00C67E60" w:rsidP="00061F56">
      <w:pPr>
        <w:pStyle w:val="Prrafodelista"/>
        <w:numPr>
          <w:ilvl w:val="0"/>
          <w:numId w:val="33"/>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El cordón de soldadura puede verse bajo la manta</w:t>
      </w:r>
    </w:p>
    <w:p w:rsidR="00C67E60" w:rsidRPr="003337D9" w:rsidRDefault="00C67E60" w:rsidP="00061F56">
      <w:pPr>
        <w:pStyle w:val="Prrafodelista"/>
        <w:numPr>
          <w:ilvl w:val="0"/>
          <w:numId w:val="33"/>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El flujo de primer es evidente en ambos bordes.</w:t>
      </w:r>
    </w:p>
    <w:p w:rsidR="00C67E60" w:rsidRPr="003337D9" w:rsidRDefault="00C67E60" w:rsidP="00061F56">
      <w:pPr>
        <w:pStyle w:val="Prrafodelista"/>
        <w:numPr>
          <w:ilvl w:val="0"/>
          <w:numId w:val="33"/>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 xml:space="preserve">La manta está plenamente adherida a la cañería y al revestimiento existente. </w:t>
      </w:r>
    </w:p>
    <w:p w:rsidR="00C67E60" w:rsidRPr="003337D9" w:rsidRDefault="00C67E60" w:rsidP="00061F56">
      <w:pPr>
        <w:pStyle w:val="Prrafodelista"/>
        <w:numPr>
          <w:ilvl w:val="0"/>
          <w:numId w:val="33"/>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La línea en el traslape haya desaparecido y sea completamente lisa.</w:t>
      </w:r>
    </w:p>
    <w:p w:rsidR="00C67E60" w:rsidRPr="003337D9" w:rsidRDefault="00C67E60" w:rsidP="00061F56">
      <w:pPr>
        <w:pStyle w:val="Prrafodelista"/>
        <w:numPr>
          <w:ilvl w:val="0"/>
          <w:numId w:val="33"/>
        </w:numPr>
        <w:spacing w:after="160" w:line="259" w:lineRule="auto"/>
        <w:contextualSpacing/>
        <w:rPr>
          <w:rFonts w:asciiTheme="minorHAnsi" w:hAnsiTheme="minorHAnsi" w:cstheme="minorHAnsi"/>
          <w:sz w:val="18"/>
          <w:szCs w:val="18"/>
        </w:rPr>
      </w:pPr>
      <w:r w:rsidRPr="003337D9">
        <w:rPr>
          <w:rFonts w:asciiTheme="minorHAnsi" w:hAnsiTheme="minorHAnsi" w:cstheme="minorHAnsi"/>
          <w:sz w:val="18"/>
          <w:szCs w:val="18"/>
        </w:rPr>
        <w:t xml:space="preserve">Después de una inspección visual táctil la manta no presenta bolsones de aire, arrugas y en los bordes se encuentra el adhesivo en toda la superficie. </w:t>
      </w:r>
    </w:p>
    <w:p w:rsidR="00C67E60" w:rsidRPr="003337D9" w:rsidRDefault="00C67E60" w:rsidP="00C67E60">
      <w:pPr>
        <w:pStyle w:val="Prrafodelista"/>
        <w:ind w:left="1512"/>
        <w:rPr>
          <w:rFonts w:asciiTheme="minorHAnsi" w:hAnsiTheme="minorHAnsi" w:cstheme="minorHAnsi"/>
          <w:sz w:val="18"/>
          <w:szCs w:val="18"/>
        </w:rPr>
      </w:pPr>
    </w:p>
    <w:p w:rsidR="00C67E60" w:rsidRPr="003337D9" w:rsidRDefault="00C67E60" w:rsidP="00C67E60">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Consideraciones para los Revestimientos</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Las mantas termo contraíbles, se deberán aplicar sobre todo a tuberías con revestimiento multicapa, esto con la finalidad de proteger el sector de la junta soldada.</w:t>
      </w:r>
    </w:p>
    <w:p w:rsidR="00C67E60" w:rsidRPr="003337D9" w:rsidRDefault="00C67E60" w:rsidP="00C67E60">
      <w:pPr>
        <w:pStyle w:val="Prrafodelista"/>
        <w:ind w:left="792"/>
        <w:jc w:val="both"/>
        <w:rPr>
          <w:rFonts w:asciiTheme="minorHAnsi" w:hAnsiTheme="minorHAnsi" w:cstheme="minorHAnsi"/>
          <w:sz w:val="18"/>
          <w:szCs w:val="18"/>
        </w:rPr>
      </w:pPr>
    </w:p>
    <w:p w:rsidR="00C67E60" w:rsidRPr="003337D9" w:rsidRDefault="00C67E60" w:rsidP="00C67E60">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Preparación de la Manta Termocontraible</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Se realizará el corte de la manta en las dimensiones apropiadas, de acuerdo a la tabla 1:</w:t>
      </w:r>
    </w:p>
    <w:p w:rsidR="001468B2" w:rsidRPr="003337D9" w:rsidRDefault="001468B2" w:rsidP="00C67E60">
      <w:pPr>
        <w:pStyle w:val="Prrafodelista"/>
        <w:ind w:left="792"/>
        <w:jc w:val="both"/>
        <w:rPr>
          <w:rFonts w:asciiTheme="minorHAnsi" w:hAnsiTheme="minorHAnsi" w:cstheme="minorHAnsi"/>
          <w:sz w:val="18"/>
          <w:szCs w:val="18"/>
        </w:rPr>
      </w:pPr>
    </w:p>
    <w:p w:rsidR="00C67E60" w:rsidRPr="003337D9" w:rsidRDefault="00C67E60" w:rsidP="00C67E60">
      <w:pPr>
        <w:pStyle w:val="Sinespaciado"/>
        <w:jc w:val="center"/>
        <w:rPr>
          <w:rFonts w:cstheme="minorHAnsi"/>
          <w:b/>
          <w:sz w:val="18"/>
          <w:szCs w:val="18"/>
        </w:rPr>
      </w:pPr>
      <w:r w:rsidRPr="003337D9">
        <w:rPr>
          <w:rFonts w:cstheme="minorHAnsi"/>
          <w:b/>
          <w:sz w:val="18"/>
          <w:szCs w:val="18"/>
        </w:rPr>
        <w:t>Tabla 1. Dimensiones de la Manta de Acuerdo al Diámetro.</w:t>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115"/>
        <w:gridCol w:w="999"/>
        <w:gridCol w:w="1121"/>
        <w:gridCol w:w="897"/>
        <w:gridCol w:w="887"/>
        <w:gridCol w:w="1001"/>
      </w:tblGrid>
      <w:tr w:rsidR="00C67E60" w:rsidRPr="003337D9" w:rsidTr="009935FF">
        <w:trPr>
          <w:trHeight w:val="315"/>
          <w:jc w:val="center"/>
        </w:trPr>
        <w:tc>
          <w:tcPr>
            <w:tcW w:w="0" w:type="auto"/>
            <w:shd w:val="clear" w:color="auto" w:fill="BDD6EE" w:themeFill="accent1" w:themeFillTint="66"/>
            <w:noWrap/>
            <w:vAlign w:val="center"/>
          </w:tcPr>
          <w:p w:rsidR="00C67E60" w:rsidRPr="003337D9" w:rsidRDefault="00C67E60" w:rsidP="009935FF">
            <w:pPr>
              <w:pStyle w:val="Sinespaciado"/>
              <w:rPr>
                <w:b/>
                <w:sz w:val="18"/>
                <w:szCs w:val="18"/>
              </w:rPr>
            </w:pPr>
            <w:r w:rsidRPr="003337D9">
              <w:rPr>
                <w:b/>
                <w:sz w:val="18"/>
                <w:szCs w:val="18"/>
              </w:rPr>
              <w:t>DN (in)</w:t>
            </w:r>
          </w:p>
        </w:tc>
        <w:tc>
          <w:tcPr>
            <w:tcW w:w="0" w:type="auto"/>
            <w:shd w:val="clear" w:color="auto" w:fill="BDD6EE" w:themeFill="accent1" w:themeFillTint="66"/>
            <w:noWrap/>
            <w:vAlign w:val="center"/>
          </w:tcPr>
          <w:p w:rsidR="00C67E60" w:rsidRPr="003337D9" w:rsidRDefault="00C67E60" w:rsidP="009935FF">
            <w:pPr>
              <w:pStyle w:val="Sinespaciado"/>
              <w:rPr>
                <w:b/>
                <w:sz w:val="18"/>
                <w:szCs w:val="18"/>
              </w:rPr>
            </w:pPr>
            <w:r w:rsidRPr="003337D9">
              <w:rPr>
                <w:b/>
                <w:sz w:val="18"/>
                <w:szCs w:val="18"/>
              </w:rPr>
              <w:t>ID (in)</w:t>
            </w:r>
          </w:p>
        </w:tc>
        <w:tc>
          <w:tcPr>
            <w:tcW w:w="0" w:type="auto"/>
            <w:shd w:val="clear" w:color="auto" w:fill="BDD6EE" w:themeFill="accent1" w:themeFillTint="66"/>
            <w:noWrap/>
            <w:vAlign w:val="center"/>
          </w:tcPr>
          <w:p w:rsidR="00C67E60" w:rsidRPr="003337D9" w:rsidRDefault="00C67E60" w:rsidP="009935FF">
            <w:pPr>
              <w:pStyle w:val="Sinespaciado"/>
              <w:rPr>
                <w:b/>
                <w:sz w:val="18"/>
                <w:szCs w:val="18"/>
              </w:rPr>
            </w:pPr>
            <w:r w:rsidRPr="003337D9">
              <w:rPr>
                <w:b/>
                <w:sz w:val="18"/>
                <w:szCs w:val="18"/>
              </w:rPr>
              <w:t>OD (in)</w:t>
            </w:r>
          </w:p>
        </w:tc>
        <w:tc>
          <w:tcPr>
            <w:tcW w:w="0" w:type="auto"/>
            <w:shd w:val="clear" w:color="auto" w:fill="BDD6EE" w:themeFill="accent1" w:themeFillTint="66"/>
            <w:noWrap/>
            <w:vAlign w:val="center"/>
          </w:tcPr>
          <w:p w:rsidR="00C67E60" w:rsidRPr="003337D9" w:rsidRDefault="00C67E60" w:rsidP="009935FF">
            <w:pPr>
              <w:pStyle w:val="Sinespaciado"/>
              <w:rPr>
                <w:b/>
                <w:sz w:val="18"/>
                <w:szCs w:val="18"/>
              </w:rPr>
            </w:pPr>
            <w:r w:rsidRPr="003337D9">
              <w:rPr>
                <w:b/>
                <w:sz w:val="18"/>
                <w:szCs w:val="18"/>
              </w:rPr>
              <w:t>B (in)</w:t>
            </w:r>
          </w:p>
        </w:tc>
        <w:tc>
          <w:tcPr>
            <w:tcW w:w="0" w:type="auto"/>
            <w:shd w:val="clear" w:color="auto" w:fill="BDD6EE" w:themeFill="accent1" w:themeFillTint="66"/>
            <w:noWrap/>
            <w:vAlign w:val="center"/>
          </w:tcPr>
          <w:p w:rsidR="00C67E60" w:rsidRPr="003337D9" w:rsidRDefault="00C67E60" w:rsidP="009935FF">
            <w:pPr>
              <w:pStyle w:val="Sinespaciado"/>
              <w:rPr>
                <w:b/>
                <w:sz w:val="18"/>
                <w:szCs w:val="18"/>
              </w:rPr>
            </w:pPr>
            <w:r w:rsidRPr="003337D9">
              <w:rPr>
                <w:b/>
                <w:sz w:val="18"/>
                <w:szCs w:val="18"/>
              </w:rPr>
              <w:t>C (in)</w:t>
            </w:r>
          </w:p>
        </w:tc>
        <w:tc>
          <w:tcPr>
            <w:tcW w:w="0" w:type="auto"/>
            <w:shd w:val="clear" w:color="auto" w:fill="BDD6EE" w:themeFill="accent1" w:themeFillTint="66"/>
            <w:noWrap/>
            <w:vAlign w:val="center"/>
          </w:tcPr>
          <w:p w:rsidR="00C67E60" w:rsidRPr="003337D9" w:rsidRDefault="00C67E60" w:rsidP="009935FF">
            <w:pPr>
              <w:pStyle w:val="Sinespaciado"/>
              <w:rPr>
                <w:b/>
                <w:sz w:val="18"/>
                <w:szCs w:val="18"/>
              </w:rPr>
            </w:pPr>
            <w:r w:rsidRPr="003337D9">
              <w:rPr>
                <w:b/>
                <w:sz w:val="18"/>
                <w:szCs w:val="18"/>
              </w:rPr>
              <w:t>W (in)</w:t>
            </w:r>
          </w:p>
        </w:tc>
      </w:tr>
      <w:tr w:rsidR="00C67E60" w:rsidRPr="003337D9" w:rsidTr="009935FF">
        <w:trPr>
          <w:trHeight w:val="315"/>
          <w:jc w:val="center"/>
        </w:trPr>
        <w:tc>
          <w:tcPr>
            <w:tcW w:w="0" w:type="auto"/>
            <w:noWrap/>
            <w:vAlign w:val="center"/>
          </w:tcPr>
          <w:p w:rsidR="00C67E60" w:rsidRPr="003337D9" w:rsidRDefault="00C67E60" w:rsidP="009935FF">
            <w:pPr>
              <w:pStyle w:val="Sinespaciado"/>
              <w:jc w:val="center"/>
              <w:rPr>
                <w:sz w:val="18"/>
                <w:szCs w:val="18"/>
              </w:rPr>
            </w:pPr>
            <w:r w:rsidRPr="003337D9">
              <w:rPr>
                <w:sz w:val="18"/>
                <w:szCs w:val="18"/>
              </w:rPr>
              <w:t>2</w:t>
            </w:r>
          </w:p>
        </w:tc>
        <w:tc>
          <w:tcPr>
            <w:tcW w:w="0" w:type="auto"/>
            <w:noWrap/>
            <w:vAlign w:val="center"/>
          </w:tcPr>
          <w:p w:rsidR="00C67E60" w:rsidRPr="003337D9" w:rsidRDefault="00C67E60" w:rsidP="009935FF">
            <w:pPr>
              <w:pStyle w:val="Sinespaciado"/>
              <w:jc w:val="center"/>
              <w:rPr>
                <w:sz w:val="18"/>
                <w:szCs w:val="18"/>
              </w:rPr>
            </w:pPr>
            <w:r w:rsidRPr="003337D9">
              <w:rPr>
                <w:sz w:val="18"/>
                <w:szCs w:val="18"/>
              </w:rPr>
              <w:t>0,079</w:t>
            </w:r>
          </w:p>
        </w:tc>
        <w:tc>
          <w:tcPr>
            <w:tcW w:w="0" w:type="auto"/>
            <w:noWrap/>
            <w:vAlign w:val="center"/>
          </w:tcPr>
          <w:p w:rsidR="00C67E60" w:rsidRPr="003337D9" w:rsidRDefault="00C67E60" w:rsidP="009935FF">
            <w:pPr>
              <w:pStyle w:val="Sinespaciado"/>
              <w:jc w:val="center"/>
              <w:rPr>
                <w:sz w:val="18"/>
                <w:szCs w:val="18"/>
              </w:rPr>
            </w:pPr>
            <w:r w:rsidRPr="003337D9">
              <w:rPr>
                <w:sz w:val="18"/>
                <w:szCs w:val="18"/>
              </w:rPr>
              <w:t>2,375</w:t>
            </w:r>
          </w:p>
        </w:tc>
        <w:tc>
          <w:tcPr>
            <w:tcW w:w="0" w:type="auto"/>
            <w:noWrap/>
            <w:vAlign w:val="center"/>
          </w:tcPr>
          <w:p w:rsidR="00C67E60" w:rsidRPr="003337D9" w:rsidRDefault="00C67E60" w:rsidP="009935FF">
            <w:pPr>
              <w:pStyle w:val="Sinespaciado"/>
              <w:jc w:val="center"/>
              <w:rPr>
                <w:sz w:val="18"/>
                <w:szCs w:val="18"/>
              </w:rPr>
            </w:pPr>
            <w:r w:rsidRPr="003337D9">
              <w:rPr>
                <w:sz w:val="18"/>
                <w:szCs w:val="18"/>
              </w:rPr>
              <w:t>2</w:t>
            </w:r>
          </w:p>
        </w:tc>
        <w:tc>
          <w:tcPr>
            <w:tcW w:w="0" w:type="auto"/>
            <w:noWrap/>
            <w:vAlign w:val="center"/>
          </w:tcPr>
          <w:p w:rsidR="00C67E60" w:rsidRPr="003337D9" w:rsidRDefault="00C67E60" w:rsidP="009935FF">
            <w:pPr>
              <w:pStyle w:val="Sinespaciado"/>
              <w:jc w:val="center"/>
              <w:rPr>
                <w:sz w:val="18"/>
                <w:szCs w:val="18"/>
              </w:rPr>
            </w:pPr>
            <w:r w:rsidRPr="003337D9">
              <w:rPr>
                <w:sz w:val="18"/>
                <w:szCs w:val="18"/>
              </w:rPr>
              <w:t>12</w:t>
            </w:r>
          </w:p>
        </w:tc>
        <w:tc>
          <w:tcPr>
            <w:tcW w:w="0" w:type="auto"/>
            <w:noWrap/>
            <w:vAlign w:val="center"/>
          </w:tcPr>
          <w:p w:rsidR="00C67E60" w:rsidRPr="003337D9" w:rsidRDefault="00C67E60" w:rsidP="009935FF">
            <w:pPr>
              <w:pStyle w:val="Sinespaciado"/>
              <w:jc w:val="center"/>
              <w:rPr>
                <w:sz w:val="18"/>
                <w:szCs w:val="18"/>
              </w:rPr>
            </w:pPr>
            <w:r w:rsidRPr="003337D9">
              <w:rPr>
                <w:sz w:val="18"/>
                <w:szCs w:val="18"/>
              </w:rPr>
              <w:t>4</w:t>
            </w:r>
          </w:p>
        </w:tc>
      </w:tr>
      <w:tr w:rsidR="00C67E60" w:rsidRPr="003337D9" w:rsidTr="009935FF">
        <w:trPr>
          <w:trHeight w:val="315"/>
          <w:jc w:val="center"/>
        </w:trPr>
        <w:tc>
          <w:tcPr>
            <w:tcW w:w="0" w:type="auto"/>
            <w:noWrap/>
            <w:vAlign w:val="center"/>
          </w:tcPr>
          <w:p w:rsidR="00C67E60" w:rsidRPr="003337D9" w:rsidRDefault="00C67E60" w:rsidP="009935FF">
            <w:pPr>
              <w:pStyle w:val="Sinespaciado"/>
              <w:jc w:val="center"/>
              <w:rPr>
                <w:sz w:val="18"/>
                <w:szCs w:val="18"/>
              </w:rPr>
            </w:pPr>
            <w:r w:rsidRPr="003337D9">
              <w:rPr>
                <w:sz w:val="18"/>
                <w:szCs w:val="18"/>
              </w:rPr>
              <w:t>3</w:t>
            </w:r>
          </w:p>
        </w:tc>
        <w:tc>
          <w:tcPr>
            <w:tcW w:w="0" w:type="auto"/>
            <w:noWrap/>
            <w:vAlign w:val="center"/>
          </w:tcPr>
          <w:p w:rsidR="00C67E60" w:rsidRPr="003337D9" w:rsidRDefault="00C67E60" w:rsidP="009935FF">
            <w:pPr>
              <w:pStyle w:val="Sinespaciado"/>
              <w:jc w:val="center"/>
              <w:rPr>
                <w:sz w:val="18"/>
                <w:szCs w:val="18"/>
              </w:rPr>
            </w:pPr>
            <w:r w:rsidRPr="003337D9">
              <w:rPr>
                <w:sz w:val="18"/>
                <w:szCs w:val="18"/>
              </w:rPr>
              <w:t>0,118</w:t>
            </w:r>
          </w:p>
        </w:tc>
        <w:tc>
          <w:tcPr>
            <w:tcW w:w="0" w:type="auto"/>
            <w:noWrap/>
            <w:vAlign w:val="center"/>
          </w:tcPr>
          <w:p w:rsidR="00C67E60" w:rsidRPr="003337D9" w:rsidRDefault="00C67E60" w:rsidP="009935FF">
            <w:pPr>
              <w:pStyle w:val="Sinespaciado"/>
              <w:jc w:val="center"/>
              <w:rPr>
                <w:sz w:val="18"/>
                <w:szCs w:val="18"/>
              </w:rPr>
            </w:pPr>
            <w:r w:rsidRPr="003337D9">
              <w:rPr>
                <w:sz w:val="18"/>
                <w:szCs w:val="18"/>
              </w:rPr>
              <w:t>3,500</w:t>
            </w:r>
          </w:p>
        </w:tc>
        <w:tc>
          <w:tcPr>
            <w:tcW w:w="0" w:type="auto"/>
            <w:noWrap/>
            <w:vAlign w:val="center"/>
          </w:tcPr>
          <w:p w:rsidR="00C67E60" w:rsidRPr="003337D9" w:rsidRDefault="00C67E60" w:rsidP="009935FF">
            <w:pPr>
              <w:pStyle w:val="Sinespaciado"/>
              <w:jc w:val="center"/>
              <w:rPr>
                <w:sz w:val="18"/>
                <w:szCs w:val="18"/>
              </w:rPr>
            </w:pPr>
            <w:r w:rsidRPr="003337D9">
              <w:rPr>
                <w:sz w:val="18"/>
                <w:szCs w:val="18"/>
              </w:rPr>
              <w:t>2</w:t>
            </w:r>
          </w:p>
        </w:tc>
        <w:tc>
          <w:tcPr>
            <w:tcW w:w="0" w:type="auto"/>
            <w:noWrap/>
            <w:vAlign w:val="center"/>
          </w:tcPr>
          <w:p w:rsidR="00C67E60" w:rsidRPr="003337D9" w:rsidRDefault="00C67E60" w:rsidP="009935FF">
            <w:pPr>
              <w:pStyle w:val="Sinespaciado"/>
              <w:jc w:val="center"/>
              <w:rPr>
                <w:sz w:val="18"/>
                <w:szCs w:val="18"/>
              </w:rPr>
            </w:pPr>
            <w:r w:rsidRPr="003337D9">
              <w:rPr>
                <w:sz w:val="18"/>
                <w:szCs w:val="18"/>
              </w:rPr>
              <w:t>15</w:t>
            </w:r>
          </w:p>
        </w:tc>
        <w:tc>
          <w:tcPr>
            <w:tcW w:w="0" w:type="auto"/>
            <w:noWrap/>
            <w:vAlign w:val="center"/>
          </w:tcPr>
          <w:p w:rsidR="00C67E60" w:rsidRPr="003337D9" w:rsidRDefault="00C67E60" w:rsidP="009935FF">
            <w:pPr>
              <w:pStyle w:val="Sinespaciado"/>
              <w:jc w:val="center"/>
              <w:rPr>
                <w:sz w:val="18"/>
                <w:szCs w:val="18"/>
              </w:rPr>
            </w:pPr>
            <w:r w:rsidRPr="003337D9">
              <w:rPr>
                <w:sz w:val="18"/>
                <w:szCs w:val="18"/>
              </w:rPr>
              <w:t>4</w:t>
            </w:r>
          </w:p>
        </w:tc>
      </w:tr>
      <w:tr w:rsidR="00C67E60" w:rsidRPr="003337D9" w:rsidTr="009935FF">
        <w:trPr>
          <w:trHeight w:val="315"/>
          <w:jc w:val="center"/>
        </w:trPr>
        <w:tc>
          <w:tcPr>
            <w:tcW w:w="0" w:type="auto"/>
            <w:noWrap/>
            <w:vAlign w:val="center"/>
          </w:tcPr>
          <w:p w:rsidR="00C67E60" w:rsidRPr="003337D9" w:rsidRDefault="00C67E60" w:rsidP="009935FF">
            <w:pPr>
              <w:pStyle w:val="Sinespaciado"/>
              <w:jc w:val="center"/>
              <w:rPr>
                <w:sz w:val="18"/>
                <w:szCs w:val="18"/>
              </w:rPr>
            </w:pPr>
            <w:r w:rsidRPr="003337D9">
              <w:rPr>
                <w:sz w:val="18"/>
                <w:szCs w:val="18"/>
              </w:rPr>
              <w:t>4</w:t>
            </w:r>
          </w:p>
        </w:tc>
        <w:tc>
          <w:tcPr>
            <w:tcW w:w="0" w:type="auto"/>
            <w:noWrap/>
            <w:vAlign w:val="center"/>
          </w:tcPr>
          <w:p w:rsidR="00C67E60" w:rsidRPr="003337D9" w:rsidRDefault="00C67E60" w:rsidP="009935FF">
            <w:pPr>
              <w:pStyle w:val="Sinespaciado"/>
              <w:jc w:val="center"/>
              <w:rPr>
                <w:sz w:val="18"/>
                <w:szCs w:val="18"/>
              </w:rPr>
            </w:pPr>
            <w:r w:rsidRPr="003337D9">
              <w:rPr>
                <w:sz w:val="18"/>
                <w:szCs w:val="18"/>
              </w:rPr>
              <w:t>0,157</w:t>
            </w:r>
          </w:p>
        </w:tc>
        <w:tc>
          <w:tcPr>
            <w:tcW w:w="0" w:type="auto"/>
            <w:noWrap/>
            <w:vAlign w:val="center"/>
          </w:tcPr>
          <w:p w:rsidR="00C67E60" w:rsidRPr="003337D9" w:rsidRDefault="00C67E60" w:rsidP="009935FF">
            <w:pPr>
              <w:pStyle w:val="Sinespaciado"/>
              <w:jc w:val="center"/>
              <w:rPr>
                <w:sz w:val="18"/>
                <w:szCs w:val="18"/>
              </w:rPr>
            </w:pPr>
            <w:r w:rsidRPr="003337D9">
              <w:rPr>
                <w:sz w:val="18"/>
                <w:szCs w:val="18"/>
              </w:rPr>
              <w:t>4,500</w:t>
            </w:r>
          </w:p>
        </w:tc>
        <w:tc>
          <w:tcPr>
            <w:tcW w:w="0" w:type="auto"/>
            <w:noWrap/>
            <w:vAlign w:val="center"/>
          </w:tcPr>
          <w:p w:rsidR="00C67E60" w:rsidRPr="003337D9" w:rsidRDefault="00C67E60" w:rsidP="009935FF">
            <w:pPr>
              <w:pStyle w:val="Sinespaciado"/>
              <w:jc w:val="center"/>
              <w:rPr>
                <w:sz w:val="18"/>
                <w:szCs w:val="18"/>
              </w:rPr>
            </w:pPr>
            <w:r w:rsidRPr="003337D9">
              <w:rPr>
                <w:sz w:val="18"/>
                <w:szCs w:val="18"/>
              </w:rPr>
              <w:t>2</w:t>
            </w:r>
          </w:p>
        </w:tc>
        <w:tc>
          <w:tcPr>
            <w:tcW w:w="0" w:type="auto"/>
            <w:noWrap/>
            <w:vAlign w:val="center"/>
          </w:tcPr>
          <w:p w:rsidR="00C67E60" w:rsidRPr="003337D9" w:rsidRDefault="00C67E60" w:rsidP="009935FF">
            <w:pPr>
              <w:pStyle w:val="Sinespaciado"/>
              <w:jc w:val="center"/>
              <w:rPr>
                <w:sz w:val="18"/>
                <w:szCs w:val="18"/>
              </w:rPr>
            </w:pPr>
            <w:r w:rsidRPr="003337D9">
              <w:rPr>
                <w:sz w:val="18"/>
                <w:szCs w:val="18"/>
              </w:rPr>
              <w:t>18</w:t>
            </w:r>
          </w:p>
        </w:tc>
        <w:tc>
          <w:tcPr>
            <w:tcW w:w="0" w:type="auto"/>
            <w:noWrap/>
            <w:vAlign w:val="center"/>
          </w:tcPr>
          <w:p w:rsidR="00C67E60" w:rsidRPr="003337D9" w:rsidRDefault="00C67E60" w:rsidP="009935FF">
            <w:pPr>
              <w:pStyle w:val="Sinespaciado"/>
              <w:jc w:val="center"/>
              <w:rPr>
                <w:sz w:val="18"/>
                <w:szCs w:val="18"/>
              </w:rPr>
            </w:pPr>
            <w:r w:rsidRPr="003337D9">
              <w:rPr>
                <w:sz w:val="18"/>
                <w:szCs w:val="18"/>
              </w:rPr>
              <w:t>4</w:t>
            </w:r>
          </w:p>
        </w:tc>
      </w:tr>
      <w:tr w:rsidR="00C67E60" w:rsidRPr="003337D9" w:rsidTr="009935FF">
        <w:trPr>
          <w:trHeight w:val="315"/>
          <w:jc w:val="center"/>
        </w:trPr>
        <w:tc>
          <w:tcPr>
            <w:tcW w:w="0" w:type="auto"/>
            <w:noWrap/>
            <w:vAlign w:val="center"/>
          </w:tcPr>
          <w:p w:rsidR="00C67E60" w:rsidRPr="003337D9" w:rsidRDefault="00C67E60" w:rsidP="009935FF">
            <w:pPr>
              <w:pStyle w:val="Sinespaciado"/>
              <w:jc w:val="center"/>
              <w:rPr>
                <w:sz w:val="18"/>
                <w:szCs w:val="18"/>
              </w:rPr>
            </w:pPr>
            <w:r w:rsidRPr="003337D9">
              <w:rPr>
                <w:sz w:val="18"/>
                <w:szCs w:val="18"/>
              </w:rPr>
              <w:t>6</w:t>
            </w:r>
          </w:p>
        </w:tc>
        <w:tc>
          <w:tcPr>
            <w:tcW w:w="0" w:type="auto"/>
            <w:noWrap/>
            <w:vAlign w:val="center"/>
          </w:tcPr>
          <w:p w:rsidR="00C67E60" w:rsidRPr="003337D9" w:rsidRDefault="00C67E60" w:rsidP="009935FF">
            <w:pPr>
              <w:pStyle w:val="Sinespaciado"/>
              <w:jc w:val="center"/>
              <w:rPr>
                <w:sz w:val="18"/>
                <w:szCs w:val="18"/>
              </w:rPr>
            </w:pPr>
            <w:r w:rsidRPr="003337D9">
              <w:rPr>
                <w:sz w:val="18"/>
                <w:szCs w:val="18"/>
              </w:rPr>
              <w:t>0,236</w:t>
            </w:r>
          </w:p>
        </w:tc>
        <w:tc>
          <w:tcPr>
            <w:tcW w:w="0" w:type="auto"/>
            <w:noWrap/>
            <w:vAlign w:val="center"/>
          </w:tcPr>
          <w:p w:rsidR="00C67E60" w:rsidRPr="003337D9" w:rsidRDefault="00C67E60" w:rsidP="009935FF">
            <w:pPr>
              <w:pStyle w:val="Sinespaciado"/>
              <w:jc w:val="center"/>
              <w:rPr>
                <w:sz w:val="18"/>
                <w:szCs w:val="18"/>
              </w:rPr>
            </w:pPr>
            <w:r w:rsidRPr="003337D9">
              <w:rPr>
                <w:sz w:val="18"/>
                <w:szCs w:val="18"/>
              </w:rPr>
              <w:t>6,625</w:t>
            </w:r>
          </w:p>
        </w:tc>
        <w:tc>
          <w:tcPr>
            <w:tcW w:w="0" w:type="auto"/>
            <w:noWrap/>
            <w:vAlign w:val="center"/>
          </w:tcPr>
          <w:p w:rsidR="00C67E60" w:rsidRPr="003337D9" w:rsidRDefault="00C67E60" w:rsidP="009935FF">
            <w:pPr>
              <w:pStyle w:val="Sinespaciado"/>
              <w:jc w:val="center"/>
              <w:rPr>
                <w:sz w:val="18"/>
                <w:szCs w:val="18"/>
              </w:rPr>
            </w:pPr>
            <w:r w:rsidRPr="003337D9">
              <w:rPr>
                <w:sz w:val="18"/>
                <w:szCs w:val="18"/>
              </w:rPr>
              <w:t>2</w:t>
            </w:r>
          </w:p>
        </w:tc>
        <w:tc>
          <w:tcPr>
            <w:tcW w:w="0" w:type="auto"/>
            <w:noWrap/>
            <w:vAlign w:val="center"/>
          </w:tcPr>
          <w:p w:rsidR="00C67E60" w:rsidRPr="003337D9" w:rsidRDefault="00C67E60" w:rsidP="009935FF">
            <w:pPr>
              <w:pStyle w:val="Sinespaciado"/>
              <w:jc w:val="center"/>
              <w:rPr>
                <w:sz w:val="18"/>
                <w:szCs w:val="18"/>
              </w:rPr>
            </w:pPr>
            <w:r w:rsidRPr="003337D9">
              <w:rPr>
                <w:sz w:val="18"/>
                <w:szCs w:val="18"/>
              </w:rPr>
              <w:t>25</w:t>
            </w:r>
          </w:p>
        </w:tc>
        <w:tc>
          <w:tcPr>
            <w:tcW w:w="0" w:type="auto"/>
            <w:noWrap/>
            <w:vAlign w:val="center"/>
          </w:tcPr>
          <w:p w:rsidR="00C67E60" w:rsidRPr="003337D9" w:rsidRDefault="00C67E60" w:rsidP="009935FF">
            <w:pPr>
              <w:pStyle w:val="Sinespaciado"/>
              <w:jc w:val="center"/>
              <w:rPr>
                <w:sz w:val="18"/>
                <w:szCs w:val="18"/>
              </w:rPr>
            </w:pPr>
            <w:r w:rsidRPr="003337D9">
              <w:rPr>
                <w:sz w:val="18"/>
                <w:szCs w:val="18"/>
              </w:rPr>
              <w:t>4</w:t>
            </w:r>
          </w:p>
        </w:tc>
      </w:tr>
    </w:tbl>
    <w:p w:rsidR="00C67E60" w:rsidRPr="003337D9" w:rsidRDefault="00C67E60" w:rsidP="00C67E60">
      <w:pPr>
        <w:pStyle w:val="Prrafodelista"/>
        <w:ind w:left="792"/>
        <w:jc w:val="both"/>
        <w:rPr>
          <w:sz w:val="18"/>
          <w:szCs w:val="18"/>
        </w:rPr>
      </w:pP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colocado de la manta se realizará según la figura 1.</w:t>
      </w:r>
    </w:p>
    <w:p w:rsidR="00C67E60" w:rsidRPr="003337D9" w:rsidRDefault="00C67E60" w:rsidP="00C67E60">
      <w:pPr>
        <w:pStyle w:val="Prrafodelista"/>
        <w:ind w:left="792"/>
        <w:jc w:val="center"/>
        <w:rPr>
          <w:rFonts w:asciiTheme="minorHAnsi" w:hAnsiTheme="minorHAnsi" w:cstheme="minorHAnsi"/>
          <w:b/>
          <w:sz w:val="18"/>
          <w:szCs w:val="18"/>
        </w:rPr>
      </w:pPr>
    </w:p>
    <w:p w:rsidR="00F05418" w:rsidRPr="003337D9" w:rsidRDefault="00F05418" w:rsidP="00C67E60">
      <w:pPr>
        <w:pStyle w:val="Prrafodelista"/>
        <w:ind w:left="792"/>
        <w:jc w:val="center"/>
        <w:rPr>
          <w:rFonts w:asciiTheme="minorHAnsi" w:hAnsiTheme="minorHAnsi" w:cstheme="minorHAnsi"/>
          <w:b/>
          <w:sz w:val="18"/>
          <w:szCs w:val="18"/>
        </w:rPr>
      </w:pPr>
    </w:p>
    <w:p w:rsidR="00C67E60" w:rsidRPr="003337D9" w:rsidRDefault="00C67E60" w:rsidP="00C67E60">
      <w:pPr>
        <w:pStyle w:val="Prrafodelista"/>
        <w:ind w:left="792"/>
        <w:jc w:val="center"/>
        <w:rPr>
          <w:rFonts w:asciiTheme="minorHAnsi" w:hAnsiTheme="minorHAnsi" w:cstheme="minorHAnsi"/>
          <w:b/>
          <w:sz w:val="18"/>
          <w:szCs w:val="18"/>
        </w:rPr>
      </w:pPr>
      <w:r w:rsidRPr="003337D9">
        <w:rPr>
          <w:rFonts w:asciiTheme="minorHAnsi" w:hAnsiTheme="minorHAnsi" w:cstheme="minorHAnsi"/>
          <w:b/>
          <w:sz w:val="18"/>
          <w:szCs w:val="18"/>
        </w:rPr>
        <w:lastRenderedPageBreak/>
        <w:t>Figura 1. Diagrama de colocado de la manta</w:t>
      </w:r>
    </w:p>
    <w:p w:rsidR="00C67E60" w:rsidRPr="003337D9" w:rsidRDefault="00C67E60" w:rsidP="00C67E60">
      <w:pPr>
        <w:pStyle w:val="Prrafodelista"/>
        <w:ind w:left="792"/>
        <w:jc w:val="center"/>
        <w:rPr>
          <w:rFonts w:asciiTheme="minorHAnsi" w:hAnsiTheme="minorHAnsi" w:cstheme="minorHAnsi"/>
          <w:sz w:val="18"/>
          <w:szCs w:val="18"/>
        </w:rPr>
      </w:pPr>
      <w:r w:rsidRPr="003337D9">
        <w:rPr>
          <w:rFonts w:asciiTheme="minorHAnsi" w:hAnsiTheme="minorHAnsi" w:cstheme="minorHAnsi"/>
          <w:b/>
          <w:noProof/>
          <w:sz w:val="18"/>
          <w:szCs w:val="18"/>
        </w:rPr>
        <w:drawing>
          <wp:inline distT="0" distB="0" distL="0" distR="0" wp14:anchorId="4C1DC500" wp14:editId="2D1B7C13">
            <wp:extent cx="1276641" cy="1199692"/>
            <wp:effectExtent l="114300" t="95250" r="114300" b="95885"/>
            <wp:docPr id="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cstate="print">
                      <a:extLst>
                        <a:ext uri="{28A0092B-C50C-407E-A947-70E740481C1C}">
                          <a14:useLocalDpi xmlns:a14="http://schemas.microsoft.com/office/drawing/2010/main" val="0"/>
                        </a:ext>
                      </a:extLst>
                    </a:blip>
                    <a:srcRect t="4478" b="3284"/>
                    <a:stretch>
                      <a:fillRect/>
                    </a:stretch>
                  </pic:blipFill>
                  <pic:spPr bwMode="auto">
                    <a:xfrm>
                      <a:off x="0" y="0"/>
                      <a:ext cx="1277340" cy="1200349"/>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C67E60" w:rsidRPr="003337D9" w:rsidRDefault="00C67E60" w:rsidP="00C67E60">
      <w:pPr>
        <w:pStyle w:val="Prrafodelista"/>
        <w:ind w:left="792"/>
        <w:jc w:val="center"/>
        <w:rPr>
          <w:rFonts w:asciiTheme="minorHAnsi" w:hAnsiTheme="minorHAnsi" w:cstheme="minorHAnsi"/>
          <w:b/>
          <w:sz w:val="18"/>
          <w:szCs w:val="18"/>
        </w:rPr>
      </w:pPr>
      <w:r w:rsidRPr="003337D9">
        <w:rPr>
          <w:rFonts w:asciiTheme="minorHAnsi" w:hAnsiTheme="minorHAnsi" w:cstheme="minorHAnsi"/>
          <w:b/>
          <w:sz w:val="18"/>
          <w:szCs w:val="18"/>
        </w:rPr>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4"/>
        <w:gridCol w:w="1059"/>
        <w:gridCol w:w="1188"/>
        <w:gridCol w:w="1133"/>
        <w:gridCol w:w="1056"/>
        <w:gridCol w:w="1046"/>
        <w:gridCol w:w="1056"/>
        <w:gridCol w:w="1046"/>
      </w:tblGrid>
      <w:tr w:rsidR="00C67E60" w:rsidRPr="003337D9" w:rsidTr="009935FF">
        <w:trPr>
          <w:trHeight w:val="307"/>
          <w:jc w:val="center"/>
        </w:trPr>
        <w:tc>
          <w:tcPr>
            <w:tcW w:w="1259" w:type="dxa"/>
            <w:shd w:val="clear" w:color="auto" w:fill="BDD6EE" w:themeFill="accent1" w:themeFillTint="66"/>
            <w:vAlign w:val="bottom"/>
          </w:tcPr>
          <w:p w:rsidR="00C67E60" w:rsidRPr="003337D9" w:rsidRDefault="00C67E60" w:rsidP="009935FF">
            <w:pPr>
              <w:pStyle w:val="Sinespaciado"/>
              <w:jc w:val="center"/>
              <w:rPr>
                <w:b/>
                <w:sz w:val="18"/>
                <w:szCs w:val="18"/>
              </w:rPr>
            </w:pPr>
            <w:r w:rsidRPr="003337D9">
              <w:rPr>
                <w:b/>
                <w:noProof/>
                <w:sz w:val="18"/>
                <w:szCs w:val="18"/>
              </w:rPr>
              <w:drawing>
                <wp:inline distT="0" distB="0" distL="0" distR="0" wp14:anchorId="1273AE09" wp14:editId="7AE84D88">
                  <wp:extent cx="210820" cy="140970"/>
                  <wp:effectExtent l="19050" t="0" r="0" b="0"/>
                  <wp:docPr id="2059"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7"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73" w:type="dxa"/>
            <w:shd w:val="clear" w:color="auto" w:fill="BDD6EE" w:themeFill="accent1" w:themeFillTint="66"/>
            <w:vAlign w:val="bottom"/>
          </w:tcPr>
          <w:p w:rsidR="00C67E60" w:rsidRPr="003337D9" w:rsidRDefault="00C67E60" w:rsidP="009935FF">
            <w:pPr>
              <w:pStyle w:val="Sinespaciado"/>
              <w:jc w:val="center"/>
              <w:rPr>
                <w:b/>
                <w:sz w:val="18"/>
                <w:szCs w:val="18"/>
              </w:rPr>
            </w:pPr>
            <w:r w:rsidRPr="003337D9">
              <w:rPr>
                <w:b/>
                <w:noProof/>
                <w:sz w:val="18"/>
                <w:szCs w:val="18"/>
              </w:rPr>
              <w:drawing>
                <wp:inline distT="0" distB="0" distL="0" distR="0" wp14:anchorId="3CF35870" wp14:editId="5E94883E">
                  <wp:extent cx="210820" cy="140970"/>
                  <wp:effectExtent l="19050" t="0" r="0" b="0"/>
                  <wp:docPr id="2060"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53" w:type="dxa"/>
            <w:gridSpan w:val="2"/>
            <w:shd w:val="clear" w:color="auto" w:fill="BDD6EE" w:themeFill="accent1" w:themeFillTint="66"/>
            <w:vAlign w:val="bottom"/>
          </w:tcPr>
          <w:p w:rsidR="00C67E60" w:rsidRPr="003337D9" w:rsidRDefault="00C67E60" w:rsidP="009935FF">
            <w:pPr>
              <w:pStyle w:val="Sinespaciado"/>
              <w:jc w:val="center"/>
              <w:rPr>
                <w:b/>
                <w:sz w:val="18"/>
                <w:szCs w:val="18"/>
              </w:rPr>
            </w:pPr>
            <w:r w:rsidRPr="003337D9">
              <w:rPr>
                <w:b/>
                <w:sz w:val="18"/>
                <w:szCs w:val="18"/>
              </w:rPr>
              <w:t>C</w:t>
            </w:r>
          </w:p>
        </w:tc>
        <w:tc>
          <w:tcPr>
            <w:tcW w:w="2133" w:type="dxa"/>
            <w:gridSpan w:val="2"/>
            <w:shd w:val="clear" w:color="auto" w:fill="BDD6EE" w:themeFill="accent1" w:themeFillTint="66"/>
            <w:vAlign w:val="bottom"/>
          </w:tcPr>
          <w:p w:rsidR="00C67E60" w:rsidRPr="003337D9" w:rsidRDefault="00C67E60" w:rsidP="009935FF">
            <w:pPr>
              <w:pStyle w:val="Sinespaciado"/>
              <w:jc w:val="center"/>
              <w:rPr>
                <w:b/>
                <w:sz w:val="18"/>
                <w:szCs w:val="18"/>
              </w:rPr>
            </w:pPr>
            <w:r w:rsidRPr="003337D9">
              <w:rPr>
                <w:b/>
                <w:sz w:val="18"/>
                <w:szCs w:val="18"/>
              </w:rPr>
              <w:t>B</w:t>
            </w:r>
          </w:p>
        </w:tc>
        <w:tc>
          <w:tcPr>
            <w:tcW w:w="2133" w:type="dxa"/>
            <w:gridSpan w:val="2"/>
            <w:shd w:val="clear" w:color="auto" w:fill="BDD6EE" w:themeFill="accent1" w:themeFillTint="66"/>
            <w:vAlign w:val="bottom"/>
          </w:tcPr>
          <w:p w:rsidR="00C67E60" w:rsidRPr="003337D9" w:rsidRDefault="00C67E60" w:rsidP="009935FF">
            <w:pPr>
              <w:pStyle w:val="Sinespaciado"/>
              <w:jc w:val="center"/>
              <w:rPr>
                <w:b/>
                <w:sz w:val="18"/>
                <w:szCs w:val="18"/>
              </w:rPr>
            </w:pPr>
            <w:r w:rsidRPr="003337D9">
              <w:rPr>
                <w:b/>
                <w:sz w:val="18"/>
                <w:szCs w:val="18"/>
              </w:rPr>
              <w:t>W</w:t>
            </w:r>
          </w:p>
        </w:tc>
      </w:tr>
      <w:tr w:rsidR="00C67E60" w:rsidRPr="003337D9" w:rsidTr="009935FF">
        <w:trPr>
          <w:trHeight w:val="292"/>
          <w:jc w:val="center"/>
        </w:trPr>
        <w:tc>
          <w:tcPr>
            <w:tcW w:w="1259" w:type="dxa"/>
            <w:shd w:val="clear" w:color="auto" w:fill="BDD6EE" w:themeFill="accent1" w:themeFillTint="66"/>
            <w:vAlign w:val="bottom"/>
          </w:tcPr>
          <w:p w:rsidR="00C67E60" w:rsidRPr="003337D9" w:rsidRDefault="00C67E60" w:rsidP="009935FF">
            <w:pPr>
              <w:pStyle w:val="Sinespaciado"/>
              <w:jc w:val="center"/>
              <w:rPr>
                <w:b/>
                <w:sz w:val="18"/>
                <w:szCs w:val="18"/>
                <w:lang w:val="en-US"/>
              </w:rPr>
            </w:pPr>
            <w:r w:rsidRPr="003337D9">
              <w:rPr>
                <w:b/>
                <w:sz w:val="18"/>
                <w:szCs w:val="18"/>
                <w:lang w:val="en-US"/>
              </w:rPr>
              <w:t>Plg. ( 0.001)</w:t>
            </w:r>
          </w:p>
        </w:tc>
        <w:tc>
          <w:tcPr>
            <w:tcW w:w="1073" w:type="dxa"/>
            <w:shd w:val="clear" w:color="auto" w:fill="BDD6EE" w:themeFill="accent1" w:themeFillTint="66"/>
            <w:vAlign w:val="bottom"/>
          </w:tcPr>
          <w:p w:rsidR="00C67E60" w:rsidRPr="003337D9" w:rsidRDefault="00C67E60" w:rsidP="009935FF">
            <w:pPr>
              <w:pStyle w:val="Sinespaciado"/>
              <w:jc w:val="center"/>
              <w:rPr>
                <w:b/>
                <w:sz w:val="18"/>
                <w:szCs w:val="18"/>
                <w:lang w:val="en-US"/>
              </w:rPr>
            </w:pPr>
            <w:r w:rsidRPr="003337D9">
              <w:rPr>
                <w:b/>
                <w:sz w:val="18"/>
                <w:szCs w:val="18"/>
                <w:lang w:val="en-US"/>
              </w:rPr>
              <w:t>mm</w:t>
            </w:r>
          </w:p>
        </w:tc>
        <w:tc>
          <w:tcPr>
            <w:tcW w:w="1204" w:type="dxa"/>
            <w:shd w:val="clear" w:color="auto" w:fill="BDD6EE" w:themeFill="accent1" w:themeFillTint="66"/>
            <w:vAlign w:val="bottom"/>
          </w:tcPr>
          <w:p w:rsidR="00C67E60" w:rsidRPr="003337D9" w:rsidRDefault="00C67E60" w:rsidP="009935FF">
            <w:pPr>
              <w:pStyle w:val="Sinespaciado"/>
              <w:jc w:val="center"/>
              <w:rPr>
                <w:b/>
                <w:sz w:val="18"/>
                <w:szCs w:val="18"/>
                <w:lang w:val="en-US"/>
              </w:rPr>
            </w:pPr>
            <w:r w:rsidRPr="003337D9">
              <w:rPr>
                <w:b/>
                <w:sz w:val="18"/>
                <w:szCs w:val="18"/>
                <w:lang w:val="en-US"/>
              </w:rPr>
              <w:t>Plg.</w:t>
            </w:r>
          </w:p>
        </w:tc>
        <w:tc>
          <w:tcPr>
            <w:tcW w:w="1149" w:type="dxa"/>
            <w:shd w:val="clear" w:color="auto" w:fill="BDD6EE" w:themeFill="accent1" w:themeFillTint="66"/>
            <w:vAlign w:val="bottom"/>
          </w:tcPr>
          <w:p w:rsidR="00C67E60" w:rsidRPr="003337D9" w:rsidRDefault="00C67E60" w:rsidP="009935FF">
            <w:pPr>
              <w:pStyle w:val="Sinespaciado"/>
              <w:jc w:val="center"/>
              <w:rPr>
                <w:b/>
                <w:sz w:val="18"/>
                <w:szCs w:val="18"/>
                <w:lang w:val="en-US"/>
              </w:rPr>
            </w:pPr>
            <w:r w:rsidRPr="003337D9">
              <w:rPr>
                <w:b/>
                <w:sz w:val="18"/>
                <w:szCs w:val="18"/>
                <w:lang w:val="en-US"/>
              </w:rPr>
              <w:t>Mm</w:t>
            </w:r>
          </w:p>
        </w:tc>
        <w:tc>
          <w:tcPr>
            <w:tcW w:w="1072" w:type="dxa"/>
            <w:shd w:val="clear" w:color="auto" w:fill="BDD6EE" w:themeFill="accent1" w:themeFillTint="66"/>
            <w:vAlign w:val="bottom"/>
          </w:tcPr>
          <w:p w:rsidR="00C67E60" w:rsidRPr="003337D9" w:rsidRDefault="00C67E60" w:rsidP="009935FF">
            <w:pPr>
              <w:pStyle w:val="Sinespaciado"/>
              <w:jc w:val="center"/>
              <w:rPr>
                <w:b/>
                <w:sz w:val="18"/>
                <w:szCs w:val="18"/>
                <w:lang w:val="en-US"/>
              </w:rPr>
            </w:pPr>
            <w:r w:rsidRPr="003337D9">
              <w:rPr>
                <w:b/>
                <w:sz w:val="18"/>
                <w:szCs w:val="18"/>
                <w:lang w:val="en-US"/>
              </w:rPr>
              <w:t>Plg.</w:t>
            </w:r>
          </w:p>
        </w:tc>
        <w:tc>
          <w:tcPr>
            <w:tcW w:w="1061" w:type="dxa"/>
            <w:shd w:val="clear" w:color="auto" w:fill="BDD6EE" w:themeFill="accent1" w:themeFillTint="66"/>
            <w:vAlign w:val="bottom"/>
          </w:tcPr>
          <w:p w:rsidR="00C67E60" w:rsidRPr="003337D9" w:rsidRDefault="00C67E60" w:rsidP="009935FF">
            <w:pPr>
              <w:pStyle w:val="Sinespaciado"/>
              <w:jc w:val="center"/>
              <w:rPr>
                <w:b/>
                <w:sz w:val="18"/>
                <w:szCs w:val="18"/>
                <w:lang w:val="en-US"/>
              </w:rPr>
            </w:pPr>
            <w:r w:rsidRPr="003337D9">
              <w:rPr>
                <w:b/>
                <w:sz w:val="18"/>
                <w:szCs w:val="18"/>
                <w:lang w:val="en-US"/>
              </w:rPr>
              <w:t>mm</w:t>
            </w:r>
          </w:p>
        </w:tc>
        <w:tc>
          <w:tcPr>
            <w:tcW w:w="1072" w:type="dxa"/>
            <w:shd w:val="clear" w:color="auto" w:fill="BDD6EE" w:themeFill="accent1" w:themeFillTint="66"/>
            <w:vAlign w:val="bottom"/>
          </w:tcPr>
          <w:p w:rsidR="00C67E60" w:rsidRPr="003337D9" w:rsidRDefault="00C67E60" w:rsidP="009935FF">
            <w:pPr>
              <w:pStyle w:val="Sinespaciado"/>
              <w:jc w:val="center"/>
              <w:rPr>
                <w:b/>
                <w:sz w:val="18"/>
                <w:szCs w:val="18"/>
                <w:lang w:val="en-US"/>
              </w:rPr>
            </w:pPr>
            <w:r w:rsidRPr="003337D9">
              <w:rPr>
                <w:b/>
                <w:sz w:val="18"/>
                <w:szCs w:val="18"/>
                <w:lang w:val="en-US"/>
              </w:rPr>
              <w:t>Plg.</w:t>
            </w:r>
          </w:p>
        </w:tc>
        <w:tc>
          <w:tcPr>
            <w:tcW w:w="1061" w:type="dxa"/>
            <w:shd w:val="clear" w:color="auto" w:fill="BDD6EE" w:themeFill="accent1" w:themeFillTint="66"/>
            <w:vAlign w:val="bottom"/>
          </w:tcPr>
          <w:p w:rsidR="00C67E60" w:rsidRPr="003337D9" w:rsidRDefault="00C67E60" w:rsidP="009935FF">
            <w:pPr>
              <w:pStyle w:val="Sinespaciado"/>
              <w:jc w:val="center"/>
              <w:rPr>
                <w:b/>
                <w:sz w:val="18"/>
                <w:szCs w:val="18"/>
                <w:lang w:val="en-US"/>
              </w:rPr>
            </w:pPr>
            <w:r w:rsidRPr="003337D9">
              <w:rPr>
                <w:b/>
                <w:sz w:val="18"/>
                <w:szCs w:val="18"/>
                <w:lang w:val="en-US"/>
              </w:rPr>
              <w:t>mm</w:t>
            </w:r>
          </w:p>
        </w:tc>
      </w:tr>
      <w:tr w:rsidR="00C67E60" w:rsidRPr="003337D9" w:rsidTr="009935FF">
        <w:trPr>
          <w:trHeight w:val="245"/>
          <w:jc w:val="center"/>
        </w:trPr>
        <w:tc>
          <w:tcPr>
            <w:tcW w:w="1259" w:type="dxa"/>
            <w:vAlign w:val="bottom"/>
          </w:tcPr>
          <w:p w:rsidR="00C67E60" w:rsidRPr="003337D9" w:rsidRDefault="00C67E60" w:rsidP="009935FF">
            <w:pPr>
              <w:pStyle w:val="Sinespaciado"/>
              <w:jc w:val="center"/>
              <w:rPr>
                <w:sz w:val="18"/>
                <w:szCs w:val="18"/>
                <w:lang w:val="en-US"/>
              </w:rPr>
            </w:pPr>
            <w:r w:rsidRPr="003337D9">
              <w:rPr>
                <w:sz w:val="18"/>
                <w:szCs w:val="18"/>
                <w:lang w:val="en-US"/>
              </w:rPr>
              <w:t>2375</w:t>
            </w:r>
          </w:p>
        </w:tc>
        <w:tc>
          <w:tcPr>
            <w:tcW w:w="1073" w:type="dxa"/>
            <w:vAlign w:val="bottom"/>
          </w:tcPr>
          <w:p w:rsidR="00C67E60" w:rsidRPr="003337D9" w:rsidRDefault="00C67E60" w:rsidP="009935FF">
            <w:pPr>
              <w:pStyle w:val="Sinespaciado"/>
              <w:jc w:val="center"/>
              <w:rPr>
                <w:sz w:val="18"/>
                <w:szCs w:val="18"/>
                <w:lang w:val="en-US"/>
              </w:rPr>
            </w:pPr>
            <w:r w:rsidRPr="003337D9">
              <w:rPr>
                <w:sz w:val="18"/>
                <w:szCs w:val="18"/>
                <w:lang w:val="en-US"/>
              </w:rPr>
              <w:t>50</w:t>
            </w:r>
          </w:p>
        </w:tc>
        <w:tc>
          <w:tcPr>
            <w:tcW w:w="1204" w:type="dxa"/>
            <w:vAlign w:val="bottom"/>
          </w:tcPr>
          <w:p w:rsidR="00C67E60" w:rsidRPr="003337D9" w:rsidRDefault="00C67E60" w:rsidP="009935FF">
            <w:pPr>
              <w:pStyle w:val="Sinespaciado"/>
              <w:jc w:val="center"/>
              <w:rPr>
                <w:sz w:val="18"/>
                <w:szCs w:val="18"/>
                <w:lang w:val="en-US"/>
              </w:rPr>
            </w:pPr>
            <w:r w:rsidRPr="003337D9">
              <w:rPr>
                <w:sz w:val="18"/>
                <w:szCs w:val="18"/>
                <w:lang w:val="en-US"/>
              </w:rPr>
              <w:t>12</w:t>
            </w:r>
          </w:p>
        </w:tc>
        <w:tc>
          <w:tcPr>
            <w:tcW w:w="1149" w:type="dxa"/>
            <w:vAlign w:val="bottom"/>
          </w:tcPr>
          <w:p w:rsidR="00C67E60" w:rsidRPr="003337D9" w:rsidRDefault="00C67E60" w:rsidP="009935FF">
            <w:pPr>
              <w:pStyle w:val="Sinespaciado"/>
              <w:jc w:val="center"/>
              <w:rPr>
                <w:sz w:val="18"/>
                <w:szCs w:val="18"/>
                <w:lang w:val="en-US"/>
              </w:rPr>
            </w:pPr>
            <w:r w:rsidRPr="003337D9">
              <w:rPr>
                <w:sz w:val="18"/>
                <w:szCs w:val="18"/>
                <w:lang w:val="en-US"/>
              </w:rPr>
              <w:t>305</w:t>
            </w:r>
          </w:p>
        </w:tc>
        <w:tc>
          <w:tcPr>
            <w:tcW w:w="1072" w:type="dxa"/>
            <w:vAlign w:val="bottom"/>
          </w:tcPr>
          <w:p w:rsidR="00C67E60" w:rsidRPr="003337D9" w:rsidRDefault="00C67E60" w:rsidP="009935FF">
            <w:pPr>
              <w:pStyle w:val="Sinespaciado"/>
              <w:jc w:val="center"/>
              <w:rPr>
                <w:sz w:val="18"/>
                <w:szCs w:val="18"/>
                <w:lang w:val="en-US"/>
              </w:rPr>
            </w:pPr>
            <w:r w:rsidRPr="003337D9">
              <w:rPr>
                <w:sz w:val="18"/>
                <w:szCs w:val="18"/>
                <w:lang w:val="en-US"/>
              </w:rPr>
              <w:t>2</w:t>
            </w:r>
          </w:p>
        </w:tc>
        <w:tc>
          <w:tcPr>
            <w:tcW w:w="1061" w:type="dxa"/>
            <w:vAlign w:val="bottom"/>
          </w:tcPr>
          <w:p w:rsidR="00C67E60" w:rsidRPr="003337D9" w:rsidRDefault="00C67E60" w:rsidP="009935FF">
            <w:pPr>
              <w:pStyle w:val="Sinespaciado"/>
              <w:jc w:val="center"/>
              <w:rPr>
                <w:sz w:val="18"/>
                <w:szCs w:val="18"/>
                <w:lang w:val="en-US"/>
              </w:rPr>
            </w:pPr>
            <w:r w:rsidRPr="003337D9">
              <w:rPr>
                <w:sz w:val="18"/>
                <w:szCs w:val="18"/>
                <w:lang w:val="en-US"/>
              </w:rPr>
              <w:t>50</w:t>
            </w:r>
          </w:p>
        </w:tc>
        <w:tc>
          <w:tcPr>
            <w:tcW w:w="1072" w:type="dxa"/>
            <w:vAlign w:val="bottom"/>
          </w:tcPr>
          <w:p w:rsidR="00C67E60" w:rsidRPr="003337D9" w:rsidRDefault="00C67E60" w:rsidP="009935FF">
            <w:pPr>
              <w:pStyle w:val="Sinespaciado"/>
              <w:jc w:val="center"/>
              <w:rPr>
                <w:sz w:val="18"/>
                <w:szCs w:val="18"/>
                <w:lang w:val="en-US"/>
              </w:rPr>
            </w:pPr>
            <w:r w:rsidRPr="003337D9">
              <w:rPr>
                <w:sz w:val="18"/>
                <w:szCs w:val="18"/>
                <w:lang w:val="en-US"/>
              </w:rPr>
              <w:t>4</w:t>
            </w:r>
          </w:p>
        </w:tc>
        <w:tc>
          <w:tcPr>
            <w:tcW w:w="1061" w:type="dxa"/>
            <w:vAlign w:val="bottom"/>
          </w:tcPr>
          <w:p w:rsidR="00C67E60" w:rsidRPr="003337D9" w:rsidRDefault="00C67E60" w:rsidP="009935FF">
            <w:pPr>
              <w:pStyle w:val="Sinespaciado"/>
              <w:jc w:val="center"/>
              <w:rPr>
                <w:sz w:val="18"/>
                <w:szCs w:val="18"/>
                <w:lang w:val="en-US"/>
              </w:rPr>
            </w:pPr>
            <w:r w:rsidRPr="003337D9">
              <w:rPr>
                <w:sz w:val="18"/>
                <w:szCs w:val="18"/>
                <w:lang w:val="en-US"/>
              </w:rPr>
              <w:t>100</w:t>
            </w:r>
          </w:p>
        </w:tc>
      </w:tr>
      <w:tr w:rsidR="00C67E60" w:rsidRPr="003337D9" w:rsidTr="009935FF">
        <w:trPr>
          <w:trHeight w:val="245"/>
          <w:jc w:val="center"/>
        </w:trPr>
        <w:tc>
          <w:tcPr>
            <w:tcW w:w="1259" w:type="dxa"/>
            <w:vAlign w:val="bottom"/>
          </w:tcPr>
          <w:p w:rsidR="00C67E60" w:rsidRPr="003337D9" w:rsidRDefault="00C67E60" w:rsidP="009935FF">
            <w:pPr>
              <w:pStyle w:val="Sinespaciado"/>
              <w:jc w:val="center"/>
              <w:rPr>
                <w:sz w:val="18"/>
                <w:szCs w:val="18"/>
                <w:lang w:val="en-US"/>
              </w:rPr>
            </w:pPr>
            <w:r w:rsidRPr="003337D9">
              <w:rPr>
                <w:sz w:val="18"/>
                <w:szCs w:val="18"/>
                <w:lang w:val="en-US"/>
              </w:rPr>
              <w:t>2875</w:t>
            </w:r>
          </w:p>
        </w:tc>
        <w:tc>
          <w:tcPr>
            <w:tcW w:w="1073" w:type="dxa"/>
            <w:vAlign w:val="bottom"/>
          </w:tcPr>
          <w:p w:rsidR="00C67E60" w:rsidRPr="003337D9" w:rsidRDefault="00C67E60" w:rsidP="009935FF">
            <w:pPr>
              <w:pStyle w:val="Sinespaciado"/>
              <w:jc w:val="center"/>
              <w:rPr>
                <w:sz w:val="18"/>
                <w:szCs w:val="18"/>
                <w:lang w:val="en-US"/>
              </w:rPr>
            </w:pPr>
            <w:r w:rsidRPr="003337D9">
              <w:rPr>
                <w:sz w:val="18"/>
                <w:szCs w:val="18"/>
                <w:lang w:val="en-US"/>
              </w:rPr>
              <w:t>65</w:t>
            </w:r>
          </w:p>
        </w:tc>
        <w:tc>
          <w:tcPr>
            <w:tcW w:w="1204" w:type="dxa"/>
            <w:vAlign w:val="bottom"/>
          </w:tcPr>
          <w:p w:rsidR="00C67E60" w:rsidRPr="003337D9" w:rsidRDefault="00C67E60" w:rsidP="009935FF">
            <w:pPr>
              <w:pStyle w:val="Sinespaciado"/>
              <w:jc w:val="center"/>
              <w:rPr>
                <w:sz w:val="18"/>
                <w:szCs w:val="18"/>
                <w:lang w:val="en-US"/>
              </w:rPr>
            </w:pPr>
            <w:r w:rsidRPr="003337D9">
              <w:rPr>
                <w:sz w:val="18"/>
                <w:szCs w:val="18"/>
                <w:lang w:val="en-US"/>
              </w:rPr>
              <w:t>13</w:t>
            </w:r>
          </w:p>
        </w:tc>
        <w:tc>
          <w:tcPr>
            <w:tcW w:w="1149" w:type="dxa"/>
            <w:vAlign w:val="bottom"/>
          </w:tcPr>
          <w:p w:rsidR="00C67E60" w:rsidRPr="003337D9" w:rsidRDefault="00C67E60" w:rsidP="009935FF">
            <w:pPr>
              <w:pStyle w:val="Sinespaciado"/>
              <w:jc w:val="center"/>
              <w:rPr>
                <w:sz w:val="18"/>
                <w:szCs w:val="18"/>
                <w:lang w:val="en-US"/>
              </w:rPr>
            </w:pPr>
            <w:r w:rsidRPr="003337D9">
              <w:rPr>
                <w:sz w:val="18"/>
                <w:szCs w:val="18"/>
                <w:lang w:val="en-US"/>
              </w:rPr>
              <w:t>330</w:t>
            </w:r>
          </w:p>
        </w:tc>
        <w:tc>
          <w:tcPr>
            <w:tcW w:w="1072" w:type="dxa"/>
            <w:vAlign w:val="bottom"/>
          </w:tcPr>
          <w:p w:rsidR="00C67E60" w:rsidRPr="003337D9" w:rsidRDefault="00C67E60" w:rsidP="009935FF">
            <w:pPr>
              <w:pStyle w:val="Sinespaciado"/>
              <w:jc w:val="center"/>
              <w:rPr>
                <w:sz w:val="18"/>
                <w:szCs w:val="18"/>
                <w:lang w:val="en-US"/>
              </w:rPr>
            </w:pPr>
            <w:r w:rsidRPr="003337D9">
              <w:rPr>
                <w:sz w:val="18"/>
                <w:szCs w:val="18"/>
                <w:lang w:val="en-US"/>
              </w:rPr>
              <w:t>2</w:t>
            </w:r>
          </w:p>
        </w:tc>
        <w:tc>
          <w:tcPr>
            <w:tcW w:w="1061" w:type="dxa"/>
            <w:vAlign w:val="bottom"/>
          </w:tcPr>
          <w:p w:rsidR="00C67E60" w:rsidRPr="003337D9" w:rsidRDefault="00C67E60" w:rsidP="009935FF">
            <w:pPr>
              <w:pStyle w:val="Sinespaciado"/>
              <w:jc w:val="center"/>
              <w:rPr>
                <w:sz w:val="18"/>
                <w:szCs w:val="18"/>
                <w:lang w:val="en-US"/>
              </w:rPr>
            </w:pPr>
            <w:r w:rsidRPr="003337D9">
              <w:rPr>
                <w:sz w:val="18"/>
                <w:szCs w:val="18"/>
                <w:lang w:val="en-US"/>
              </w:rPr>
              <w:t>50</w:t>
            </w:r>
          </w:p>
        </w:tc>
        <w:tc>
          <w:tcPr>
            <w:tcW w:w="1072" w:type="dxa"/>
            <w:vAlign w:val="bottom"/>
          </w:tcPr>
          <w:p w:rsidR="00C67E60" w:rsidRPr="003337D9" w:rsidRDefault="00C67E60" w:rsidP="009935FF">
            <w:pPr>
              <w:pStyle w:val="Sinespaciado"/>
              <w:jc w:val="center"/>
              <w:rPr>
                <w:sz w:val="18"/>
                <w:szCs w:val="18"/>
                <w:lang w:val="en-US"/>
              </w:rPr>
            </w:pPr>
            <w:r w:rsidRPr="003337D9">
              <w:rPr>
                <w:sz w:val="18"/>
                <w:szCs w:val="18"/>
                <w:lang w:val="en-US"/>
              </w:rPr>
              <w:t>4</w:t>
            </w:r>
          </w:p>
        </w:tc>
        <w:tc>
          <w:tcPr>
            <w:tcW w:w="1061" w:type="dxa"/>
            <w:vAlign w:val="bottom"/>
          </w:tcPr>
          <w:p w:rsidR="00C67E60" w:rsidRPr="003337D9" w:rsidRDefault="00C67E60" w:rsidP="009935FF">
            <w:pPr>
              <w:pStyle w:val="Sinespaciado"/>
              <w:jc w:val="center"/>
              <w:rPr>
                <w:sz w:val="18"/>
                <w:szCs w:val="18"/>
                <w:lang w:val="en-US"/>
              </w:rPr>
            </w:pPr>
            <w:r w:rsidRPr="003337D9">
              <w:rPr>
                <w:sz w:val="18"/>
                <w:szCs w:val="18"/>
                <w:lang w:val="en-US"/>
              </w:rPr>
              <w:t>100</w:t>
            </w:r>
          </w:p>
        </w:tc>
      </w:tr>
      <w:tr w:rsidR="00C67E60" w:rsidRPr="003337D9" w:rsidTr="009935FF">
        <w:trPr>
          <w:trHeight w:val="245"/>
          <w:jc w:val="center"/>
        </w:trPr>
        <w:tc>
          <w:tcPr>
            <w:tcW w:w="1259" w:type="dxa"/>
            <w:vAlign w:val="bottom"/>
          </w:tcPr>
          <w:p w:rsidR="00C67E60" w:rsidRPr="003337D9" w:rsidRDefault="00C67E60" w:rsidP="009935FF">
            <w:pPr>
              <w:pStyle w:val="Sinespaciado"/>
              <w:jc w:val="center"/>
              <w:rPr>
                <w:sz w:val="18"/>
                <w:szCs w:val="18"/>
                <w:lang w:val="en-US"/>
              </w:rPr>
            </w:pPr>
            <w:r w:rsidRPr="003337D9">
              <w:rPr>
                <w:sz w:val="18"/>
                <w:szCs w:val="18"/>
                <w:lang w:val="en-US"/>
              </w:rPr>
              <w:t>3500</w:t>
            </w:r>
          </w:p>
        </w:tc>
        <w:tc>
          <w:tcPr>
            <w:tcW w:w="1073" w:type="dxa"/>
            <w:vAlign w:val="bottom"/>
          </w:tcPr>
          <w:p w:rsidR="00C67E60" w:rsidRPr="003337D9" w:rsidRDefault="00C67E60" w:rsidP="009935FF">
            <w:pPr>
              <w:pStyle w:val="Sinespaciado"/>
              <w:jc w:val="center"/>
              <w:rPr>
                <w:sz w:val="18"/>
                <w:szCs w:val="18"/>
                <w:lang w:val="en-US"/>
              </w:rPr>
            </w:pPr>
            <w:r w:rsidRPr="003337D9">
              <w:rPr>
                <w:sz w:val="18"/>
                <w:szCs w:val="18"/>
                <w:lang w:val="en-US"/>
              </w:rPr>
              <w:t>80</w:t>
            </w:r>
          </w:p>
        </w:tc>
        <w:tc>
          <w:tcPr>
            <w:tcW w:w="1204" w:type="dxa"/>
            <w:vAlign w:val="bottom"/>
          </w:tcPr>
          <w:p w:rsidR="00C67E60" w:rsidRPr="003337D9" w:rsidRDefault="00C67E60" w:rsidP="009935FF">
            <w:pPr>
              <w:pStyle w:val="Sinespaciado"/>
              <w:jc w:val="center"/>
              <w:rPr>
                <w:sz w:val="18"/>
                <w:szCs w:val="18"/>
                <w:lang w:val="en-US"/>
              </w:rPr>
            </w:pPr>
            <w:r w:rsidRPr="003337D9">
              <w:rPr>
                <w:sz w:val="18"/>
                <w:szCs w:val="18"/>
                <w:lang w:val="en-US"/>
              </w:rPr>
              <w:t>15</w:t>
            </w:r>
          </w:p>
        </w:tc>
        <w:tc>
          <w:tcPr>
            <w:tcW w:w="1149" w:type="dxa"/>
            <w:vAlign w:val="bottom"/>
          </w:tcPr>
          <w:p w:rsidR="00C67E60" w:rsidRPr="003337D9" w:rsidRDefault="00C67E60" w:rsidP="009935FF">
            <w:pPr>
              <w:pStyle w:val="Sinespaciado"/>
              <w:jc w:val="center"/>
              <w:rPr>
                <w:sz w:val="18"/>
                <w:szCs w:val="18"/>
                <w:lang w:val="en-US"/>
              </w:rPr>
            </w:pPr>
            <w:r w:rsidRPr="003337D9">
              <w:rPr>
                <w:sz w:val="18"/>
                <w:szCs w:val="18"/>
                <w:lang w:val="en-US"/>
              </w:rPr>
              <w:t>380</w:t>
            </w:r>
          </w:p>
        </w:tc>
        <w:tc>
          <w:tcPr>
            <w:tcW w:w="1072" w:type="dxa"/>
            <w:vAlign w:val="bottom"/>
          </w:tcPr>
          <w:p w:rsidR="00C67E60" w:rsidRPr="003337D9" w:rsidRDefault="00C67E60" w:rsidP="009935FF">
            <w:pPr>
              <w:pStyle w:val="Sinespaciado"/>
              <w:jc w:val="center"/>
              <w:rPr>
                <w:sz w:val="18"/>
                <w:szCs w:val="18"/>
                <w:lang w:val="en-US"/>
              </w:rPr>
            </w:pPr>
            <w:r w:rsidRPr="003337D9">
              <w:rPr>
                <w:sz w:val="18"/>
                <w:szCs w:val="18"/>
                <w:lang w:val="en-US"/>
              </w:rPr>
              <w:t>2</w:t>
            </w:r>
          </w:p>
        </w:tc>
        <w:tc>
          <w:tcPr>
            <w:tcW w:w="1061" w:type="dxa"/>
            <w:vAlign w:val="bottom"/>
          </w:tcPr>
          <w:p w:rsidR="00C67E60" w:rsidRPr="003337D9" w:rsidRDefault="00C67E60" w:rsidP="009935FF">
            <w:pPr>
              <w:pStyle w:val="Sinespaciado"/>
              <w:jc w:val="center"/>
              <w:rPr>
                <w:sz w:val="18"/>
                <w:szCs w:val="18"/>
                <w:lang w:val="en-US"/>
              </w:rPr>
            </w:pPr>
            <w:r w:rsidRPr="003337D9">
              <w:rPr>
                <w:sz w:val="18"/>
                <w:szCs w:val="18"/>
                <w:lang w:val="en-US"/>
              </w:rPr>
              <w:t>50</w:t>
            </w:r>
          </w:p>
        </w:tc>
        <w:tc>
          <w:tcPr>
            <w:tcW w:w="1072" w:type="dxa"/>
            <w:vAlign w:val="bottom"/>
          </w:tcPr>
          <w:p w:rsidR="00C67E60" w:rsidRPr="003337D9" w:rsidRDefault="00C67E60" w:rsidP="009935FF">
            <w:pPr>
              <w:pStyle w:val="Sinespaciado"/>
              <w:jc w:val="center"/>
              <w:rPr>
                <w:sz w:val="18"/>
                <w:szCs w:val="18"/>
                <w:lang w:val="en-US"/>
              </w:rPr>
            </w:pPr>
            <w:r w:rsidRPr="003337D9">
              <w:rPr>
                <w:sz w:val="18"/>
                <w:szCs w:val="18"/>
                <w:lang w:val="en-US"/>
              </w:rPr>
              <w:t>4</w:t>
            </w:r>
          </w:p>
        </w:tc>
        <w:tc>
          <w:tcPr>
            <w:tcW w:w="1061" w:type="dxa"/>
            <w:vAlign w:val="bottom"/>
          </w:tcPr>
          <w:p w:rsidR="00C67E60" w:rsidRPr="003337D9" w:rsidRDefault="00C67E60" w:rsidP="009935FF">
            <w:pPr>
              <w:pStyle w:val="Sinespaciado"/>
              <w:jc w:val="center"/>
              <w:rPr>
                <w:sz w:val="18"/>
                <w:szCs w:val="18"/>
                <w:lang w:val="en-US"/>
              </w:rPr>
            </w:pPr>
            <w:r w:rsidRPr="003337D9">
              <w:rPr>
                <w:sz w:val="18"/>
                <w:szCs w:val="18"/>
                <w:lang w:val="en-US"/>
              </w:rPr>
              <w:t>100</w:t>
            </w:r>
          </w:p>
        </w:tc>
      </w:tr>
      <w:tr w:rsidR="00C67E60" w:rsidRPr="003337D9" w:rsidTr="009935FF">
        <w:trPr>
          <w:trHeight w:val="245"/>
          <w:jc w:val="center"/>
        </w:trPr>
        <w:tc>
          <w:tcPr>
            <w:tcW w:w="1259" w:type="dxa"/>
            <w:vAlign w:val="bottom"/>
          </w:tcPr>
          <w:p w:rsidR="00C67E60" w:rsidRPr="003337D9" w:rsidRDefault="00C67E60" w:rsidP="009935FF">
            <w:pPr>
              <w:pStyle w:val="Sinespaciado"/>
              <w:jc w:val="center"/>
              <w:rPr>
                <w:sz w:val="18"/>
                <w:szCs w:val="18"/>
                <w:lang w:val="en-US"/>
              </w:rPr>
            </w:pPr>
            <w:r w:rsidRPr="003337D9">
              <w:rPr>
                <w:sz w:val="18"/>
                <w:szCs w:val="18"/>
                <w:lang w:val="en-US"/>
              </w:rPr>
              <w:t>4000</w:t>
            </w:r>
          </w:p>
        </w:tc>
        <w:tc>
          <w:tcPr>
            <w:tcW w:w="1073" w:type="dxa"/>
            <w:vAlign w:val="bottom"/>
          </w:tcPr>
          <w:p w:rsidR="00C67E60" w:rsidRPr="003337D9" w:rsidRDefault="00C67E60" w:rsidP="009935FF">
            <w:pPr>
              <w:pStyle w:val="Sinespaciado"/>
              <w:jc w:val="center"/>
              <w:rPr>
                <w:sz w:val="18"/>
                <w:szCs w:val="18"/>
                <w:lang w:val="en-US"/>
              </w:rPr>
            </w:pPr>
            <w:r w:rsidRPr="003337D9">
              <w:rPr>
                <w:sz w:val="18"/>
                <w:szCs w:val="18"/>
                <w:lang w:val="en-US"/>
              </w:rPr>
              <w:t>90</w:t>
            </w:r>
          </w:p>
        </w:tc>
        <w:tc>
          <w:tcPr>
            <w:tcW w:w="1204" w:type="dxa"/>
            <w:vAlign w:val="bottom"/>
          </w:tcPr>
          <w:p w:rsidR="00C67E60" w:rsidRPr="003337D9" w:rsidRDefault="00C67E60" w:rsidP="009935FF">
            <w:pPr>
              <w:pStyle w:val="Sinespaciado"/>
              <w:jc w:val="center"/>
              <w:rPr>
                <w:sz w:val="18"/>
                <w:szCs w:val="18"/>
              </w:rPr>
            </w:pPr>
            <w:r w:rsidRPr="003337D9">
              <w:rPr>
                <w:sz w:val="18"/>
                <w:szCs w:val="18"/>
                <w:lang w:val="en-US"/>
              </w:rPr>
              <w:t>1</w:t>
            </w:r>
            <w:r w:rsidRPr="003337D9">
              <w:rPr>
                <w:sz w:val="18"/>
                <w:szCs w:val="18"/>
              </w:rPr>
              <w:t>8</w:t>
            </w:r>
          </w:p>
        </w:tc>
        <w:tc>
          <w:tcPr>
            <w:tcW w:w="1149" w:type="dxa"/>
            <w:vAlign w:val="bottom"/>
          </w:tcPr>
          <w:p w:rsidR="00C67E60" w:rsidRPr="003337D9" w:rsidRDefault="00C67E60" w:rsidP="009935FF">
            <w:pPr>
              <w:pStyle w:val="Sinespaciado"/>
              <w:jc w:val="center"/>
              <w:rPr>
                <w:sz w:val="18"/>
                <w:szCs w:val="18"/>
              </w:rPr>
            </w:pPr>
            <w:r w:rsidRPr="003337D9">
              <w:rPr>
                <w:sz w:val="18"/>
                <w:szCs w:val="18"/>
              </w:rPr>
              <w:t>460</w:t>
            </w:r>
          </w:p>
        </w:tc>
        <w:tc>
          <w:tcPr>
            <w:tcW w:w="1072" w:type="dxa"/>
            <w:vAlign w:val="bottom"/>
          </w:tcPr>
          <w:p w:rsidR="00C67E60" w:rsidRPr="003337D9" w:rsidRDefault="00C67E60" w:rsidP="009935FF">
            <w:pPr>
              <w:pStyle w:val="Sinespaciado"/>
              <w:jc w:val="center"/>
              <w:rPr>
                <w:sz w:val="18"/>
                <w:szCs w:val="18"/>
              </w:rPr>
            </w:pPr>
            <w:r w:rsidRPr="003337D9">
              <w:rPr>
                <w:sz w:val="18"/>
                <w:szCs w:val="18"/>
              </w:rPr>
              <w:t>2</w:t>
            </w:r>
          </w:p>
        </w:tc>
        <w:tc>
          <w:tcPr>
            <w:tcW w:w="1061" w:type="dxa"/>
            <w:vAlign w:val="bottom"/>
          </w:tcPr>
          <w:p w:rsidR="00C67E60" w:rsidRPr="003337D9" w:rsidRDefault="00C67E60" w:rsidP="009935FF">
            <w:pPr>
              <w:pStyle w:val="Sinespaciado"/>
              <w:jc w:val="center"/>
              <w:rPr>
                <w:sz w:val="18"/>
                <w:szCs w:val="18"/>
              </w:rPr>
            </w:pPr>
            <w:r w:rsidRPr="003337D9">
              <w:rPr>
                <w:sz w:val="18"/>
                <w:szCs w:val="18"/>
              </w:rPr>
              <w:t>50</w:t>
            </w:r>
          </w:p>
        </w:tc>
        <w:tc>
          <w:tcPr>
            <w:tcW w:w="1072" w:type="dxa"/>
            <w:vAlign w:val="bottom"/>
          </w:tcPr>
          <w:p w:rsidR="00C67E60" w:rsidRPr="003337D9" w:rsidRDefault="00C67E60" w:rsidP="009935FF">
            <w:pPr>
              <w:pStyle w:val="Sinespaciado"/>
              <w:jc w:val="center"/>
              <w:rPr>
                <w:sz w:val="18"/>
                <w:szCs w:val="18"/>
              </w:rPr>
            </w:pPr>
            <w:r w:rsidRPr="003337D9">
              <w:rPr>
                <w:sz w:val="18"/>
                <w:szCs w:val="18"/>
              </w:rPr>
              <w:t>4</w:t>
            </w:r>
          </w:p>
        </w:tc>
        <w:tc>
          <w:tcPr>
            <w:tcW w:w="1061" w:type="dxa"/>
            <w:vAlign w:val="bottom"/>
          </w:tcPr>
          <w:p w:rsidR="00C67E60" w:rsidRPr="003337D9" w:rsidRDefault="00C67E60" w:rsidP="009935FF">
            <w:pPr>
              <w:pStyle w:val="Sinespaciado"/>
              <w:jc w:val="center"/>
              <w:rPr>
                <w:sz w:val="18"/>
                <w:szCs w:val="18"/>
              </w:rPr>
            </w:pPr>
            <w:r w:rsidRPr="003337D9">
              <w:rPr>
                <w:sz w:val="18"/>
                <w:szCs w:val="18"/>
              </w:rPr>
              <w:t>100</w:t>
            </w:r>
          </w:p>
        </w:tc>
      </w:tr>
      <w:tr w:rsidR="00C67E60" w:rsidRPr="003337D9" w:rsidTr="009935FF">
        <w:trPr>
          <w:trHeight w:val="245"/>
          <w:jc w:val="center"/>
        </w:trPr>
        <w:tc>
          <w:tcPr>
            <w:tcW w:w="1259" w:type="dxa"/>
            <w:vAlign w:val="bottom"/>
          </w:tcPr>
          <w:p w:rsidR="00C67E60" w:rsidRPr="003337D9" w:rsidRDefault="00C67E60" w:rsidP="009935FF">
            <w:pPr>
              <w:pStyle w:val="Sinespaciado"/>
              <w:jc w:val="center"/>
              <w:rPr>
                <w:sz w:val="18"/>
                <w:szCs w:val="18"/>
              </w:rPr>
            </w:pPr>
            <w:r w:rsidRPr="003337D9">
              <w:rPr>
                <w:sz w:val="18"/>
                <w:szCs w:val="18"/>
              </w:rPr>
              <w:t>4500</w:t>
            </w:r>
          </w:p>
        </w:tc>
        <w:tc>
          <w:tcPr>
            <w:tcW w:w="1073" w:type="dxa"/>
            <w:vAlign w:val="bottom"/>
          </w:tcPr>
          <w:p w:rsidR="00C67E60" w:rsidRPr="003337D9" w:rsidRDefault="00C67E60" w:rsidP="009935FF">
            <w:pPr>
              <w:pStyle w:val="Sinespaciado"/>
              <w:jc w:val="center"/>
              <w:rPr>
                <w:sz w:val="18"/>
                <w:szCs w:val="18"/>
              </w:rPr>
            </w:pPr>
            <w:r w:rsidRPr="003337D9">
              <w:rPr>
                <w:sz w:val="18"/>
                <w:szCs w:val="18"/>
              </w:rPr>
              <w:t>100</w:t>
            </w:r>
          </w:p>
        </w:tc>
        <w:tc>
          <w:tcPr>
            <w:tcW w:w="1204" w:type="dxa"/>
            <w:vAlign w:val="bottom"/>
          </w:tcPr>
          <w:p w:rsidR="00C67E60" w:rsidRPr="003337D9" w:rsidRDefault="00C67E60" w:rsidP="009935FF">
            <w:pPr>
              <w:pStyle w:val="Sinespaciado"/>
              <w:jc w:val="center"/>
              <w:rPr>
                <w:sz w:val="18"/>
                <w:szCs w:val="18"/>
              </w:rPr>
            </w:pPr>
            <w:r w:rsidRPr="003337D9">
              <w:rPr>
                <w:sz w:val="18"/>
                <w:szCs w:val="18"/>
              </w:rPr>
              <w:t>18</w:t>
            </w:r>
          </w:p>
        </w:tc>
        <w:tc>
          <w:tcPr>
            <w:tcW w:w="1149" w:type="dxa"/>
            <w:vAlign w:val="bottom"/>
          </w:tcPr>
          <w:p w:rsidR="00C67E60" w:rsidRPr="003337D9" w:rsidRDefault="00C67E60" w:rsidP="009935FF">
            <w:pPr>
              <w:pStyle w:val="Sinespaciado"/>
              <w:jc w:val="center"/>
              <w:rPr>
                <w:sz w:val="18"/>
                <w:szCs w:val="18"/>
              </w:rPr>
            </w:pPr>
            <w:r w:rsidRPr="003337D9">
              <w:rPr>
                <w:sz w:val="18"/>
                <w:szCs w:val="18"/>
              </w:rPr>
              <w:t>460</w:t>
            </w:r>
          </w:p>
        </w:tc>
        <w:tc>
          <w:tcPr>
            <w:tcW w:w="1072" w:type="dxa"/>
            <w:vAlign w:val="bottom"/>
          </w:tcPr>
          <w:p w:rsidR="00C67E60" w:rsidRPr="003337D9" w:rsidRDefault="00C67E60" w:rsidP="009935FF">
            <w:pPr>
              <w:pStyle w:val="Sinespaciado"/>
              <w:jc w:val="center"/>
              <w:rPr>
                <w:sz w:val="18"/>
                <w:szCs w:val="18"/>
              </w:rPr>
            </w:pPr>
            <w:r w:rsidRPr="003337D9">
              <w:rPr>
                <w:sz w:val="18"/>
                <w:szCs w:val="18"/>
              </w:rPr>
              <w:t>2</w:t>
            </w:r>
          </w:p>
        </w:tc>
        <w:tc>
          <w:tcPr>
            <w:tcW w:w="1061" w:type="dxa"/>
            <w:vAlign w:val="bottom"/>
          </w:tcPr>
          <w:p w:rsidR="00C67E60" w:rsidRPr="003337D9" w:rsidRDefault="00C67E60" w:rsidP="009935FF">
            <w:pPr>
              <w:pStyle w:val="Sinespaciado"/>
              <w:jc w:val="center"/>
              <w:rPr>
                <w:sz w:val="18"/>
                <w:szCs w:val="18"/>
              </w:rPr>
            </w:pPr>
            <w:r w:rsidRPr="003337D9">
              <w:rPr>
                <w:sz w:val="18"/>
                <w:szCs w:val="18"/>
              </w:rPr>
              <w:t>50</w:t>
            </w:r>
          </w:p>
        </w:tc>
        <w:tc>
          <w:tcPr>
            <w:tcW w:w="1072" w:type="dxa"/>
            <w:vAlign w:val="bottom"/>
          </w:tcPr>
          <w:p w:rsidR="00C67E60" w:rsidRPr="003337D9" w:rsidRDefault="00C67E60" w:rsidP="009935FF">
            <w:pPr>
              <w:pStyle w:val="Sinespaciado"/>
              <w:jc w:val="center"/>
              <w:rPr>
                <w:sz w:val="18"/>
                <w:szCs w:val="18"/>
              </w:rPr>
            </w:pPr>
            <w:r w:rsidRPr="003337D9">
              <w:rPr>
                <w:sz w:val="18"/>
                <w:szCs w:val="18"/>
              </w:rPr>
              <w:t>4</w:t>
            </w:r>
          </w:p>
        </w:tc>
        <w:tc>
          <w:tcPr>
            <w:tcW w:w="1061" w:type="dxa"/>
            <w:vAlign w:val="bottom"/>
          </w:tcPr>
          <w:p w:rsidR="00C67E60" w:rsidRPr="003337D9" w:rsidRDefault="00C67E60" w:rsidP="009935FF">
            <w:pPr>
              <w:pStyle w:val="Sinespaciado"/>
              <w:jc w:val="center"/>
              <w:rPr>
                <w:sz w:val="18"/>
                <w:szCs w:val="18"/>
              </w:rPr>
            </w:pPr>
            <w:r w:rsidRPr="003337D9">
              <w:rPr>
                <w:sz w:val="18"/>
                <w:szCs w:val="18"/>
              </w:rPr>
              <w:t>100</w:t>
            </w:r>
          </w:p>
        </w:tc>
      </w:tr>
      <w:tr w:rsidR="00C67E60" w:rsidRPr="003337D9" w:rsidTr="009935FF">
        <w:trPr>
          <w:trHeight w:val="245"/>
          <w:jc w:val="center"/>
        </w:trPr>
        <w:tc>
          <w:tcPr>
            <w:tcW w:w="1259" w:type="dxa"/>
            <w:vAlign w:val="bottom"/>
          </w:tcPr>
          <w:p w:rsidR="00C67E60" w:rsidRPr="003337D9" w:rsidRDefault="00C67E60" w:rsidP="009935FF">
            <w:pPr>
              <w:pStyle w:val="Sinespaciado"/>
              <w:jc w:val="center"/>
              <w:rPr>
                <w:sz w:val="18"/>
                <w:szCs w:val="18"/>
              </w:rPr>
            </w:pPr>
            <w:r w:rsidRPr="003337D9">
              <w:rPr>
                <w:sz w:val="18"/>
                <w:szCs w:val="18"/>
              </w:rPr>
              <w:t>5563</w:t>
            </w:r>
          </w:p>
        </w:tc>
        <w:tc>
          <w:tcPr>
            <w:tcW w:w="1073" w:type="dxa"/>
            <w:vAlign w:val="bottom"/>
          </w:tcPr>
          <w:p w:rsidR="00C67E60" w:rsidRPr="003337D9" w:rsidRDefault="00C67E60" w:rsidP="009935FF">
            <w:pPr>
              <w:pStyle w:val="Sinespaciado"/>
              <w:jc w:val="center"/>
              <w:rPr>
                <w:sz w:val="18"/>
                <w:szCs w:val="18"/>
              </w:rPr>
            </w:pPr>
            <w:r w:rsidRPr="003337D9">
              <w:rPr>
                <w:sz w:val="18"/>
                <w:szCs w:val="18"/>
              </w:rPr>
              <w:t>125</w:t>
            </w:r>
          </w:p>
        </w:tc>
        <w:tc>
          <w:tcPr>
            <w:tcW w:w="1204" w:type="dxa"/>
            <w:vAlign w:val="bottom"/>
          </w:tcPr>
          <w:p w:rsidR="00C67E60" w:rsidRPr="003337D9" w:rsidRDefault="00C67E60" w:rsidP="009935FF">
            <w:pPr>
              <w:pStyle w:val="Sinespaciado"/>
              <w:jc w:val="center"/>
              <w:rPr>
                <w:sz w:val="18"/>
                <w:szCs w:val="18"/>
              </w:rPr>
            </w:pPr>
            <w:r w:rsidRPr="003337D9">
              <w:rPr>
                <w:sz w:val="18"/>
                <w:szCs w:val="18"/>
              </w:rPr>
              <w:t>21,5</w:t>
            </w:r>
          </w:p>
        </w:tc>
        <w:tc>
          <w:tcPr>
            <w:tcW w:w="1149" w:type="dxa"/>
            <w:vAlign w:val="bottom"/>
          </w:tcPr>
          <w:p w:rsidR="00C67E60" w:rsidRPr="003337D9" w:rsidRDefault="00C67E60" w:rsidP="009935FF">
            <w:pPr>
              <w:pStyle w:val="Sinespaciado"/>
              <w:jc w:val="center"/>
              <w:rPr>
                <w:sz w:val="18"/>
                <w:szCs w:val="18"/>
              </w:rPr>
            </w:pPr>
            <w:r w:rsidRPr="003337D9">
              <w:rPr>
                <w:sz w:val="18"/>
                <w:szCs w:val="18"/>
              </w:rPr>
              <w:t>550</w:t>
            </w:r>
          </w:p>
        </w:tc>
        <w:tc>
          <w:tcPr>
            <w:tcW w:w="1072" w:type="dxa"/>
            <w:vAlign w:val="bottom"/>
          </w:tcPr>
          <w:p w:rsidR="00C67E60" w:rsidRPr="003337D9" w:rsidRDefault="00C67E60" w:rsidP="009935FF">
            <w:pPr>
              <w:pStyle w:val="Sinespaciado"/>
              <w:jc w:val="center"/>
              <w:rPr>
                <w:sz w:val="18"/>
                <w:szCs w:val="18"/>
              </w:rPr>
            </w:pPr>
            <w:r w:rsidRPr="003337D9">
              <w:rPr>
                <w:sz w:val="18"/>
                <w:szCs w:val="18"/>
              </w:rPr>
              <w:t>2</w:t>
            </w:r>
          </w:p>
        </w:tc>
        <w:tc>
          <w:tcPr>
            <w:tcW w:w="1061" w:type="dxa"/>
            <w:vAlign w:val="bottom"/>
          </w:tcPr>
          <w:p w:rsidR="00C67E60" w:rsidRPr="003337D9" w:rsidRDefault="00C67E60" w:rsidP="009935FF">
            <w:pPr>
              <w:pStyle w:val="Sinespaciado"/>
              <w:jc w:val="center"/>
              <w:rPr>
                <w:sz w:val="18"/>
                <w:szCs w:val="18"/>
              </w:rPr>
            </w:pPr>
            <w:r w:rsidRPr="003337D9">
              <w:rPr>
                <w:sz w:val="18"/>
                <w:szCs w:val="18"/>
              </w:rPr>
              <w:t>50</w:t>
            </w:r>
          </w:p>
        </w:tc>
        <w:tc>
          <w:tcPr>
            <w:tcW w:w="1072" w:type="dxa"/>
            <w:vAlign w:val="bottom"/>
          </w:tcPr>
          <w:p w:rsidR="00C67E60" w:rsidRPr="003337D9" w:rsidRDefault="00C67E60" w:rsidP="009935FF">
            <w:pPr>
              <w:pStyle w:val="Sinespaciado"/>
              <w:jc w:val="center"/>
              <w:rPr>
                <w:sz w:val="18"/>
                <w:szCs w:val="18"/>
              </w:rPr>
            </w:pPr>
            <w:r w:rsidRPr="003337D9">
              <w:rPr>
                <w:sz w:val="18"/>
                <w:szCs w:val="18"/>
              </w:rPr>
              <w:t>4</w:t>
            </w:r>
          </w:p>
        </w:tc>
        <w:tc>
          <w:tcPr>
            <w:tcW w:w="1061" w:type="dxa"/>
            <w:vAlign w:val="bottom"/>
          </w:tcPr>
          <w:p w:rsidR="00C67E60" w:rsidRPr="003337D9" w:rsidRDefault="00C67E60" w:rsidP="009935FF">
            <w:pPr>
              <w:pStyle w:val="Sinespaciado"/>
              <w:jc w:val="center"/>
              <w:rPr>
                <w:sz w:val="18"/>
                <w:szCs w:val="18"/>
              </w:rPr>
            </w:pPr>
            <w:r w:rsidRPr="003337D9">
              <w:rPr>
                <w:sz w:val="18"/>
                <w:szCs w:val="18"/>
              </w:rPr>
              <w:t>100</w:t>
            </w:r>
          </w:p>
        </w:tc>
      </w:tr>
      <w:tr w:rsidR="00C67E60" w:rsidRPr="003337D9" w:rsidTr="009935FF">
        <w:trPr>
          <w:trHeight w:val="231"/>
          <w:jc w:val="center"/>
        </w:trPr>
        <w:tc>
          <w:tcPr>
            <w:tcW w:w="1259" w:type="dxa"/>
            <w:vAlign w:val="bottom"/>
          </w:tcPr>
          <w:p w:rsidR="00C67E60" w:rsidRPr="003337D9" w:rsidRDefault="00C67E60" w:rsidP="009935FF">
            <w:pPr>
              <w:pStyle w:val="Sinespaciado"/>
              <w:jc w:val="center"/>
              <w:rPr>
                <w:sz w:val="18"/>
                <w:szCs w:val="18"/>
              </w:rPr>
            </w:pPr>
            <w:r w:rsidRPr="003337D9">
              <w:rPr>
                <w:sz w:val="18"/>
                <w:szCs w:val="18"/>
              </w:rPr>
              <w:t>6625</w:t>
            </w:r>
          </w:p>
        </w:tc>
        <w:tc>
          <w:tcPr>
            <w:tcW w:w="1073" w:type="dxa"/>
            <w:vAlign w:val="bottom"/>
          </w:tcPr>
          <w:p w:rsidR="00C67E60" w:rsidRPr="003337D9" w:rsidRDefault="00C67E60" w:rsidP="009935FF">
            <w:pPr>
              <w:pStyle w:val="Sinespaciado"/>
              <w:jc w:val="center"/>
              <w:rPr>
                <w:sz w:val="18"/>
                <w:szCs w:val="18"/>
              </w:rPr>
            </w:pPr>
            <w:r w:rsidRPr="003337D9">
              <w:rPr>
                <w:sz w:val="18"/>
                <w:szCs w:val="18"/>
              </w:rPr>
              <w:t>150</w:t>
            </w:r>
          </w:p>
        </w:tc>
        <w:tc>
          <w:tcPr>
            <w:tcW w:w="1204" w:type="dxa"/>
            <w:vAlign w:val="bottom"/>
          </w:tcPr>
          <w:p w:rsidR="00C67E60" w:rsidRPr="003337D9" w:rsidRDefault="00C67E60" w:rsidP="009935FF">
            <w:pPr>
              <w:pStyle w:val="Sinespaciado"/>
              <w:jc w:val="center"/>
              <w:rPr>
                <w:sz w:val="18"/>
                <w:szCs w:val="18"/>
              </w:rPr>
            </w:pPr>
            <w:r w:rsidRPr="003337D9">
              <w:rPr>
                <w:sz w:val="18"/>
                <w:szCs w:val="18"/>
              </w:rPr>
              <w:t>25</w:t>
            </w:r>
          </w:p>
        </w:tc>
        <w:tc>
          <w:tcPr>
            <w:tcW w:w="1149" w:type="dxa"/>
            <w:vAlign w:val="bottom"/>
          </w:tcPr>
          <w:p w:rsidR="00C67E60" w:rsidRPr="003337D9" w:rsidRDefault="00C67E60" w:rsidP="009935FF">
            <w:pPr>
              <w:pStyle w:val="Sinespaciado"/>
              <w:jc w:val="center"/>
              <w:rPr>
                <w:sz w:val="18"/>
                <w:szCs w:val="18"/>
              </w:rPr>
            </w:pPr>
            <w:r w:rsidRPr="003337D9">
              <w:rPr>
                <w:sz w:val="18"/>
                <w:szCs w:val="18"/>
              </w:rPr>
              <w:t>640</w:t>
            </w:r>
          </w:p>
        </w:tc>
        <w:tc>
          <w:tcPr>
            <w:tcW w:w="1072" w:type="dxa"/>
            <w:vAlign w:val="bottom"/>
          </w:tcPr>
          <w:p w:rsidR="00C67E60" w:rsidRPr="003337D9" w:rsidRDefault="00C67E60" w:rsidP="009935FF">
            <w:pPr>
              <w:pStyle w:val="Sinespaciado"/>
              <w:jc w:val="center"/>
              <w:rPr>
                <w:sz w:val="18"/>
                <w:szCs w:val="18"/>
              </w:rPr>
            </w:pPr>
            <w:r w:rsidRPr="003337D9">
              <w:rPr>
                <w:sz w:val="18"/>
                <w:szCs w:val="18"/>
              </w:rPr>
              <w:t>2</w:t>
            </w:r>
          </w:p>
        </w:tc>
        <w:tc>
          <w:tcPr>
            <w:tcW w:w="1061" w:type="dxa"/>
            <w:vAlign w:val="bottom"/>
          </w:tcPr>
          <w:p w:rsidR="00C67E60" w:rsidRPr="003337D9" w:rsidRDefault="00C67E60" w:rsidP="009935FF">
            <w:pPr>
              <w:pStyle w:val="Sinespaciado"/>
              <w:jc w:val="center"/>
              <w:rPr>
                <w:sz w:val="18"/>
                <w:szCs w:val="18"/>
              </w:rPr>
            </w:pPr>
            <w:r w:rsidRPr="003337D9">
              <w:rPr>
                <w:sz w:val="18"/>
                <w:szCs w:val="18"/>
              </w:rPr>
              <w:t>50</w:t>
            </w:r>
          </w:p>
        </w:tc>
        <w:tc>
          <w:tcPr>
            <w:tcW w:w="1072" w:type="dxa"/>
            <w:vAlign w:val="bottom"/>
          </w:tcPr>
          <w:p w:rsidR="00C67E60" w:rsidRPr="003337D9" w:rsidRDefault="00C67E60" w:rsidP="009935FF">
            <w:pPr>
              <w:pStyle w:val="Sinespaciado"/>
              <w:jc w:val="center"/>
              <w:rPr>
                <w:sz w:val="18"/>
                <w:szCs w:val="18"/>
              </w:rPr>
            </w:pPr>
            <w:r w:rsidRPr="003337D9">
              <w:rPr>
                <w:sz w:val="18"/>
                <w:szCs w:val="18"/>
              </w:rPr>
              <w:t>4</w:t>
            </w:r>
          </w:p>
        </w:tc>
        <w:tc>
          <w:tcPr>
            <w:tcW w:w="1061" w:type="dxa"/>
            <w:vAlign w:val="bottom"/>
          </w:tcPr>
          <w:p w:rsidR="00C67E60" w:rsidRPr="003337D9" w:rsidRDefault="00C67E60" w:rsidP="009935FF">
            <w:pPr>
              <w:pStyle w:val="Sinespaciado"/>
              <w:jc w:val="center"/>
              <w:rPr>
                <w:sz w:val="18"/>
                <w:szCs w:val="18"/>
              </w:rPr>
            </w:pPr>
            <w:r w:rsidRPr="003337D9">
              <w:rPr>
                <w:sz w:val="18"/>
                <w:szCs w:val="18"/>
              </w:rPr>
              <w:t>100</w:t>
            </w:r>
          </w:p>
        </w:tc>
      </w:tr>
      <w:tr w:rsidR="00C67E60" w:rsidRPr="003337D9" w:rsidTr="009935FF">
        <w:trPr>
          <w:trHeight w:val="245"/>
          <w:jc w:val="center"/>
        </w:trPr>
        <w:tc>
          <w:tcPr>
            <w:tcW w:w="1259" w:type="dxa"/>
            <w:vAlign w:val="bottom"/>
          </w:tcPr>
          <w:p w:rsidR="00C67E60" w:rsidRPr="003337D9" w:rsidRDefault="00C67E60" w:rsidP="009935FF">
            <w:pPr>
              <w:pStyle w:val="Sinespaciado"/>
              <w:jc w:val="center"/>
              <w:rPr>
                <w:sz w:val="18"/>
                <w:szCs w:val="18"/>
              </w:rPr>
            </w:pPr>
            <w:r w:rsidRPr="003337D9">
              <w:rPr>
                <w:sz w:val="18"/>
                <w:szCs w:val="18"/>
              </w:rPr>
              <w:t>8625</w:t>
            </w:r>
          </w:p>
        </w:tc>
        <w:tc>
          <w:tcPr>
            <w:tcW w:w="1073" w:type="dxa"/>
            <w:vAlign w:val="bottom"/>
          </w:tcPr>
          <w:p w:rsidR="00C67E60" w:rsidRPr="003337D9" w:rsidRDefault="00C67E60" w:rsidP="009935FF">
            <w:pPr>
              <w:pStyle w:val="Sinespaciado"/>
              <w:jc w:val="center"/>
              <w:rPr>
                <w:sz w:val="18"/>
                <w:szCs w:val="18"/>
              </w:rPr>
            </w:pPr>
            <w:r w:rsidRPr="003337D9">
              <w:rPr>
                <w:sz w:val="18"/>
                <w:szCs w:val="18"/>
              </w:rPr>
              <w:t>200</w:t>
            </w:r>
          </w:p>
        </w:tc>
        <w:tc>
          <w:tcPr>
            <w:tcW w:w="1204" w:type="dxa"/>
            <w:vAlign w:val="bottom"/>
          </w:tcPr>
          <w:p w:rsidR="00C67E60" w:rsidRPr="003337D9" w:rsidRDefault="00C67E60" w:rsidP="009935FF">
            <w:pPr>
              <w:pStyle w:val="Sinespaciado"/>
              <w:jc w:val="center"/>
              <w:rPr>
                <w:sz w:val="18"/>
                <w:szCs w:val="18"/>
              </w:rPr>
            </w:pPr>
            <w:r w:rsidRPr="003337D9">
              <w:rPr>
                <w:sz w:val="18"/>
                <w:szCs w:val="18"/>
              </w:rPr>
              <w:t>31,5</w:t>
            </w:r>
          </w:p>
        </w:tc>
        <w:tc>
          <w:tcPr>
            <w:tcW w:w="1149" w:type="dxa"/>
            <w:vAlign w:val="bottom"/>
          </w:tcPr>
          <w:p w:rsidR="00C67E60" w:rsidRPr="003337D9" w:rsidRDefault="00C67E60" w:rsidP="009935FF">
            <w:pPr>
              <w:pStyle w:val="Sinespaciado"/>
              <w:jc w:val="center"/>
              <w:rPr>
                <w:sz w:val="18"/>
                <w:szCs w:val="18"/>
              </w:rPr>
            </w:pPr>
            <w:r w:rsidRPr="003337D9">
              <w:rPr>
                <w:sz w:val="18"/>
                <w:szCs w:val="18"/>
              </w:rPr>
              <w:t>800</w:t>
            </w:r>
          </w:p>
        </w:tc>
        <w:tc>
          <w:tcPr>
            <w:tcW w:w="1072" w:type="dxa"/>
            <w:vAlign w:val="bottom"/>
          </w:tcPr>
          <w:p w:rsidR="00C67E60" w:rsidRPr="003337D9" w:rsidRDefault="00C67E60" w:rsidP="009935FF">
            <w:pPr>
              <w:pStyle w:val="Sinespaciado"/>
              <w:jc w:val="center"/>
              <w:rPr>
                <w:sz w:val="18"/>
                <w:szCs w:val="18"/>
              </w:rPr>
            </w:pPr>
            <w:r w:rsidRPr="003337D9">
              <w:rPr>
                <w:sz w:val="18"/>
                <w:szCs w:val="18"/>
              </w:rPr>
              <w:t>2</w:t>
            </w:r>
          </w:p>
        </w:tc>
        <w:tc>
          <w:tcPr>
            <w:tcW w:w="1061" w:type="dxa"/>
            <w:vAlign w:val="bottom"/>
          </w:tcPr>
          <w:p w:rsidR="00C67E60" w:rsidRPr="003337D9" w:rsidRDefault="00C67E60" w:rsidP="009935FF">
            <w:pPr>
              <w:pStyle w:val="Sinespaciado"/>
              <w:jc w:val="center"/>
              <w:rPr>
                <w:sz w:val="18"/>
                <w:szCs w:val="18"/>
              </w:rPr>
            </w:pPr>
            <w:r w:rsidRPr="003337D9">
              <w:rPr>
                <w:sz w:val="18"/>
                <w:szCs w:val="18"/>
              </w:rPr>
              <w:t>50</w:t>
            </w:r>
          </w:p>
        </w:tc>
        <w:tc>
          <w:tcPr>
            <w:tcW w:w="1072" w:type="dxa"/>
            <w:vAlign w:val="bottom"/>
          </w:tcPr>
          <w:p w:rsidR="00C67E60" w:rsidRPr="003337D9" w:rsidRDefault="00C67E60" w:rsidP="009935FF">
            <w:pPr>
              <w:pStyle w:val="Sinespaciado"/>
              <w:jc w:val="center"/>
              <w:rPr>
                <w:sz w:val="18"/>
                <w:szCs w:val="18"/>
              </w:rPr>
            </w:pPr>
            <w:r w:rsidRPr="003337D9">
              <w:rPr>
                <w:sz w:val="18"/>
                <w:szCs w:val="18"/>
              </w:rPr>
              <w:t>4</w:t>
            </w:r>
          </w:p>
        </w:tc>
        <w:tc>
          <w:tcPr>
            <w:tcW w:w="1061" w:type="dxa"/>
            <w:vAlign w:val="bottom"/>
          </w:tcPr>
          <w:p w:rsidR="00C67E60" w:rsidRPr="003337D9" w:rsidRDefault="00C67E60" w:rsidP="009935FF">
            <w:pPr>
              <w:pStyle w:val="Sinespaciado"/>
              <w:jc w:val="center"/>
              <w:rPr>
                <w:sz w:val="18"/>
                <w:szCs w:val="18"/>
              </w:rPr>
            </w:pPr>
            <w:r w:rsidRPr="003337D9">
              <w:rPr>
                <w:sz w:val="18"/>
                <w:szCs w:val="18"/>
              </w:rPr>
              <w:t>100</w:t>
            </w:r>
          </w:p>
        </w:tc>
      </w:tr>
      <w:tr w:rsidR="00C67E60" w:rsidRPr="003337D9" w:rsidTr="009935FF">
        <w:trPr>
          <w:trHeight w:val="231"/>
          <w:jc w:val="center"/>
        </w:trPr>
        <w:tc>
          <w:tcPr>
            <w:tcW w:w="1259" w:type="dxa"/>
            <w:vAlign w:val="bottom"/>
          </w:tcPr>
          <w:p w:rsidR="00C67E60" w:rsidRPr="003337D9" w:rsidRDefault="00C67E60" w:rsidP="009935FF">
            <w:pPr>
              <w:pStyle w:val="Sinespaciado"/>
              <w:jc w:val="center"/>
              <w:rPr>
                <w:sz w:val="18"/>
                <w:szCs w:val="18"/>
              </w:rPr>
            </w:pPr>
            <w:r w:rsidRPr="003337D9">
              <w:rPr>
                <w:sz w:val="18"/>
                <w:szCs w:val="18"/>
              </w:rPr>
              <w:t>10750</w:t>
            </w:r>
          </w:p>
        </w:tc>
        <w:tc>
          <w:tcPr>
            <w:tcW w:w="1073" w:type="dxa"/>
            <w:vAlign w:val="bottom"/>
          </w:tcPr>
          <w:p w:rsidR="00C67E60" w:rsidRPr="003337D9" w:rsidRDefault="00C67E60" w:rsidP="009935FF">
            <w:pPr>
              <w:pStyle w:val="Sinespaciado"/>
              <w:jc w:val="center"/>
              <w:rPr>
                <w:sz w:val="18"/>
                <w:szCs w:val="18"/>
              </w:rPr>
            </w:pPr>
            <w:r w:rsidRPr="003337D9">
              <w:rPr>
                <w:sz w:val="18"/>
                <w:szCs w:val="18"/>
              </w:rPr>
              <w:t>250</w:t>
            </w:r>
          </w:p>
        </w:tc>
        <w:tc>
          <w:tcPr>
            <w:tcW w:w="1204" w:type="dxa"/>
            <w:vAlign w:val="bottom"/>
          </w:tcPr>
          <w:p w:rsidR="00C67E60" w:rsidRPr="003337D9" w:rsidRDefault="00C67E60" w:rsidP="009935FF">
            <w:pPr>
              <w:pStyle w:val="Sinespaciado"/>
              <w:jc w:val="center"/>
              <w:rPr>
                <w:sz w:val="18"/>
                <w:szCs w:val="18"/>
              </w:rPr>
            </w:pPr>
            <w:r w:rsidRPr="003337D9">
              <w:rPr>
                <w:sz w:val="18"/>
                <w:szCs w:val="18"/>
              </w:rPr>
              <w:t>38,5</w:t>
            </w:r>
          </w:p>
        </w:tc>
        <w:tc>
          <w:tcPr>
            <w:tcW w:w="1149" w:type="dxa"/>
            <w:vAlign w:val="bottom"/>
          </w:tcPr>
          <w:p w:rsidR="00C67E60" w:rsidRPr="003337D9" w:rsidRDefault="00C67E60" w:rsidP="009935FF">
            <w:pPr>
              <w:pStyle w:val="Sinespaciado"/>
              <w:jc w:val="center"/>
              <w:rPr>
                <w:sz w:val="18"/>
                <w:szCs w:val="18"/>
              </w:rPr>
            </w:pPr>
            <w:r w:rsidRPr="003337D9">
              <w:rPr>
                <w:sz w:val="18"/>
                <w:szCs w:val="18"/>
              </w:rPr>
              <w:t>980</w:t>
            </w:r>
          </w:p>
        </w:tc>
        <w:tc>
          <w:tcPr>
            <w:tcW w:w="1072" w:type="dxa"/>
            <w:vAlign w:val="bottom"/>
          </w:tcPr>
          <w:p w:rsidR="00C67E60" w:rsidRPr="003337D9" w:rsidRDefault="00C67E60" w:rsidP="009935FF">
            <w:pPr>
              <w:pStyle w:val="Sinespaciado"/>
              <w:jc w:val="center"/>
              <w:rPr>
                <w:sz w:val="18"/>
                <w:szCs w:val="18"/>
              </w:rPr>
            </w:pPr>
            <w:r w:rsidRPr="003337D9">
              <w:rPr>
                <w:sz w:val="18"/>
                <w:szCs w:val="18"/>
              </w:rPr>
              <w:t>2</w:t>
            </w:r>
          </w:p>
        </w:tc>
        <w:tc>
          <w:tcPr>
            <w:tcW w:w="1061" w:type="dxa"/>
            <w:vAlign w:val="bottom"/>
          </w:tcPr>
          <w:p w:rsidR="00C67E60" w:rsidRPr="003337D9" w:rsidRDefault="00C67E60" w:rsidP="009935FF">
            <w:pPr>
              <w:pStyle w:val="Sinespaciado"/>
              <w:jc w:val="center"/>
              <w:rPr>
                <w:sz w:val="18"/>
                <w:szCs w:val="18"/>
              </w:rPr>
            </w:pPr>
            <w:r w:rsidRPr="003337D9">
              <w:rPr>
                <w:sz w:val="18"/>
                <w:szCs w:val="18"/>
              </w:rPr>
              <w:t>50</w:t>
            </w:r>
          </w:p>
        </w:tc>
        <w:tc>
          <w:tcPr>
            <w:tcW w:w="1072" w:type="dxa"/>
            <w:vAlign w:val="bottom"/>
          </w:tcPr>
          <w:p w:rsidR="00C67E60" w:rsidRPr="003337D9" w:rsidRDefault="00C67E60" w:rsidP="009935FF">
            <w:pPr>
              <w:pStyle w:val="Sinespaciado"/>
              <w:jc w:val="center"/>
              <w:rPr>
                <w:sz w:val="18"/>
                <w:szCs w:val="18"/>
              </w:rPr>
            </w:pPr>
            <w:r w:rsidRPr="003337D9">
              <w:rPr>
                <w:sz w:val="18"/>
                <w:szCs w:val="18"/>
              </w:rPr>
              <w:t>4</w:t>
            </w:r>
          </w:p>
        </w:tc>
        <w:tc>
          <w:tcPr>
            <w:tcW w:w="1061" w:type="dxa"/>
            <w:vAlign w:val="bottom"/>
          </w:tcPr>
          <w:p w:rsidR="00C67E60" w:rsidRPr="003337D9" w:rsidRDefault="00C67E60" w:rsidP="009935FF">
            <w:pPr>
              <w:pStyle w:val="Sinespaciado"/>
              <w:jc w:val="center"/>
              <w:rPr>
                <w:sz w:val="18"/>
                <w:szCs w:val="18"/>
              </w:rPr>
            </w:pPr>
            <w:r w:rsidRPr="003337D9">
              <w:rPr>
                <w:sz w:val="18"/>
                <w:szCs w:val="18"/>
              </w:rPr>
              <w:t>100</w:t>
            </w:r>
          </w:p>
        </w:tc>
      </w:tr>
      <w:tr w:rsidR="00C67E60" w:rsidRPr="003337D9" w:rsidTr="009935FF">
        <w:trPr>
          <w:trHeight w:val="231"/>
          <w:jc w:val="center"/>
        </w:trPr>
        <w:tc>
          <w:tcPr>
            <w:tcW w:w="1259" w:type="dxa"/>
            <w:vAlign w:val="bottom"/>
          </w:tcPr>
          <w:p w:rsidR="00C67E60" w:rsidRPr="003337D9" w:rsidRDefault="00C67E60" w:rsidP="009935FF">
            <w:pPr>
              <w:pStyle w:val="Sinespaciado"/>
              <w:jc w:val="center"/>
              <w:rPr>
                <w:sz w:val="18"/>
                <w:szCs w:val="18"/>
              </w:rPr>
            </w:pPr>
            <w:r w:rsidRPr="003337D9">
              <w:rPr>
                <w:sz w:val="18"/>
                <w:szCs w:val="18"/>
              </w:rPr>
              <w:t>12750</w:t>
            </w:r>
          </w:p>
        </w:tc>
        <w:tc>
          <w:tcPr>
            <w:tcW w:w="1073" w:type="dxa"/>
            <w:vAlign w:val="bottom"/>
          </w:tcPr>
          <w:p w:rsidR="00C67E60" w:rsidRPr="003337D9" w:rsidRDefault="00C67E60" w:rsidP="009935FF">
            <w:pPr>
              <w:pStyle w:val="Sinespaciado"/>
              <w:jc w:val="center"/>
              <w:rPr>
                <w:sz w:val="18"/>
                <w:szCs w:val="18"/>
              </w:rPr>
            </w:pPr>
            <w:r w:rsidRPr="003337D9">
              <w:rPr>
                <w:sz w:val="18"/>
                <w:szCs w:val="18"/>
              </w:rPr>
              <w:t>300</w:t>
            </w:r>
          </w:p>
        </w:tc>
        <w:tc>
          <w:tcPr>
            <w:tcW w:w="1204" w:type="dxa"/>
            <w:vAlign w:val="bottom"/>
          </w:tcPr>
          <w:p w:rsidR="00C67E60" w:rsidRPr="003337D9" w:rsidRDefault="00C67E60" w:rsidP="009935FF">
            <w:pPr>
              <w:pStyle w:val="Sinespaciado"/>
              <w:jc w:val="center"/>
              <w:rPr>
                <w:sz w:val="18"/>
                <w:szCs w:val="18"/>
              </w:rPr>
            </w:pPr>
            <w:r w:rsidRPr="003337D9">
              <w:rPr>
                <w:sz w:val="18"/>
                <w:szCs w:val="18"/>
              </w:rPr>
              <w:t>45,5</w:t>
            </w:r>
          </w:p>
        </w:tc>
        <w:tc>
          <w:tcPr>
            <w:tcW w:w="1149" w:type="dxa"/>
            <w:vAlign w:val="bottom"/>
          </w:tcPr>
          <w:p w:rsidR="00C67E60" w:rsidRPr="003337D9" w:rsidRDefault="00C67E60" w:rsidP="009935FF">
            <w:pPr>
              <w:pStyle w:val="Sinespaciado"/>
              <w:jc w:val="center"/>
              <w:rPr>
                <w:sz w:val="18"/>
                <w:szCs w:val="18"/>
              </w:rPr>
            </w:pPr>
            <w:r w:rsidRPr="003337D9">
              <w:rPr>
                <w:sz w:val="18"/>
                <w:szCs w:val="18"/>
              </w:rPr>
              <w:t>1150</w:t>
            </w:r>
          </w:p>
        </w:tc>
        <w:tc>
          <w:tcPr>
            <w:tcW w:w="1072" w:type="dxa"/>
            <w:vAlign w:val="bottom"/>
          </w:tcPr>
          <w:p w:rsidR="00C67E60" w:rsidRPr="003337D9" w:rsidRDefault="00C67E60" w:rsidP="009935FF">
            <w:pPr>
              <w:pStyle w:val="Sinespaciado"/>
              <w:jc w:val="center"/>
              <w:rPr>
                <w:sz w:val="18"/>
                <w:szCs w:val="18"/>
              </w:rPr>
            </w:pPr>
            <w:r w:rsidRPr="003337D9">
              <w:rPr>
                <w:sz w:val="18"/>
                <w:szCs w:val="18"/>
              </w:rPr>
              <w:t>2</w:t>
            </w:r>
          </w:p>
        </w:tc>
        <w:tc>
          <w:tcPr>
            <w:tcW w:w="1061" w:type="dxa"/>
            <w:vAlign w:val="bottom"/>
          </w:tcPr>
          <w:p w:rsidR="00C67E60" w:rsidRPr="003337D9" w:rsidRDefault="00C67E60" w:rsidP="009935FF">
            <w:pPr>
              <w:pStyle w:val="Sinespaciado"/>
              <w:jc w:val="center"/>
              <w:rPr>
                <w:sz w:val="18"/>
                <w:szCs w:val="18"/>
              </w:rPr>
            </w:pPr>
            <w:r w:rsidRPr="003337D9">
              <w:rPr>
                <w:sz w:val="18"/>
                <w:szCs w:val="18"/>
              </w:rPr>
              <w:t>50</w:t>
            </w:r>
          </w:p>
        </w:tc>
        <w:tc>
          <w:tcPr>
            <w:tcW w:w="1072" w:type="dxa"/>
            <w:vAlign w:val="bottom"/>
          </w:tcPr>
          <w:p w:rsidR="00C67E60" w:rsidRPr="003337D9" w:rsidRDefault="00C67E60" w:rsidP="009935FF">
            <w:pPr>
              <w:pStyle w:val="Sinespaciado"/>
              <w:jc w:val="center"/>
              <w:rPr>
                <w:sz w:val="18"/>
                <w:szCs w:val="18"/>
              </w:rPr>
            </w:pPr>
            <w:r w:rsidRPr="003337D9">
              <w:rPr>
                <w:sz w:val="18"/>
                <w:szCs w:val="18"/>
              </w:rPr>
              <w:t>4</w:t>
            </w:r>
          </w:p>
        </w:tc>
        <w:tc>
          <w:tcPr>
            <w:tcW w:w="1061" w:type="dxa"/>
            <w:vAlign w:val="bottom"/>
          </w:tcPr>
          <w:p w:rsidR="00C67E60" w:rsidRPr="003337D9" w:rsidRDefault="00C67E60" w:rsidP="009935FF">
            <w:pPr>
              <w:pStyle w:val="Sinespaciado"/>
              <w:jc w:val="center"/>
              <w:rPr>
                <w:sz w:val="18"/>
                <w:szCs w:val="18"/>
              </w:rPr>
            </w:pPr>
            <w:r w:rsidRPr="003337D9">
              <w:rPr>
                <w:sz w:val="18"/>
                <w:szCs w:val="18"/>
              </w:rPr>
              <w:t>100</w:t>
            </w:r>
          </w:p>
        </w:tc>
      </w:tr>
      <w:tr w:rsidR="00C67E60" w:rsidRPr="003337D9" w:rsidTr="009935FF">
        <w:trPr>
          <w:trHeight w:val="245"/>
          <w:jc w:val="center"/>
        </w:trPr>
        <w:tc>
          <w:tcPr>
            <w:tcW w:w="1259" w:type="dxa"/>
            <w:vAlign w:val="bottom"/>
          </w:tcPr>
          <w:p w:rsidR="00C67E60" w:rsidRPr="003337D9" w:rsidRDefault="00C67E60" w:rsidP="009935FF">
            <w:pPr>
              <w:pStyle w:val="Sinespaciado"/>
              <w:jc w:val="center"/>
              <w:rPr>
                <w:sz w:val="18"/>
                <w:szCs w:val="18"/>
              </w:rPr>
            </w:pPr>
            <w:r w:rsidRPr="003337D9">
              <w:rPr>
                <w:sz w:val="18"/>
                <w:szCs w:val="18"/>
              </w:rPr>
              <w:t>14000</w:t>
            </w:r>
          </w:p>
        </w:tc>
        <w:tc>
          <w:tcPr>
            <w:tcW w:w="1073" w:type="dxa"/>
            <w:vAlign w:val="bottom"/>
          </w:tcPr>
          <w:p w:rsidR="00C67E60" w:rsidRPr="003337D9" w:rsidRDefault="00C67E60" w:rsidP="009935FF">
            <w:pPr>
              <w:pStyle w:val="Sinespaciado"/>
              <w:jc w:val="center"/>
              <w:rPr>
                <w:sz w:val="18"/>
                <w:szCs w:val="18"/>
              </w:rPr>
            </w:pPr>
            <w:r w:rsidRPr="003337D9">
              <w:rPr>
                <w:sz w:val="18"/>
                <w:szCs w:val="18"/>
              </w:rPr>
              <w:t>350</w:t>
            </w:r>
          </w:p>
        </w:tc>
        <w:tc>
          <w:tcPr>
            <w:tcW w:w="1204" w:type="dxa"/>
            <w:vAlign w:val="bottom"/>
          </w:tcPr>
          <w:p w:rsidR="00C67E60" w:rsidRPr="003337D9" w:rsidRDefault="00C67E60" w:rsidP="009935FF">
            <w:pPr>
              <w:pStyle w:val="Sinespaciado"/>
              <w:jc w:val="center"/>
              <w:rPr>
                <w:sz w:val="18"/>
                <w:szCs w:val="18"/>
              </w:rPr>
            </w:pPr>
            <w:r w:rsidRPr="003337D9">
              <w:rPr>
                <w:sz w:val="18"/>
                <w:szCs w:val="18"/>
              </w:rPr>
              <w:t>49,5</w:t>
            </w:r>
          </w:p>
        </w:tc>
        <w:tc>
          <w:tcPr>
            <w:tcW w:w="1149" w:type="dxa"/>
            <w:vAlign w:val="bottom"/>
          </w:tcPr>
          <w:p w:rsidR="00C67E60" w:rsidRPr="003337D9" w:rsidRDefault="00C67E60" w:rsidP="009935FF">
            <w:pPr>
              <w:pStyle w:val="Sinespaciado"/>
              <w:jc w:val="center"/>
              <w:rPr>
                <w:sz w:val="18"/>
                <w:szCs w:val="18"/>
              </w:rPr>
            </w:pPr>
            <w:r w:rsidRPr="003337D9">
              <w:rPr>
                <w:sz w:val="18"/>
                <w:szCs w:val="18"/>
              </w:rPr>
              <w:t>1260</w:t>
            </w:r>
          </w:p>
        </w:tc>
        <w:tc>
          <w:tcPr>
            <w:tcW w:w="1072" w:type="dxa"/>
            <w:vAlign w:val="bottom"/>
          </w:tcPr>
          <w:p w:rsidR="00C67E60" w:rsidRPr="003337D9" w:rsidRDefault="00C67E60" w:rsidP="009935FF">
            <w:pPr>
              <w:pStyle w:val="Sinespaciado"/>
              <w:jc w:val="center"/>
              <w:rPr>
                <w:sz w:val="18"/>
                <w:szCs w:val="18"/>
              </w:rPr>
            </w:pPr>
            <w:r w:rsidRPr="003337D9">
              <w:rPr>
                <w:sz w:val="18"/>
                <w:szCs w:val="18"/>
              </w:rPr>
              <w:t>2</w:t>
            </w:r>
          </w:p>
        </w:tc>
        <w:tc>
          <w:tcPr>
            <w:tcW w:w="1061" w:type="dxa"/>
            <w:vAlign w:val="bottom"/>
          </w:tcPr>
          <w:p w:rsidR="00C67E60" w:rsidRPr="003337D9" w:rsidRDefault="00C67E60" w:rsidP="009935FF">
            <w:pPr>
              <w:pStyle w:val="Sinespaciado"/>
              <w:jc w:val="center"/>
              <w:rPr>
                <w:sz w:val="18"/>
                <w:szCs w:val="18"/>
              </w:rPr>
            </w:pPr>
            <w:r w:rsidRPr="003337D9">
              <w:rPr>
                <w:sz w:val="18"/>
                <w:szCs w:val="18"/>
              </w:rPr>
              <w:t>50</w:t>
            </w:r>
          </w:p>
        </w:tc>
        <w:tc>
          <w:tcPr>
            <w:tcW w:w="1072" w:type="dxa"/>
            <w:vAlign w:val="bottom"/>
          </w:tcPr>
          <w:p w:rsidR="00C67E60" w:rsidRPr="003337D9" w:rsidRDefault="00C67E60" w:rsidP="009935FF">
            <w:pPr>
              <w:pStyle w:val="Sinespaciado"/>
              <w:jc w:val="center"/>
              <w:rPr>
                <w:sz w:val="18"/>
                <w:szCs w:val="18"/>
              </w:rPr>
            </w:pPr>
            <w:r w:rsidRPr="003337D9">
              <w:rPr>
                <w:sz w:val="18"/>
                <w:szCs w:val="18"/>
              </w:rPr>
              <w:t>4</w:t>
            </w:r>
          </w:p>
        </w:tc>
        <w:tc>
          <w:tcPr>
            <w:tcW w:w="1061" w:type="dxa"/>
            <w:vAlign w:val="bottom"/>
          </w:tcPr>
          <w:p w:rsidR="00C67E60" w:rsidRPr="003337D9" w:rsidRDefault="00C67E60" w:rsidP="009935FF">
            <w:pPr>
              <w:pStyle w:val="Sinespaciado"/>
              <w:jc w:val="center"/>
              <w:rPr>
                <w:sz w:val="18"/>
                <w:szCs w:val="18"/>
              </w:rPr>
            </w:pPr>
            <w:r w:rsidRPr="003337D9">
              <w:rPr>
                <w:sz w:val="18"/>
                <w:szCs w:val="18"/>
              </w:rPr>
              <w:t>100</w:t>
            </w:r>
          </w:p>
        </w:tc>
      </w:tr>
      <w:tr w:rsidR="00C67E60" w:rsidRPr="003337D9" w:rsidTr="009935FF">
        <w:trPr>
          <w:trHeight w:val="231"/>
          <w:jc w:val="center"/>
        </w:trPr>
        <w:tc>
          <w:tcPr>
            <w:tcW w:w="1259" w:type="dxa"/>
            <w:vAlign w:val="bottom"/>
          </w:tcPr>
          <w:p w:rsidR="00C67E60" w:rsidRPr="003337D9" w:rsidRDefault="00C67E60" w:rsidP="009935FF">
            <w:pPr>
              <w:pStyle w:val="Sinespaciado"/>
              <w:jc w:val="center"/>
              <w:rPr>
                <w:sz w:val="18"/>
                <w:szCs w:val="18"/>
              </w:rPr>
            </w:pPr>
            <w:r w:rsidRPr="003337D9">
              <w:rPr>
                <w:sz w:val="18"/>
                <w:szCs w:val="18"/>
              </w:rPr>
              <w:t>16000</w:t>
            </w:r>
          </w:p>
        </w:tc>
        <w:tc>
          <w:tcPr>
            <w:tcW w:w="1073" w:type="dxa"/>
            <w:vAlign w:val="bottom"/>
          </w:tcPr>
          <w:p w:rsidR="00C67E60" w:rsidRPr="003337D9" w:rsidRDefault="00C67E60" w:rsidP="009935FF">
            <w:pPr>
              <w:pStyle w:val="Sinespaciado"/>
              <w:jc w:val="center"/>
              <w:rPr>
                <w:sz w:val="18"/>
                <w:szCs w:val="18"/>
              </w:rPr>
            </w:pPr>
            <w:r w:rsidRPr="003337D9">
              <w:rPr>
                <w:sz w:val="18"/>
                <w:szCs w:val="18"/>
              </w:rPr>
              <w:t>400</w:t>
            </w:r>
          </w:p>
        </w:tc>
        <w:tc>
          <w:tcPr>
            <w:tcW w:w="1204" w:type="dxa"/>
            <w:vAlign w:val="bottom"/>
          </w:tcPr>
          <w:p w:rsidR="00C67E60" w:rsidRPr="003337D9" w:rsidRDefault="00C67E60" w:rsidP="009935FF">
            <w:pPr>
              <w:pStyle w:val="Sinespaciado"/>
              <w:jc w:val="center"/>
              <w:rPr>
                <w:sz w:val="18"/>
                <w:szCs w:val="18"/>
              </w:rPr>
            </w:pPr>
            <w:r w:rsidRPr="003337D9">
              <w:rPr>
                <w:sz w:val="18"/>
                <w:szCs w:val="18"/>
              </w:rPr>
              <w:t>56</w:t>
            </w:r>
          </w:p>
        </w:tc>
        <w:tc>
          <w:tcPr>
            <w:tcW w:w="1149" w:type="dxa"/>
            <w:vAlign w:val="bottom"/>
          </w:tcPr>
          <w:p w:rsidR="00C67E60" w:rsidRPr="003337D9" w:rsidRDefault="00C67E60" w:rsidP="009935FF">
            <w:pPr>
              <w:pStyle w:val="Sinespaciado"/>
              <w:jc w:val="center"/>
              <w:rPr>
                <w:sz w:val="18"/>
                <w:szCs w:val="18"/>
              </w:rPr>
            </w:pPr>
            <w:r w:rsidRPr="003337D9">
              <w:rPr>
                <w:sz w:val="18"/>
                <w:szCs w:val="18"/>
              </w:rPr>
              <w:t>1420</w:t>
            </w:r>
          </w:p>
        </w:tc>
        <w:tc>
          <w:tcPr>
            <w:tcW w:w="1072" w:type="dxa"/>
            <w:vAlign w:val="bottom"/>
          </w:tcPr>
          <w:p w:rsidR="00C67E60" w:rsidRPr="003337D9" w:rsidRDefault="00C67E60" w:rsidP="009935FF">
            <w:pPr>
              <w:pStyle w:val="Sinespaciado"/>
              <w:jc w:val="center"/>
              <w:rPr>
                <w:sz w:val="18"/>
                <w:szCs w:val="18"/>
              </w:rPr>
            </w:pPr>
            <w:r w:rsidRPr="003337D9">
              <w:rPr>
                <w:sz w:val="18"/>
                <w:szCs w:val="18"/>
              </w:rPr>
              <w:t>2</w:t>
            </w:r>
          </w:p>
        </w:tc>
        <w:tc>
          <w:tcPr>
            <w:tcW w:w="1061" w:type="dxa"/>
            <w:vAlign w:val="bottom"/>
          </w:tcPr>
          <w:p w:rsidR="00C67E60" w:rsidRPr="003337D9" w:rsidRDefault="00C67E60" w:rsidP="009935FF">
            <w:pPr>
              <w:pStyle w:val="Sinespaciado"/>
              <w:jc w:val="center"/>
              <w:rPr>
                <w:sz w:val="18"/>
                <w:szCs w:val="18"/>
              </w:rPr>
            </w:pPr>
            <w:r w:rsidRPr="003337D9">
              <w:rPr>
                <w:sz w:val="18"/>
                <w:szCs w:val="18"/>
              </w:rPr>
              <w:t>50</w:t>
            </w:r>
          </w:p>
        </w:tc>
        <w:tc>
          <w:tcPr>
            <w:tcW w:w="1072" w:type="dxa"/>
            <w:vAlign w:val="bottom"/>
          </w:tcPr>
          <w:p w:rsidR="00C67E60" w:rsidRPr="003337D9" w:rsidRDefault="00C67E60" w:rsidP="009935FF">
            <w:pPr>
              <w:pStyle w:val="Sinespaciado"/>
              <w:jc w:val="center"/>
              <w:rPr>
                <w:sz w:val="18"/>
                <w:szCs w:val="18"/>
              </w:rPr>
            </w:pPr>
            <w:r w:rsidRPr="003337D9">
              <w:rPr>
                <w:sz w:val="18"/>
                <w:szCs w:val="18"/>
              </w:rPr>
              <w:t>4</w:t>
            </w:r>
          </w:p>
        </w:tc>
        <w:tc>
          <w:tcPr>
            <w:tcW w:w="1061" w:type="dxa"/>
            <w:vAlign w:val="bottom"/>
          </w:tcPr>
          <w:p w:rsidR="00C67E60" w:rsidRPr="003337D9" w:rsidRDefault="00C67E60" w:rsidP="009935FF">
            <w:pPr>
              <w:pStyle w:val="Sinespaciado"/>
              <w:jc w:val="center"/>
              <w:rPr>
                <w:sz w:val="18"/>
                <w:szCs w:val="18"/>
              </w:rPr>
            </w:pPr>
            <w:r w:rsidRPr="003337D9">
              <w:rPr>
                <w:sz w:val="18"/>
                <w:szCs w:val="18"/>
              </w:rPr>
              <w:t>100</w:t>
            </w:r>
          </w:p>
        </w:tc>
      </w:tr>
      <w:tr w:rsidR="00C67E60" w:rsidRPr="003337D9" w:rsidTr="009935FF">
        <w:trPr>
          <w:trHeight w:val="245"/>
          <w:jc w:val="center"/>
        </w:trPr>
        <w:tc>
          <w:tcPr>
            <w:tcW w:w="1259" w:type="dxa"/>
            <w:vAlign w:val="bottom"/>
          </w:tcPr>
          <w:p w:rsidR="00C67E60" w:rsidRPr="003337D9" w:rsidRDefault="00C67E60" w:rsidP="009935FF">
            <w:pPr>
              <w:pStyle w:val="Sinespaciado"/>
              <w:jc w:val="center"/>
              <w:rPr>
                <w:sz w:val="18"/>
                <w:szCs w:val="18"/>
              </w:rPr>
            </w:pPr>
            <w:r w:rsidRPr="003337D9">
              <w:rPr>
                <w:sz w:val="18"/>
                <w:szCs w:val="18"/>
              </w:rPr>
              <w:t>18000</w:t>
            </w:r>
          </w:p>
        </w:tc>
        <w:tc>
          <w:tcPr>
            <w:tcW w:w="1073" w:type="dxa"/>
            <w:vAlign w:val="bottom"/>
          </w:tcPr>
          <w:p w:rsidR="00C67E60" w:rsidRPr="003337D9" w:rsidRDefault="00C67E60" w:rsidP="009935FF">
            <w:pPr>
              <w:pStyle w:val="Sinespaciado"/>
              <w:jc w:val="center"/>
              <w:rPr>
                <w:sz w:val="18"/>
                <w:szCs w:val="18"/>
              </w:rPr>
            </w:pPr>
            <w:r w:rsidRPr="003337D9">
              <w:rPr>
                <w:sz w:val="18"/>
                <w:szCs w:val="18"/>
              </w:rPr>
              <w:t>450</w:t>
            </w:r>
          </w:p>
        </w:tc>
        <w:tc>
          <w:tcPr>
            <w:tcW w:w="1204" w:type="dxa"/>
            <w:vAlign w:val="bottom"/>
          </w:tcPr>
          <w:p w:rsidR="00C67E60" w:rsidRPr="003337D9" w:rsidRDefault="00C67E60" w:rsidP="009935FF">
            <w:pPr>
              <w:pStyle w:val="Sinespaciado"/>
              <w:jc w:val="center"/>
              <w:rPr>
                <w:sz w:val="18"/>
                <w:szCs w:val="18"/>
              </w:rPr>
            </w:pPr>
            <w:r w:rsidRPr="003337D9">
              <w:rPr>
                <w:sz w:val="18"/>
                <w:szCs w:val="18"/>
              </w:rPr>
              <w:t>62,5</w:t>
            </w:r>
          </w:p>
        </w:tc>
        <w:tc>
          <w:tcPr>
            <w:tcW w:w="1149" w:type="dxa"/>
            <w:vAlign w:val="bottom"/>
          </w:tcPr>
          <w:p w:rsidR="00C67E60" w:rsidRPr="003337D9" w:rsidRDefault="00C67E60" w:rsidP="009935FF">
            <w:pPr>
              <w:pStyle w:val="Sinespaciado"/>
              <w:jc w:val="center"/>
              <w:rPr>
                <w:sz w:val="18"/>
                <w:szCs w:val="18"/>
              </w:rPr>
            </w:pPr>
            <w:r w:rsidRPr="003337D9">
              <w:rPr>
                <w:sz w:val="18"/>
                <w:szCs w:val="18"/>
              </w:rPr>
              <w:t>1590</w:t>
            </w:r>
          </w:p>
        </w:tc>
        <w:tc>
          <w:tcPr>
            <w:tcW w:w="1072" w:type="dxa"/>
            <w:vAlign w:val="bottom"/>
          </w:tcPr>
          <w:p w:rsidR="00C67E60" w:rsidRPr="003337D9" w:rsidRDefault="00C67E60" w:rsidP="009935FF">
            <w:pPr>
              <w:pStyle w:val="Sinespaciado"/>
              <w:jc w:val="center"/>
              <w:rPr>
                <w:sz w:val="18"/>
                <w:szCs w:val="18"/>
              </w:rPr>
            </w:pPr>
            <w:r w:rsidRPr="003337D9">
              <w:rPr>
                <w:sz w:val="18"/>
                <w:szCs w:val="18"/>
              </w:rPr>
              <w:t>2</w:t>
            </w:r>
          </w:p>
        </w:tc>
        <w:tc>
          <w:tcPr>
            <w:tcW w:w="1061" w:type="dxa"/>
            <w:vAlign w:val="bottom"/>
          </w:tcPr>
          <w:p w:rsidR="00C67E60" w:rsidRPr="003337D9" w:rsidRDefault="00C67E60" w:rsidP="009935FF">
            <w:pPr>
              <w:pStyle w:val="Sinespaciado"/>
              <w:jc w:val="center"/>
              <w:rPr>
                <w:sz w:val="18"/>
                <w:szCs w:val="18"/>
              </w:rPr>
            </w:pPr>
            <w:r w:rsidRPr="003337D9">
              <w:rPr>
                <w:sz w:val="18"/>
                <w:szCs w:val="18"/>
              </w:rPr>
              <w:t>50</w:t>
            </w:r>
          </w:p>
        </w:tc>
        <w:tc>
          <w:tcPr>
            <w:tcW w:w="1072" w:type="dxa"/>
            <w:vAlign w:val="bottom"/>
          </w:tcPr>
          <w:p w:rsidR="00C67E60" w:rsidRPr="003337D9" w:rsidRDefault="00C67E60" w:rsidP="009935FF">
            <w:pPr>
              <w:pStyle w:val="Sinespaciado"/>
              <w:jc w:val="center"/>
              <w:rPr>
                <w:sz w:val="18"/>
                <w:szCs w:val="18"/>
              </w:rPr>
            </w:pPr>
            <w:r w:rsidRPr="003337D9">
              <w:rPr>
                <w:sz w:val="18"/>
                <w:szCs w:val="18"/>
              </w:rPr>
              <w:t>4</w:t>
            </w:r>
          </w:p>
        </w:tc>
        <w:tc>
          <w:tcPr>
            <w:tcW w:w="1061" w:type="dxa"/>
            <w:vAlign w:val="bottom"/>
          </w:tcPr>
          <w:p w:rsidR="00C67E60" w:rsidRPr="003337D9" w:rsidRDefault="00C67E60" w:rsidP="009935FF">
            <w:pPr>
              <w:pStyle w:val="Sinespaciado"/>
              <w:jc w:val="center"/>
              <w:rPr>
                <w:sz w:val="18"/>
                <w:szCs w:val="18"/>
              </w:rPr>
            </w:pPr>
            <w:r w:rsidRPr="003337D9">
              <w:rPr>
                <w:sz w:val="18"/>
                <w:szCs w:val="18"/>
              </w:rPr>
              <w:t>100</w:t>
            </w:r>
          </w:p>
        </w:tc>
      </w:tr>
      <w:tr w:rsidR="00C67E60" w:rsidRPr="003337D9" w:rsidTr="009935FF">
        <w:trPr>
          <w:trHeight w:val="231"/>
          <w:jc w:val="center"/>
        </w:trPr>
        <w:tc>
          <w:tcPr>
            <w:tcW w:w="1259" w:type="dxa"/>
            <w:vAlign w:val="bottom"/>
          </w:tcPr>
          <w:p w:rsidR="00C67E60" w:rsidRPr="003337D9" w:rsidRDefault="00C67E60" w:rsidP="009935FF">
            <w:pPr>
              <w:pStyle w:val="Sinespaciado"/>
              <w:jc w:val="center"/>
              <w:rPr>
                <w:sz w:val="18"/>
                <w:szCs w:val="18"/>
              </w:rPr>
            </w:pPr>
            <w:r w:rsidRPr="003337D9">
              <w:rPr>
                <w:sz w:val="18"/>
                <w:szCs w:val="18"/>
              </w:rPr>
              <w:t>20000</w:t>
            </w:r>
          </w:p>
        </w:tc>
        <w:tc>
          <w:tcPr>
            <w:tcW w:w="1073" w:type="dxa"/>
            <w:vAlign w:val="bottom"/>
          </w:tcPr>
          <w:p w:rsidR="00C67E60" w:rsidRPr="003337D9" w:rsidRDefault="00C67E60" w:rsidP="009935FF">
            <w:pPr>
              <w:pStyle w:val="Sinespaciado"/>
              <w:jc w:val="center"/>
              <w:rPr>
                <w:sz w:val="18"/>
                <w:szCs w:val="18"/>
              </w:rPr>
            </w:pPr>
            <w:r w:rsidRPr="003337D9">
              <w:rPr>
                <w:sz w:val="18"/>
                <w:szCs w:val="18"/>
              </w:rPr>
              <w:t>500</w:t>
            </w:r>
          </w:p>
        </w:tc>
        <w:tc>
          <w:tcPr>
            <w:tcW w:w="1204" w:type="dxa"/>
            <w:vAlign w:val="bottom"/>
          </w:tcPr>
          <w:p w:rsidR="00C67E60" w:rsidRPr="003337D9" w:rsidRDefault="00C67E60" w:rsidP="009935FF">
            <w:pPr>
              <w:pStyle w:val="Sinespaciado"/>
              <w:jc w:val="center"/>
              <w:rPr>
                <w:sz w:val="18"/>
                <w:szCs w:val="18"/>
              </w:rPr>
            </w:pPr>
            <w:r w:rsidRPr="003337D9">
              <w:rPr>
                <w:sz w:val="18"/>
                <w:szCs w:val="18"/>
              </w:rPr>
              <w:t>69,5</w:t>
            </w:r>
          </w:p>
        </w:tc>
        <w:tc>
          <w:tcPr>
            <w:tcW w:w="1149" w:type="dxa"/>
            <w:vAlign w:val="bottom"/>
          </w:tcPr>
          <w:p w:rsidR="00C67E60" w:rsidRPr="003337D9" w:rsidRDefault="00C67E60" w:rsidP="009935FF">
            <w:pPr>
              <w:pStyle w:val="Sinespaciado"/>
              <w:jc w:val="center"/>
              <w:rPr>
                <w:sz w:val="18"/>
                <w:szCs w:val="18"/>
              </w:rPr>
            </w:pPr>
            <w:r w:rsidRPr="003337D9">
              <w:rPr>
                <w:sz w:val="18"/>
                <w:szCs w:val="18"/>
              </w:rPr>
              <w:t>1770</w:t>
            </w:r>
          </w:p>
        </w:tc>
        <w:tc>
          <w:tcPr>
            <w:tcW w:w="1072" w:type="dxa"/>
            <w:vAlign w:val="bottom"/>
          </w:tcPr>
          <w:p w:rsidR="00C67E60" w:rsidRPr="003337D9" w:rsidRDefault="00C67E60" w:rsidP="009935FF">
            <w:pPr>
              <w:pStyle w:val="Sinespaciado"/>
              <w:jc w:val="center"/>
              <w:rPr>
                <w:sz w:val="18"/>
                <w:szCs w:val="18"/>
              </w:rPr>
            </w:pPr>
            <w:r w:rsidRPr="003337D9">
              <w:rPr>
                <w:sz w:val="18"/>
                <w:szCs w:val="18"/>
              </w:rPr>
              <w:t>2</w:t>
            </w:r>
          </w:p>
        </w:tc>
        <w:tc>
          <w:tcPr>
            <w:tcW w:w="1061" w:type="dxa"/>
            <w:vAlign w:val="bottom"/>
          </w:tcPr>
          <w:p w:rsidR="00C67E60" w:rsidRPr="003337D9" w:rsidRDefault="00C67E60" w:rsidP="009935FF">
            <w:pPr>
              <w:pStyle w:val="Sinespaciado"/>
              <w:jc w:val="center"/>
              <w:rPr>
                <w:sz w:val="18"/>
                <w:szCs w:val="18"/>
              </w:rPr>
            </w:pPr>
            <w:r w:rsidRPr="003337D9">
              <w:rPr>
                <w:sz w:val="18"/>
                <w:szCs w:val="18"/>
              </w:rPr>
              <w:t>50</w:t>
            </w:r>
          </w:p>
        </w:tc>
        <w:tc>
          <w:tcPr>
            <w:tcW w:w="1072" w:type="dxa"/>
            <w:vAlign w:val="bottom"/>
          </w:tcPr>
          <w:p w:rsidR="00C67E60" w:rsidRPr="003337D9" w:rsidRDefault="00C67E60" w:rsidP="009935FF">
            <w:pPr>
              <w:pStyle w:val="Sinespaciado"/>
              <w:jc w:val="center"/>
              <w:rPr>
                <w:sz w:val="18"/>
                <w:szCs w:val="18"/>
              </w:rPr>
            </w:pPr>
            <w:r w:rsidRPr="003337D9">
              <w:rPr>
                <w:sz w:val="18"/>
                <w:szCs w:val="18"/>
              </w:rPr>
              <w:t>6</w:t>
            </w:r>
          </w:p>
        </w:tc>
        <w:tc>
          <w:tcPr>
            <w:tcW w:w="1061" w:type="dxa"/>
            <w:vAlign w:val="bottom"/>
          </w:tcPr>
          <w:p w:rsidR="00C67E60" w:rsidRPr="003337D9" w:rsidRDefault="00C67E60" w:rsidP="009935FF">
            <w:pPr>
              <w:pStyle w:val="Sinespaciado"/>
              <w:jc w:val="center"/>
              <w:rPr>
                <w:sz w:val="18"/>
                <w:szCs w:val="18"/>
              </w:rPr>
            </w:pPr>
            <w:r w:rsidRPr="003337D9">
              <w:rPr>
                <w:sz w:val="18"/>
                <w:szCs w:val="18"/>
              </w:rPr>
              <w:t>150</w:t>
            </w:r>
          </w:p>
        </w:tc>
      </w:tr>
      <w:tr w:rsidR="00C67E60" w:rsidRPr="003337D9" w:rsidTr="009935FF">
        <w:trPr>
          <w:trHeight w:val="231"/>
          <w:jc w:val="center"/>
        </w:trPr>
        <w:tc>
          <w:tcPr>
            <w:tcW w:w="1259" w:type="dxa"/>
            <w:vAlign w:val="bottom"/>
          </w:tcPr>
          <w:p w:rsidR="00C67E60" w:rsidRPr="003337D9" w:rsidRDefault="00C67E60" w:rsidP="009935FF">
            <w:pPr>
              <w:pStyle w:val="Sinespaciado"/>
              <w:jc w:val="center"/>
              <w:rPr>
                <w:sz w:val="18"/>
                <w:szCs w:val="18"/>
              </w:rPr>
            </w:pPr>
            <w:r w:rsidRPr="003337D9">
              <w:rPr>
                <w:sz w:val="18"/>
                <w:szCs w:val="18"/>
              </w:rPr>
              <w:t>22000</w:t>
            </w:r>
          </w:p>
        </w:tc>
        <w:tc>
          <w:tcPr>
            <w:tcW w:w="1073" w:type="dxa"/>
            <w:vAlign w:val="bottom"/>
          </w:tcPr>
          <w:p w:rsidR="00C67E60" w:rsidRPr="003337D9" w:rsidRDefault="00C67E60" w:rsidP="009935FF">
            <w:pPr>
              <w:pStyle w:val="Sinespaciado"/>
              <w:jc w:val="center"/>
              <w:rPr>
                <w:sz w:val="18"/>
                <w:szCs w:val="18"/>
              </w:rPr>
            </w:pPr>
            <w:r w:rsidRPr="003337D9">
              <w:rPr>
                <w:sz w:val="18"/>
                <w:szCs w:val="18"/>
              </w:rPr>
              <w:t>550</w:t>
            </w:r>
          </w:p>
        </w:tc>
        <w:tc>
          <w:tcPr>
            <w:tcW w:w="1204" w:type="dxa"/>
            <w:vAlign w:val="bottom"/>
          </w:tcPr>
          <w:p w:rsidR="00C67E60" w:rsidRPr="003337D9" w:rsidRDefault="00C67E60" w:rsidP="009935FF">
            <w:pPr>
              <w:pStyle w:val="Sinespaciado"/>
              <w:jc w:val="center"/>
              <w:rPr>
                <w:sz w:val="18"/>
                <w:szCs w:val="18"/>
              </w:rPr>
            </w:pPr>
            <w:r w:rsidRPr="003337D9">
              <w:rPr>
                <w:sz w:val="18"/>
                <w:szCs w:val="18"/>
              </w:rPr>
              <w:t>77</w:t>
            </w:r>
          </w:p>
        </w:tc>
        <w:tc>
          <w:tcPr>
            <w:tcW w:w="1149" w:type="dxa"/>
            <w:vAlign w:val="bottom"/>
          </w:tcPr>
          <w:p w:rsidR="00C67E60" w:rsidRPr="003337D9" w:rsidRDefault="00C67E60" w:rsidP="009935FF">
            <w:pPr>
              <w:pStyle w:val="Sinespaciado"/>
              <w:jc w:val="center"/>
              <w:rPr>
                <w:sz w:val="18"/>
                <w:szCs w:val="18"/>
              </w:rPr>
            </w:pPr>
            <w:r w:rsidRPr="003337D9">
              <w:rPr>
                <w:sz w:val="18"/>
                <w:szCs w:val="18"/>
              </w:rPr>
              <w:t>1950</w:t>
            </w:r>
          </w:p>
        </w:tc>
        <w:tc>
          <w:tcPr>
            <w:tcW w:w="1072" w:type="dxa"/>
            <w:vAlign w:val="bottom"/>
          </w:tcPr>
          <w:p w:rsidR="00C67E60" w:rsidRPr="003337D9" w:rsidRDefault="00C67E60" w:rsidP="009935FF">
            <w:pPr>
              <w:pStyle w:val="Sinespaciado"/>
              <w:jc w:val="center"/>
              <w:rPr>
                <w:sz w:val="18"/>
                <w:szCs w:val="18"/>
              </w:rPr>
            </w:pPr>
            <w:r w:rsidRPr="003337D9">
              <w:rPr>
                <w:sz w:val="18"/>
                <w:szCs w:val="18"/>
              </w:rPr>
              <w:t>2</w:t>
            </w:r>
          </w:p>
        </w:tc>
        <w:tc>
          <w:tcPr>
            <w:tcW w:w="1061" w:type="dxa"/>
            <w:vAlign w:val="bottom"/>
          </w:tcPr>
          <w:p w:rsidR="00C67E60" w:rsidRPr="003337D9" w:rsidRDefault="00C67E60" w:rsidP="009935FF">
            <w:pPr>
              <w:pStyle w:val="Sinespaciado"/>
              <w:jc w:val="center"/>
              <w:rPr>
                <w:sz w:val="18"/>
                <w:szCs w:val="18"/>
              </w:rPr>
            </w:pPr>
            <w:r w:rsidRPr="003337D9">
              <w:rPr>
                <w:sz w:val="18"/>
                <w:szCs w:val="18"/>
              </w:rPr>
              <w:t>50</w:t>
            </w:r>
          </w:p>
        </w:tc>
        <w:tc>
          <w:tcPr>
            <w:tcW w:w="1072" w:type="dxa"/>
            <w:vAlign w:val="bottom"/>
          </w:tcPr>
          <w:p w:rsidR="00C67E60" w:rsidRPr="003337D9" w:rsidRDefault="00C67E60" w:rsidP="009935FF">
            <w:pPr>
              <w:pStyle w:val="Sinespaciado"/>
              <w:jc w:val="center"/>
              <w:rPr>
                <w:sz w:val="18"/>
                <w:szCs w:val="18"/>
              </w:rPr>
            </w:pPr>
            <w:r w:rsidRPr="003337D9">
              <w:rPr>
                <w:sz w:val="18"/>
                <w:szCs w:val="18"/>
              </w:rPr>
              <w:t>6</w:t>
            </w:r>
          </w:p>
        </w:tc>
        <w:tc>
          <w:tcPr>
            <w:tcW w:w="1061" w:type="dxa"/>
            <w:vAlign w:val="bottom"/>
          </w:tcPr>
          <w:p w:rsidR="00C67E60" w:rsidRPr="003337D9" w:rsidRDefault="00C67E60" w:rsidP="009935FF">
            <w:pPr>
              <w:pStyle w:val="Sinespaciado"/>
              <w:jc w:val="center"/>
              <w:rPr>
                <w:sz w:val="18"/>
                <w:szCs w:val="18"/>
              </w:rPr>
            </w:pPr>
            <w:r w:rsidRPr="003337D9">
              <w:rPr>
                <w:sz w:val="18"/>
                <w:szCs w:val="18"/>
              </w:rPr>
              <w:t>150</w:t>
            </w:r>
          </w:p>
        </w:tc>
      </w:tr>
      <w:tr w:rsidR="00C67E60" w:rsidRPr="003337D9" w:rsidTr="009935FF">
        <w:trPr>
          <w:trHeight w:val="245"/>
          <w:jc w:val="center"/>
        </w:trPr>
        <w:tc>
          <w:tcPr>
            <w:tcW w:w="1259" w:type="dxa"/>
            <w:vAlign w:val="bottom"/>
          </w:tcPr>
          <w:p w:rsidR="00C67E60" w:rsidRPr="003337D9" w:rsidRDefault="00C67E60" w:rsidP="009935FF">
            <w:pPr>
              <w:pStyle w:val="Sinespaciado"/>
              <w:jc w:val="center"/>
              <w:rPr>
                <w:sz w:val="18"/>
                <w:szCs w:val="18"/>
              </w:rPr>
            </w:pPr>
            <w:r w:rsidRPr="003337D9">
              <w:rPr>
                <w:sz w:val="18"/>
                <w:szCs w:val="18"/>
              </w:rPr>
              <w:t>24000</w:t>
            </w:r>
          </w:p>
        </w:tc>
        <w:tc>
          <w:tcPr>
            <w:tcW w:w="1073" w:type="dxa"/>
            <w:vAlign w:val="bottom"/>
          </w:tcPr>
          <w:p w:rsidR="00C67E60" w:rsidRPr="003337D9" w:rsidRDefault="00C67E60" w:rsidP="009935FF">
            <w:pPr>
              <w:pStyle w:val="Sinespaciado"/>
              <w:jc w:val="center"/>
              <w:rPr>
                <w:sz w:val="18"/>
                <w:szCs w:val="18"/>
              </w:rPr>
            </w:pPr>
            <w:r w:rsidRPr="003337D9">
              <w:rPr>
                <w:sz w:val="18"/>
                <w:szCs w:val="18"/>
              </w:rPr>
              <w:t>600</w:t>
            </w:r>
          </w:p>
        </w:tc>
        <w:tc>
          <w:tcPr>
            <w:tcW w:w="1204" w:type="dxa"/>
            <w:vAlign w:val="bottom"/>
          </w:tcPr>
          <w:p w:rsidR="00C67E60" w:rsidRPr="003337D9" w:rsidRDefault="00C67E60" w:rsidP="009935FF">
            <w:pPr>
              <w:pStyle w:val="Sinespaciado"/>
              <w:jc w:val="center"/>
              <w:rPr>
                <w:sz w:val="18"/>
                <w:szCs w:val="18"/>
              </w:rPr>
            </w:pPr>
            <w:r w:rsidRPr="003337D9">
              <w:rPr>
                <w:sz w:val="18"/>
                <w:szCs w:val="18"/>
              </w:rPr>
              <w:t>83</w:t>
            </w:r>
          </w:p>
        </w:tc>
        <w:tc>
          <w:tcPr>
            <w:tcW w:w="1149" w:type="dxa"/>
            <w:vAlign w:val="bottom"/>
          </w:tcPr>
          <w:p w:rsidR="00C67E60" w:rsidRPr="003337D9" w:rsidRDefault="00C67E60" w:rsidP="009935FF">
            <w:pPr>
              <w:pStyle w:val="Sinespaciado"/>
              <w:jc w:val="center"/>
              <w:rPr>
                <w:sz w:val="18"/>
                <w:szCs w:val="18"/>
              </w:rPr>
            </w:pPr>
            <w:r w:rsidRPr="003337D9">
              <w:rPr>
                <w:sz w:val="18"/>
                <w:szCs w:val="18"/>
              </w:rPr>
              <w:t>2110</w:t>
            </w:r>
          </w:p>
        </w:tc>
        <w:tc>
          <w:tcPr>
            <w:tcW w:w="1072" w:type="dxa"/>
            <w:vAlign w:val="bottom"/>
          </w:tcPr>
          <w:p w:rsidR="00C67E60" w:rsidRPr="003337D9" w:rsidRDefault="00C67E60" w:rsidP="009935FF">
            <w:pPr>
              <w:pStyle w:val="Sinespaciado"/>
              <w:jc w:val="center"/>
              <w:rPr>
                <w:sz w:val="18"/>
                <w:szCs w:val="18"/>
              </w:rPr>
            </w:pPr>
            <w:r w:rsidRPr="003337D9">
              <w:rPr>
                <w:sz w:val="18"/>
                <w:szCs w:val="18"/>
              </w:rPr>
              <w:t>2</w:t>
            </w:r>
          </w:p>
        </w:tc>
        <w:tc>
          <w:tcPr>
            <w:tcW w:w="1061" w:type="dxa"/>
            <w:vAlign w:val="bottom"/>
          </w:tcPr>
          <w:p w:rsidR="00C67E60" w:rsidRPr="003337D9" w:rsidRDefault="00C67E60" w:rsidP="009935FF">
            <w:pPr>
              <w:pStyle w:val="Sinespaciado"/>
              <w:jc w:val="center"/>
              <w:rPr>
                <w:sz w:val="18"/>
                <w:szCs w:val="18"/>
              </w:rPr>
            </w:pPr>
            <w:r w:rsidRPr="003337D9">
              <w:rPr>
                <w:sz w:val="18"/>
                <w:szCs w:val="18"/>
              </w:rPr>
              <w:t>50</w:t>
            </w:r>
          </w:p>
        </w:tc>
        <w:tc>
          <w:tcPr>
            <w:tcW w:w="1072" w:type="dxa"/>
            <w:vAlign w:val="bottom"/>
          </w:tcPr>
          <w:p w:rsidR="00C67E60" w:rsidRPr="003337D9" w:rsidRDefault="00C67E60" w:rsidP="009935FF">
            <w:pPr>
              <w:pStyle w:val="Sinespaciado"/>
              <w:jc w:val="center"/>
              <w:rPr>
                <w:sz w:val="18"/>
                <w:szCs w:val="18"/>
              </w:rPr>
            </w:pPr>
            <w:r w:rsidRPr="003337D9">
              <w:rPr>
                <w:sz w:val="18"/>
                <w:szCs w:val="18"/>
              </w:rPr>
              <w:t>6</w:t>
            </w:r>
          </w:p>
        </w:tc>
        <w:tc>
          <w:tcPr>
            <w:tcW w:w="1061" w:type="dxa"/>
            <w:vAlign w:val="bottom"/>
          </w:tcPr>
          <w:p w:rsidR="00C67E60" w:rsidRPr="003337D9" w:rsidRDefault="00C67E60" w:rsidP="009935FF">
            <w:pPr>
              <w:pStyle w:val="Sinespaciado"/>
              <w:jc w:val="center"/>
              <w:rPr>
                <w:sz w:val="18"/>
                <w:szCs w:val="18"/>
              </w:rPr>
            </w:pPr>
            <w:r w:rsidRPr="003337D9">
              <w:rPr>
                <w:sz w:val="18"/>
                <w:szCs w:val="18"/>
              </w:rPr>
              <w:t>150</w:t>
            </w:r>
          </w:p>
        </w:tc>
      </w:tr>
      <w:tr w:rsidR="00C67E60" w:rsidRPr="003337D9" w:rsidTr="009935FF">
        <w:trPr>
          <w:trHeight w:val="231"/>
          <w:jc w:val="center"/>
        </w:trPr>
        <w:tc>
          <w:tcPr>
            <w:tcW w:w="1259" w:type="dxa"/>
            <w:vAlign w:val="bottom"/>
          </w:tcPr>
          <w:p w:rsidR="00C67E60" w:rsidRPr="003337D9" w:rsidRDefault="00C67E60" w:rsidP="009935FF">
            <w:pPr>
              <w:pStyle w:val="Sinespaciado"/>
              <w:jc w:val="center"/>
              <w:rPr>
                <w:sz w:val="18"/>
                <w:szCs w:val="18"/>
              </w:rPr>
            </w:pPr>
            <w:r w:rsidRPr="003337D9">
              <w:rPr>
                <w:sz w:val="18"/>
                <w:szCs w:val="18"/>
              </w:rPr>
              <w:t>26000</w:t>
            </w:r>
          </w:p>
        </w:tc>
        <w:tc>
          <w:tcPr>
            <w:tcW w:w="1073" w:type="dxa"/>
            <w:vAlign w:val="bottom"/>
          </w:tcPr>
          <w:p w:rsidR="00C67E60" w:rsidRPr="003337D9" w:rsidRDefault="00C67E60" w:rsidP="009935FF">
            <w:pPr>
              <w:pStyle w:val="Sinespaciado"/>
              <w:jc w:val="center"/>
              <w:rPr>
                <w:sz w:val="18"/>
                <w:szCs w:val="18"/>
              </w:rPr>
            </w:pPr>
            <w:r w:rsidRPr="003337D9">
              <w:rPr>
                <w:sz w:val="18"/>
                <w:szCs w:val="18"/>
              </w:rPr>
              <w:t>650</w:t>
            </w:r>
          </w:p>
        </w:tc>
        <w:tc>
          <w:tcPr>
            <w:tcW w:w="1204" w:type="dxa"/>
            <w:vAlign w:val="bottom"/>
          </w:tcPr>
          <w:p w:rsidR="00C67E60" w:rsidRPr="003337D9" w:rsidRDefault="00C67E60" w:rsidP="009935FF">
            <w:pPr>
              <w:pStyle w:val="Sinespaciado"/>
              <w:jc w:val="center"/>
              <w:rPr>
                <w:sz w:val="18"/>
                <w:szCs w:val="18"/>
              </w:rPr>
            </w:pPr>
            <w:r w:rsidRPr="003337D9">
              <w:rPr>
                <w:sz w:val="18"/>
                <w:szCs w:val="18"/>
              </w:rPr>
              <w:t>89,5</w:t>
            </w:r>
          </w:p>
        </w:tc>
        <w:tc>
          <w:tcPr>
            <w:tcW w:w="1149" w:type="dxa"/>
            <w:vAlign w:val="bottom"/>
          </w:tcPr>
          <w:p w:rsidR="00C67E60" w:rsidRPr="003337D9" w:rsidRDefault="00C67E60" w:rsidP="009935FF">
            <w:pPr>
              <w:pStyle w:val="Sinespaciado"/>
              <w:jc w:val="center"/>
              <w:rPr>
                <w:sz w:val="18"/>
                <w:szCs w:val="18"/>
              </w:rPr>
            </w:pPr>
            <w:r w:rsidRPr="003337D9">
              <w:rPr>
                <w:sz w:val="18"/>
                <w:szCs w:val="18"/>
              </w:rPr>
              <w:t>2270</w:t>
            </w:r>
          </w:p>
        </w:tc>
        <w:tc>
          <w:tcPr>
            <w:tcW w:w="1072" w:type="dxa"/>
            <w:vAlign w:val="bottom"/>
          </w:tcPr>
          <w:p w:rsidR="00C67E60" w:rsidRPr="003337D9" w:rsidRDefault="00C67E60" w:rsidP="009935FF">
            <w:pPr>
              <w:pStyle w:val="Sinespaciado"/>
              <w:jc w:val="center"/>
              <w:rPr>
                <w:sz w:val="18"/>
                <w:szCs w:val="18"/>
              </w:rPr>
            </w:pPr>
            <w:r w:rsidRPr="003337D9">
              <w:rPr>
                <w:sz w:val="18"/>
                <w:szCs w:val="18"/>
              </w:rPr>
              <w:t>2</w:t>
            </w:r>
          </w:p>
        </w:tc>
        <w:tc>
          <w:tcPr>
            <w:tcW w:w="1061" w:type="dxa"/>
            <w:vAlign w:val="bottom"/>
          </w:tcPr>
          <w:p w:rsidR="00C67E60" w:rsidRPr="003337D9" w:rsidRDefault="00C67E60" w:rsidP="009935FF">
            <w:pPr>
              <w:pStyle w:val="Sinespaciado"/>
              <w:jc w:val="center"/>
              <w:rPr>
                <w:sz w:val="18"/>
                <w:szCs w:val="18"/>
              </w:rPr>
            </w:pPr>
            <w:r w:rsidRPr="003337D9">
              <w:rPr>
                <w:sz w:val="18"/>
                <w:szCs w:val="18"/>
              </w:rPr>
              <w:t>50</w:t>
            </w:r>
          </w:p>
        </w:tc>
        <w:tc>
          <w:tcPr>
            <w:tcW w:w="1072" w:type="dxa"/>
            <w:vAlign w:val="bottom"/>
          </w:tcPr>
          <w:p w:rsidR="00C67E60" w:rsidRPr="003337D9" w:rsidRDefault="00C67E60" w:rsidP="009935FF">
            <w:pPr>
              <w:pStyle w:val="Sinespaciado"/>
              <w:jc w:val="center"/>
              <w:rPr>
                <w:sz w:val="18"/>
                <w:szCs w:val="18"/>
              </w:rPr>
            </w:pPr>
            <w:r w:rsidRPr="003337D9">
              <w:rPr>
                <w:sz w:val="18"/>
                <w:szCs w:val="18"/>
              </w:rPr>
              <w:t>6</w:t>
            </w:r>
          </w:p>
        </w:tc>
        <w:tc>
          <w:tcPr>
            <w:tcW w:w="1061" w:type="dxa"/>
            <w:vAlign w:val="bottom"/>
          </w:tcPr>
          <w:p w:rsidR="00C67E60" w:rsidRPr="003337D9" w:rsidRDefault="00C67E60" w:rsidP="009935FF">
            <w:pPr>
              <w:pStyle w:val="Sinespaciado"/>
              <w:jc w:val="center"/>
              <w:rPr>
                <w:sz w:val="18"/>
                <w:szCs w:val="18"/>
              </w:rPr>
            </w:pPr>
            <w:r w:rsidRPr="003337D9">
              <w:rPr>
                <w:sz w:val="18"/>
                <w:szCs w:val="18"/>
              </w:rPr>
              <w:t>150</w:t>
            </w:r>
          </w:p>
        </w:tc>
      </w:tr>
      <w:tr w:rsidR="00C67E60" w:rsidRPr="003337D9" w:rsidTr="009935FF">
        <w:trPr>
          <w:trHeight w:val="231"/>
          <w:jc w:val="center"/>
        </w:trPr>
        <w:tc>
          <w:tcPr>
            <w:tcW w:w="1259" w:type="dxa"/>
            <w:vAlign w:val="bottom"/>
          </w:tcPr>
          <w:p w:rsidR="00C67E60" w:rsidRPr="003337D9" w:rsidRDefault="00C67E60" w:rsidP="009935FF">
            <w:pPr>
              <w:pStyle w:val="Sinespaciado"/>
              <w:jc w:val="center"/>
              <w:rPr>
                <w:sz w:val="18"/>
                <w:szCs w:val="18"/>
              </w:rPr>
            </w:pPr>
            <w:r w:rsidRPr="003337D9">
              <w:rPr>
                <w:sz w:val="18"/>
                <w:szCs w:val="18"/>
              </w:rPr>
              <w:t>28000</w:t>
            </w:r>
          </w:p>
        </w:tc>
        <w:tc>
          <w:tcPr>
            <w:tcW w:w="1073" w:type="dxa"/>
            <w:vAlign w:val="bottom"/>
          </w:tcPr>
          <w:p w:rsidR="00C67E60" w:rsidRPr="003337D9" w:rsidRDefault="00C67E60" w:rsidP="009935FF">
            <w:pPr>
              <w:pStyle w:val="Sinespaciado"/>
              <w:jc w:val="center"/>
              <w:rPr>
                <w:sz w:val="18"/>
                <w:szCs w:val="18"/>
              </w:rPr>
            </w:pPr>
            <w:r w:rsidRPr="003337D9">
              <w:rPr>
                <w:sz w:val="18"/>
                <w:szCs w:val="18"/>
              </w:rPr>
              <w:t>700</w:t>
            </w:r>
          </w:p>
        </w:tc>
        <w:tc>
          <w:tcPr>
            <w:tcW w:w="1204" w:type="dxa"/>
            <w:vAlign w:val="bottom"/>
          </w:tcPr>
          <w:p w:rsidR="00C67E60" w:rsidRPr="003337D9" w:rsidRDefault="00C67E60" w:rsidP="009935FF">
            <w:pPr>
              <w:pStyle w:val="Sinespaciado"/>
              <w:jc w:val="center"/>
              <w:rPr>
                <w:sz w:val="18"/>
                <w:szCs w:val="18"/>
              </w:rPr>
            </w:pPr>
            <w:r w:rsidRPr="003337D9">
              <w:rPr>
                <w:sz w:val="18"/>
                <w:szCs w:val="18"/>
              </w:rPr>
              <w:t>95,5</w:t>
            </w:r>
          </w:p>
        </w:tc>
        <w:tc>
          <w:tcPr>
            <w:tcW w:w="1149" w:type="dxa"/>
            <w:vAlign w:val="bottom"/>
          </w:tcPr>
          <w:p w:rsidR="00C67E60" w:rsidRPr="003337D9" w:rsidRDefault="00C67E60" w:rsidP="009935FF">
            <w:pPr>
              <w:pStyle w:val="Sinespaciado"/>
              <w:jc w:val="center"/>
              <w:rPr>
                <w:sz w:val="18"/>
                <w:szCs w:val="18"/>
              </w:rPr>
            </w:pPr>
            <w:r w:rsidRPr="003337D9">
              <w:rPr>
                <w:sz w:val="18"/>
                <w:szCs w:val="18"/>
              </w:rPr>
              <w:t>2430</w:t>
            </w:r>
          </w:p>
        </w:tc>
        <w:tc>
          <w:tcPr>
            <w:tcW w:w="1072" w:type="dxa"/>
            <w:vAlign w:val="bottom"/>
          </w:tcPr>
          <w:p w:rsidR="00C67E60" w:rsidRPr="003337D9" w:rsidRDefault="00C67E60" w:rsidP="009935FF">
            <w:pPr>
              <w:pStyle w:val="Sinespaciado"/>
              <w:jc w:val="center"/>
              <w:rPr>
                <w:sz w:val="18"/>
                <w:szCs w:val="18"/>
              </w:rPr>
            </w:pPr>
            <w:r w:rsidRPr="003337D9">
              <w:rPr>
                <w:sz w:val="18"/>
                <w:szCs w:val="18"/>
              </w:rPr>
              <w:t>2</w:t>
            </w:r>
          </w:p>
        </w:tc>
        <w:tc>
          <w:tcPr>
            <w:tcW w:w="1061" w:type="dxa"/>
            <w:vAlign w:val="bottom"/>
          </w:tcPr>
          <w:p w:rsidR="00C67E60" w:rsidRPr="003337D9" w:rsidRDefault="00C67E60" w:rsidP="009935FF">
            <w:pPr>
              <w:pStyle w:val="Sinespaciado"/>
              <w:jc w:val="center"/>
              <w:rPr>
                <w:sz w:val="18"/>
                <w:szCs w:val="18"/>
              </w:rPr>
            </w:pPr>
            <w:r w:rsidRPr="003337D9">
              <w:rPr>
                <w:sz w:val="18"/>
                <w:szCs w:val="18"/>
              </w:rPr>
              <w:t>50</w:t>
            </w:r>
          </w:p>
        </w:tc>
        <w:tc>
          <w:tcPr>
            <w:tcW w:w="1072" w:type="dxa"/>
            <w:vAlign w:val="bottom"/>
          </w:tcPr>
          <w:p w:rsidR="00C67E60" w:rsidRPr="003337D9" w:rsidRDefault="00C67E60" w:rsidP="009935FF">
            <w:pPr>
              <w:pStyle w:val="Sinespaciado"/>
              <w:jc w:val="center"/>
              <w:rPr>
                <w:sz w:val="18"/>
                <w:szCs w:val="18"/>
              </w:rPr>
            </w:pPr>
            <w:r w:rsidRPr="003337D9">
              <w:rPr>
                <w:sz w:val="18"/>
                <w:szCs w:val="18"/>
              </w:rPr>
              <w:t>6</w:t>
            </w:r>
          </w:p>
        </w:tc>
        <w:tc>
          <w:tcPr>
            <w:tcW w:w="1061" w:type="dxa"/>
            <w:vAlign w:val="bottom"/>
          </w:tcPr>
          <w:p w:rsidR="00C67E60" w:rsidRPr="003337D9" w:rsidRDefault="00C67E60" w:rsidP="009935FF">
            <w:pPr>
              <w:pStyle w:val="Sinespaciado"/>
              <w:jc w:val="center"/>
              <w:rPr>
                <w:sz w:val="18"/>
                <w:szCs w:val="18"/>
              </w:rPr>
            </w:pPr>
            <w:r w:rsidRPr="003337D9">
              <w:rPr>
                <w:sz w:val="18"/>
                <w:szCs w:val="18"/>
              </w:rPr>
              <w:t>150</w:t>
            </w:r>
          </w:p>
        </w:tc>
      </w:tr>
      <w:tr w:rsidR="00C67E60" w:rsidRPr="003337D9" w:rsidTr="009935FF">
        <w:trPr>
          <w:trHeight w:val="245"/>
          <w:jc w:val="center"/>
        </w:trPr>
        <w:tc>
          <w:tcPr>
            <w:tcW w:w="1259" w:type="dxa"/>
            <w:vAlign w:val="bottom"/>
          </w:tcPr>
          <w:p w:rsidR="00C67E60" w:rsidRPr="003337D9" w:rsidRDefault="00C67E60" w:rsidP="009935FF">
            <w:pPr>
              <w:pStyle w:val="Sinespaciado"/>
              <w:jc w:val="center"/>
              <w:rPr>
                <w:sz w:val="18"/>
                <w:szCs w:val="18"/>
              </w:rPr>
            </w:pPr>
            <w:r w:rsidRPr="003337D9">
              <w:rPr>
                <w:sz w:val="18"/>
                <w:szCs w:val="18"/>
              </w:rPr>
              <w:t>30000</w:t>
            </w:r>
          </w:p>
        </w:tc>
        <w:tc>
          <w:tcPr>
            <w:tcW w:w="1073" w:type="dxa"/>
            <w:vAlign w:val="bottom"/>
          </w:tcPr>
          <w:p w:rsidR="00C67E60" w:rsidRPr="003337D9" w:rsidRDefault="00C67E60" w:rsidP="009935FF">
            <w:pPr>
              <w:pStyle w:val="Sinespaciado"/>
              <w:jc w:val="center"/>
              <w:rPr>
                <w:sz w:val="18"/>
                <w:szCs w:val="18"/>
              </w:rPr>
            </w:pPr>
            <w:r w:rsidRPr="003337D9">
              <w:rPr>
                <w:sz w:val="18"/>
                <w:szCs w:val="18"/>
              </w:rPr>
              <w:t>750</w:t>
            </w:r>
          </w:p>
        </w:tc>
        <w:tc>
          <w:tcPr>
            <w:tcW w:w="1204" w:type="dxa"/>
            <w:vAlign w:val="bottom"/>
          </w:tcPr>
          <w:p w:rsidR="00C67E60" w:rsidRPr="003337D9" w:rsidRDefault="00C67E60" w:rsidP="009935FF">
            <w:pPr>
              <w:pStyle w:val="Sinespaciado"/>
              <w:jc w:val="center"/>
              <w:rPr>
                <w:sz w:val="18"/>
                <w:szCs w:val="18"/>
              </w:rPr>
            </w:pPr>
            <w:r w:rsidRPr="003337D9">
              <w:rPr>
                <w:sz w:val="18"/>
                <w:szCs w:val="18"/>
              </w:rPr>
              <w:t>102,5</w:t>
            </w:r>
          </w:p>
        </w:tc>
        <w:tc>
          <w:tcPr>
            <w:tcW w:w="1149" w:type="dxa"/>
            <w:vAlign w:val="bottom"/>
          </w:tcPr>
          <w:p w:rsidR="00C67E60" w:rsidRPr="003337D9" w:rsidRDefault="00C67E60" w:rsidP="009935FF">
            <w:pPr>
              <w:pStyle w:val="Sinespaciado"/>
              <w:jc w:val="center"/>
              <w:rPr>
                <w:sz w:val="18"/>
                <w:szCs w:val="18"/>
              </w:rPr>
            </w:pPr>
            <w:r w:rsidRPr="003337D9">
              <w:rPr>
                <w:sz w:val="18"/>
                <w:szCs w:val="18"/>
              </w:rPr>
              <w:t>2600</w:t>
            </w:r>
          </w:p>
        </w:tc>
        <w:tc>
          <w:tcPr>
            <w:tcW w:w="1072" w:type="dxa"/>
            <w:vAlign w:val="bottom"/>
          </w:tcPr>
          <w:p w:rsidR="00C67E60" w:rsidRPr="003337D9" w:rsidRDefault="00C67E60" w:rsidP="009935FF">
            <w:pPr>
              <w:pStyle w:val="Sinespaciado"/>
              <w:jc w:val="center"/>
              <w:rPr>
                <w:sz w:val="18"/>
                <w:szCs w:val="18"/>
              </w:rPr>
            </w:pPr>
            <w:r w:rsidRPr="003337D9">
              <w:rPr>
                <w:sz w:val="18"/>
                <w:szCs w:val="18"/>
              </w:rPr>
              <w:t>2</w:t>
            </w:r>
          </w:p>
        </w:tc>
        <w:tc>
          <w:tcPr>
            <w:tcW w:w="1061" w:type="dxa"/>
            <w:vAlign w:val="bottom"/>
          </w:tcPr>
          <w:p w:rsidR="00C67E60" w:rsidRPr="003337D9" w:rsidRDefault="00C67E60" w:rsidP="009935FF">
            <w:pPr>
              <w:pStyle w:val="Sinespaciado"/>
              <w:jc w:val="center"/>
              <w:rPr>
                <w:sz w:val="18"/>
                <w:szCs w:val="18"/>
              </w:rPr>
            </w:pPr>
            <w:r w:rsidRPr="003337D9">
              <w:rPr>
                <w:sz w:val="18"/>
                <w:szCs w:val="18"/>
              </w:rPr>
              <w:t>50</w:t>
            </w:r>
          </w:p>
        </w:tc>
        <w:tc>
          <w:tcPr>
            <w:tcW w:w="1072" w:type="dxa"/>
            <w:vAlign w:val="bottom"/>
          </w:tcPr>
          <w:p w:rsidR="00C67E60" w:rsidRPr="003337D9" w:rsidRDefault="00C67E60" w:rsidP="009935FF">
            <w:pPr>
              <w:pStyle w:val="Sinespaciado"/>
              <w:jc w:val="center"/>
              <w:rPr>
                <w:sz w:val="18"/>
                <w:szCs w:val="18"/>
              </w:rPr>
            </w:pPr>
            <w:r w:rsidRPr="003337D9">
              <w:rPr>
                <w:sz w:val="18"/>
                <w:szCs w:val="18"/>
              </w:rPr>
              <w:t>6</w:t>
            </w:r>
          </w:p>
        </w:tc>
        <w:tc>
          <w:tcPr>
            <w:tcW w:w="1061" w:type="dxa"/>
            <w:vAlign w:val="bottom"/>
          </w:tcPr>
          <w:p w:rsidR="00C67E60" w:rsidRPr="003337D9" w:rsidRDefault="00C67E60" w:rsidP="009935FF">
            <w:pPr>
              <w:pStyle w:val="Sinespaciado"/>
              <w:jc w:val="center"/>
              <w:rPr>
                <w:sz w:val="18"/>
                <w:szCs w:val="18"/>
              </w:rPr>
            </w:pPr>
            <w:r w:rsidRPr="003337D9">
              <w:rPr>
                <w:sz w:val="18"/>
                <w:szCs w:val="18"/>
              </w:rPr>
              <w:t>150</w:t>
            </w:r>
          </w:p>
        </w:tc>
      </w:tr>
      <w:tr w:rsidR="00C67E60" w:rsidRPr="003337D9" w:rsidTr="009935FF">
        <w:trPr>
          <w:trHeight w:val="231"/>
          <w:jc w:val="center"/>
        </w:trPr>
        <w:tc>
          <w:tcPr>
            <w:tcW w:w="1259" w:type="dxa"/>
            <w:vAlign w:val="bottom"/>
          </w:tcPr>
          <w:p w:rsidR="00C67E60" w:rsidRPr="003337D9" w:rsidRDefault="00C67E60" w:rsidP="009935FF">
            <w:pPr>
              <w:pStyle w:val="Sinespaciado"/>
              <w:jc w:val="center"/>
              <w:rPr>
                <w:sz w:val="18"/>
                <w:szCs w:val="18"/>
              </w:rPr>
            </w:pPr>
            <w:r w:rsidRPr="003337D9">
              <w:rPr>
                <w:sz w:val="18"/>
                <w:szCs w:val="18"/>
              </w:rPr>
              <w:t>32000</w:t>
            </w:r>
          </w:p>
        </w:tc>
        <w:tc>
          <w:tcPr>
            <w:tcW w:w="1073" w:type="dxa"/>
            <w:vAlign w:val="bottom"/>
          </w:tcPr>
          <w:p w:rsidR="00C67E60" w:rsidRPr="003337D9" w:rsidRDefault="00C67E60" w:rsidP="009935FF">
            <w:pPr>
              <w:pStyle w:val="Sinespaciado"/>
              <w:jc w:val="center"/>
              <w:rPr>
                <w:sz w:val="18"/>
                <w:szCs w:val="18"/>
              </w:rPr>
            </w:pPr>
            <w:r w:rsidRPr="003337D9">
              <w:rPr>
                <w:sz w:val="18"/>
                <w:szCs w:val="18"/>
              </w:rPr>
              <w:t>800</w:t>
            </w:r>
          </w:p>
        </w:tc>
        <w:tc>
          <w:tcPr>
            <w:tcW w:w="1204" w:type="dxa"/>
            <w:vAlign w:val="bottom"/>
          </w:tcPr>
          <w:p w:rsidR="00C67E60" w:rsidRPr="003337D9" w:rsidRDefault="00C67E60" w:rsidP="009935FF">
            <w:pPr>
              <w:pStyle w:val="Sinespaciado"/>
              <w:jc w:val="center"/>
              <w:rPr>
                <w:sz w:val="18"/>
                <w:szCs w:val="18"/>
              </w:rPr>
            </w:pPr>
            <w:r w:rsidRPr="003337D9">
              <w:rPr>
                <w:sz w:val="18"/>
                <w:szCs w:val="18"/>
              </w:rPr>
              <w:t>108,5</w:t>
            </w:r>
          </w:p>
        </w:tc>
        <w:tc>
          <w:tcPr>
            <w:tcW w:w="1149" w:type="dxa"/>
            <w:vAlign w:val="bottom"/>
          </w:tcPr>
          <w:p w:rsidR="00C67E60" w:rsidRPr="003337D9" w:rsidRDefault="00C67E60" w:rsidP="009935FF">
            <w:pPr>
              <w:pStyle w:val="Sinespaciado"/>
              <w:jc w:val="center"/>
              <w:rPr>
                <w:sz w:val="18"/>
                <w:szCs w:val="18"/>
              </w:rPr>
            </w:pPr>
            <w:r w:rsidRPr="003337D9">
              <w:rPr>
                <w:sz w:val="18"/>
                <w:szCs w:val="18"/>
              </w:rPr>
              <w:t>2760</w:t>
            </w:r>
          </w:p>
        </w:tc>
        <w:tc>
          <w:tcPr>
            <w:tcW w:w="1072" w:type="dxa"/>
            <w:vAlign w:val="bottom"/>
          </w:tcPr>
          <w:p w:rsidR="00C67E60" w:rsidRPr="003337D9" w:rsidRDefault="00C67E60" w:rsidP="009935FF">
            <w:pPr>
              <w:pStyle w:val="Sinespaciado"/>
              <w:jc w:val="center"/>
              <w:rPr>
                <w:sz w:val="18"/>
                <w:szCs w:val="18"/>
              </w:rPr>
            </w:pPr>
            <w:r w:rsidRPr="003337D9">
              <w:rPr>
                <w:sz w:val="18"/>
                <w:szCs w:val="18"/>
              </w:rPr>
              <w:t>2</w:t>
            </w:r>
          </w:p>
        </w:tc>
        <w:tc>
          <w:tcPr>
            <w:tcW w:w="1061" w:type="dxa"/>
            <w:vAlign w:val="bottom"/>
          </w:tcPr>
          <w:p w:rsidR="00C67E60" w:rsidRPr="003337D9" w:rsidRDefault="00C67E60" w:rsidP="009935FF">
            <w:pPr>
              <w:pStyle w:val="Sinespaciado"/>
              <w:jc w:val="center"/>
              <w:rPr>
                <w:sz w:val="18"/>
                <w:szCs w:val="18"/>
              </w:rPr>
            </w:pPr>
            <w:r w:rsidRPr="003337D9">
              <w:rPr>
                <w:sz w:val="18"/>
                <w:szCs w:val="18"/>
              </w:rPr>
              <w:t>50</w:t>
            </w:r>
          </w:p>
        </w:tc>
        <w:tc>
          <w:tcPr>
            <w:tcW w:w="1072" w:type="dxa"/>
            <w:vAlign w:val="bottom"/>
          </w:tcPr>
          <w:p w:rsidR="00C67E60" w:rsidRPr="003337D9" w:rsidRDefault="00C67E60" w:rsidP="009935FF">
            <w:pPr>
              <w:pStyle w:val="Sinespaciado"/>
              <w:jc w:val="center"/>
              <w:rPr>
                <w:sz w:val="18"/>
                <w:szCs w:val="18"/>
              </w:rPr>
            </w:pPr>
            <w:r w:rsidRPr="003337D9">
              <w:rPr>
                <w:sz w:val="18"/>
                <w:szCs w:val="18"/>
              </w:rPr>
              <w:t>6</w:t>
            </w:r>
          </w:p>
        </w:tc>
        <w:tc>
          <w:tcPr>
            <w:tcW w:w="1061" w:type="dxa"/>
            <w:vAlign w:val="bottom"/>
          </w:tcPr>
          <w:p w:rsidR="00C67E60" w:rsidRPr="003337D9" w:rsidRDefault="00C67E60" w:rsidP="009935FF">
            <w:pPr>
              <w:pStyle w:val="Sinespaciado"/>
              <w:jc w:val="center"/>
              <w:rPr>
                <w:sz w:val="18"/>
                <w:szCs w:val="18"/>
              </w:rPr>
            </w:pPr>
            <w:r w:rsidRPr="003337D9">
              <w:rPr>
                <w:sz w:val="18"/>
                <w:szCs w:val="18"/>
              </w:rPr>
              <w:t>150</w:t>
            </w:r>
          </w:p>
        </w:tc>
      </w:tr>
      <w:tr w:rsidR="00C67E60" w:rsidRPr="003337D9" w:rsidTr="009935FF">
        <w:trPr>
          <w:trHeight w:val="231"/>
          <w:jc w:val="center"/>
        </w:trPr>
        <w:tc>
          <w:tcPr>
            <w:tcW w:w="1259" w:type="dxa"/>
            <w:vAlign w:val="bottom"/>
          </w:tcPr>
          <w:p w:rsidR="00C67E60" w:rsidRPr="003337D9" w:rsidRDefault="00C67E60" w:rsidP="009935FF">
            <w:pPr>
              <w:pStyle w:val="Sinespaciado"/>
              <w:jc w:val="center"/>
              <w:rPr>
                <w:sz w:val="18"/>
                <w:szCs w:val="18"/>
              </w:rPr>
            </w:pPr>
            <w:r w:rsidRPr="003337D9">
              <w:rPr>
                <w:sz w:val="18"/>
                <w:szCs w:val="18"/>
              </w:rPr>
              <w:t>34000</w:t>
            </w:r>
          </w:p>
        </w:tc>
        <w:tc>
          <w:tcPr>
            <w:tcW w:w="1073" w:type="dxa"/>
            <w:vAlign w:val="bottom"/>
          </w:tcPr>
          <w:p w:rsidR="00C67E60" w:rsidRPr="003337D9" w:rsidRDefault="00C67E60" w:rsidP="009935FF">
            <w:pPr>
              <w:pStyle w:val="Sinespaciado"/>
              <w:jc w:val="center"/>
              <w:rPr>
                <w:sz w:val="18"/>
                <w:szCs w:val="18"/>
              </w:rPr>
            </w:pPr>
            <w:r w:rsidRPr="003337D9">
              <w:rPr>
                <w:sz w:val="18"/>
                <w:szCs w:val="18"/>
              </w:rPr>
              <w:t>850</w:t>
            </w:r>
          </w:p>
        </w:tc>
        <w:tc>
          <w:tcPr>
            <w:tcW w:w="1204" w:type="dxa"/>
            <w:vAlign w:val="bottom"/>
          </w:tcPr>
          <w:p w:rsidR="00C67E60" w:rsidRPr="003337D9" w:rsidRDefault="00C67E60" w:rsidP="009935FF">
            <w:pPr>
              <w:pStyle w:val="Sinespaciado"/>
              <w:jc w:val="center"/>
              <w:rPr>
                <w:sz w:val="18"/>
                <w:szCs w:val="18"/>
              </w:rPr>
            </w:pPr>
            <w:r w:rsidRPr="003337D9">
              <w:rPr>
                <w:sz w:val="18"/>
                <w:szCs w:val="18"/>
              </w:rPr>
              <w:t>115,5</w:t>
            </w:r>
          </w:p>
        </w:tc>
        <w:tc>
          <w:tcPr>
            <w:tcW w:w="1149" w:type="dxa"/>
            <w:vAlign w:val="bottom"/>
          </w:tcPr>
          <w:p w:rsidR="00C67E60" w:rsidRPr="003337D9" w:rsidRDefault="00C67E60" w:rsidP="009935FF">
            <w:pPr>
              <w:pStyle w:val="Sinespaciado"/>
              <w:jc w:val="center"/>
              <w:rPr>
                <w:sz w:val="18"/>
                <w:szCs w:val="18"/>
              </w:rPr>
            </w:pPr>
            <w:r w:rsidRPr="003337D9">
              <w:rPr>
                <w:sz w:val="18"/>
                <w:szCs w:val="18"/>
              </w:rPr>
              <w:t>2930</w:t>
            </w:r>
          </w:p>
        </w:tc>
        <w:tc>
          <w:tcPr>
            <w:tcW w:w="1072" w:type="dxa"/>
            <w:vAlign w:val="bottom"/>
          </w:tcPr>
          <w:p w:rsidR="00C67E60" w:rsidRPr="003337D9" w:rsidRDefault="00C67E60" w:rsidP="009935FF">
            <w:pPr>
              <w:pStyle w:val="Sinespaciado"/>
              <w:jc w:val="center"/>
              <w:rPr>
                <w:sz w:val="18"/>
                <w:szCs w:val="18"/>
              </w:rPr>
            </w:pPr>
            <w:r w:rsidRPr="003337D9">
              <w:rPr>
                <w:sz w:val="18"/>
                <w:szCs w:val="18"/>
              </w:rPr>
              <w:t>2</w:t>
            </w:r>
          </w:p>
        </w:tc>
        <w:tc>
          <w:tcPr>
            <w:tcW w:w="1061" w:type="dxa"/>
            <w:vAlign w:val="bottom"/>
          </w:tcPr>
          <w:p w:rsidR="00C67E60" w:rsidRPr="003337D9" w:rsidRDefault="00C67E60" w:rsidP="009935FF">
            <w:pPr>
              <w:pStyle w:val="Sinespaciado"/>
              <w:jc w:val="center"/>
              <w:rPr>
                <w:sz w:val="18"/>
                <w:szCs w:val="18"/>
              </w:rPr>
            </w:pPr>
            <w:r w:rsidRPr="003337D9">
              <w:rPr>
                <w:sz w:val="18"/>
                <w:szCs w:val="18"/>
              </w:rPr>
              <w:t>50</w:t>
            </w:r>
          </w:p>
        </w:tc>
        <w:tc>
          <w:tcPr>
            <w:tcW w:w="1072" w:type="dxa"/>
            <w:vAlign w:val="bottom"/>
          </w:tcPr>
          <w:p w:rsidR="00C67E60" w:rsidRPr="003337D9" w:rsidRDefault="00C67E60" w:rsidP="009935FF">
            <w:pPr>
              <w:pStyle w:val="Sinespaciado"/>
              <w:jc w:val="center"/>
              <w:rPr>
                <w:sz w:val="18"/>
                <w:szCs w:val="18"/>
              </w:rPr>
            </w:pPr>
            <w:r w:rsidRPr="003337D9">
              <w:rPr>
                <w:sz w:val="18"/>
                <w:szCs w:val="18"/>
              </w:rPr>
              <w:t>6</w:t>
            </w:r>
          </w:p>
        </w:tc>
        <w:tc>
          <w:tcPr>
            <w:tcW w:w="1061" w:type="dxa"/>
            <w:vAlign w:val="bottom"/>
          </w:tcPr>
          <w:p w:rsidR="00C67E60" w:rsidRPr="003337D9" w:rsidRDefault="00C67E60" w:rsidP="009935FF">
            <w:pPr>
              <w:pStyle w:val="Sinespaciado"/>
              <w:jc w:val="center"/>
              <w:rPr>
                <w:sz w:val="18"/>
                <w:szCs w:val="18"/>
              </w:rPr>
            </w:pPr>
            <w:r w:rsidRPr="003337D9">
              <w:rPr>
                <w:sz w:val="18"/>
                <w:szCs w:val="18"/>
              </w:rPr>
              <w:t>150</w:t>
            </w:r>
          </w:p>
        </w:tc>
      </w:tr>
      <w:tr w:rsidR="00C67E60" w:rsidRPr="003337D9" w:rsidTr="009935FF">
        <w:trPr>
          <w:trHeight w:val="261"/>
          <w:jc w:val="center"/>
        </w:trPr>
        <w:tc>
          <w:tcPr>
            <w:tcW w:w="1259" w:type="dxa"/>
            <w:vAlign w:val="bottom"/>
          </w:tcPr>
          <w:p w:rsidR="00C67E60" w:rsidRPr="003337D9" w:rsidRDefault="00C67E60" w:rsidP="009935FF">
            <w:pPr>
              <w:pStyle w:val="Sinespaciado"/>
              <w:jc w:val="center"/>
              <w:rPr>
                <w:sz w:val="18"/>
                <w:szCs w:val="18"/>
              </w:rPr>
            </w:pPr>
            <w:r w:rsidRPr="003337D9">
              <w:rPr>
                <w:sz w:val="18"/>
                <w:szCs w:val="18"/>
              </w:rPr>
              <w:t>36000</w:t>
            </w:r>
          </w:p>
        </w:tc>
        <w:tc>
          <w:tcPr>
            <w:tcW w:w="1073" w:type="dxa"/>
            <w:vAlign w:val="bottom"/>
          </w:tcPr>
          <w:p w:rsidR="00C67E60" w:rsidRPr="003337D9" w:rsidRDefault="00C67E60" w:rsidP="009935FF">
            <w:pPr>
              <w:pStyle w:val="Sinespaciado"/>
              <w:jc w:val="center"/>
              <w:rPr>
                <w:sz w:val="18"/>
                <w:szCs w:val="18"/>
              </w:rPr>
            </w:pPr>
            <w:r w:rsidRPr="003337D9">
              <w:rPr>
                <w:sz w:val="18"/>
                <w:szCs w:val="18"/>
              </w:rPr>
              <w:t>900</w:t>
            </w:r>
          </w:p>
        </w:tc>
        <w:tc>
          <w:tcPr>
            <w:tcW w:w="1204" w:type="dxa"/>
            <w:vAlign w:val="bottom"/>
          </w:tcPr>
          <w:p w:rsidR="00C67E60" w:rsidRPr="003337D9" w:rsidRDefault="00C67E60" w:rsidP="009935FF">
            <w:pPr>
              <w:pStyle w:val="Sinespaciado"/>
              <w:jc w:val="center"/>
              <w:rPr>
                <w:sz w:val="18"/>
                <w:szCs w:val="18"/>
              </w:rPr>
            </w:pPr>
            <w:r w:rsidRPr="003337D9">
              <w:rPr>
                <w:sz w:val="18"/>
                <w:szCs w:val="18"/>
              </w:rPr>
              <w:t>122</w:t>
            </w:r>
          </w:p>
        </w:tc>
        <w:tc>
          <w:tcPr>
            <w:tcW w:w="1149" w:type="dxa"/>
            <w:vAlign w:val="bottom"/>
          </w:tcPr>
          <w:p w:rsidR="00C67E60" w:rsidRPr="003337D9" w:rsidRDefault="00C67E60" w:rsidP="009935FF">
            <w:pPr>
              <w:pStyle w:val="Sinespaciado"/>
              <w:jc w:val="center"/>
              <w:rPr>
                <w:sz w:val="18"/>
                <w:szCs w:val="18"/>
              </w:rPr>
            </w:pPr>
            <w:r w:rsidRPr="003337D9">
              <w:rPr>
                <w:sz w:val="18"/>
                <w:szCs w:val="18"/>
              </w:rPr>
              <w:t>3100</w:t>
            </w:r>
          </w:p>
        </w:tc>
        <w:tc>
          <w:tcPr>
            <w:tcW w:w="1072" w:type="dxa"/>
            <w:vAlign w:val="bottom"/>
          </w:tcPr>
          <w:p w:rsidR="00C67E60" w:rsidRPr="003337D9" w:rsidRDefault="00C67E60" w:rsidP="009935FF">
            <w:pPr>
              <w:pStyle w:val="Sinespaciado"/>
              <w:jc w:val="center"/>
              <w:rPr>
                <w:sz w:val="18"/>
                <w:szCs w:val="18"/>
              </w:rPr>
            </w:pPr>
            <w:r w:rsidRPr="003337D9">
              <w:rPr>
                <w:sz w:val="18"/>
                <w:szCs w:val="18"/>
              </w:rPr>
              <w:t>2</w:t>
            </w:r>
          </w:p>
        </w:tc>
        <w:tc>
          <w:tcPr>
            <w:tcW w:w="1061" w:type="dxa"/>
            <w:vAlign w:val="bottom"/>
          </w:tcPr>
          <w:p w:rsidR="00C67E60" w:rsidRPr="003337D9" w:rsidRDefault="00C67E60" w:rsidP="009935FF">
            <w:pPr>
              <w:pStyle w:val="Sinespaciado"/>
              <w:jc w:val="center"/>
              <w:rPr>
                <w:sz w:val="18"/>
                <w:szCs w:val="18"/>
              </w:rPr>
            </w:pPr>
            <w:r w:rsidRPr="003337D9">
              <w:rPr>
                <w:sz w:val="18"/>
                <w:szCs w:val="18"/>
              </w:rPr>
              <w:t>50</w:t>
            </w:r>
          </w:p>
        </w:tc>
        <w:tc>
          <w:tcPr>
            <w:tcW w:w="1072" w:type="dxa"/>
            <w:vAlign w:val="bottom"/>
          </w:tcPr>
          <w:p w:rsidR="00C67E60" w:rsidRPr="003337D9" w:rsidRDefault="00C67E60" w:rsidP="009935FF">
            <w:pPr>
              <w:pStyle w:val="Sinespaciado"/>
              <w:jc w:val="center"/>
              <w:rPr>
                <w:sz w:val="18"/>
                <w:szCs w:val="18"/>
              </w:rPr>
            </w:pPr>
            <w:r w:rsidRPr="003337D9">
              <w:rPr>
                <w:sz w:val="18"/>
                <w:szCs w:val="18"/>
              </w:rPr>
              <w:t>6</w:t>
            </w:r>
          </w:p>
        </w:tc>
        <w:tc>
          <w:tcPr>
            <w:tcW w:w="1061" w:type="dxa"/>
            <w:vAlign w:val="bottom"/>
          </w:tcPr>
          <w:p w:rsidR="00C67E60" w:rsidRPr="003337D9" w:rsidRDefault="00C67E60" w:rsidP="009935FF">
            <w:pPr>
              <w:pStyle w:val="Sinespaciado"/>
              <w:jc w:val="center"/>
              <w:rPr>
                <w:sz w:val="18"/>
                <w:szCs w:val="18"/>
              </w:rPr>
            </w:pPr>
            <w:r w:rsidRPr="003337D9">
              <w:rPr>
                <w:sz w:val="18"/>
                <w:szCs w:val="18"/>
              </w:rPr>
              <w:t>150</w:t>
            </w:r>
          </w:p>
        </w:tc>
      </w:tr>
    </w:tbl>
    <w:p w:rsidR="00C67E60" w:rsidRPr="003337D9" w:rsidRDefault="00C67E60" w:rsidP="00C67E60">
      <w:pPr>
        <w:pStyle w:val="Prrafodelista"/>
        <w:ind w:left="792"/>
        <w:jc w:val="both"/>
        <w:rPr>
          <w:rFonts w:asciiTheme="minorHAnsi" w:hAnsiTheme="minorHAnsi" w:cstheme="minorHAnsi"/>
          <w:sz w:val="18"/>
          <w:szCs w:val="18"/>
        </w:rPr>
      </w:pP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Se realizará el corte de las puntas del extremo de la manta (en el traslape) 2 x ½ pulgadas de largo x ancho.</w:t>
      </w:r>
    </w:p>
    <w:p w:rsidR="00C67E60" w:rsidRPr="003337D9" w:rsidRDefault="00C67E60" w:rsidP="00C67E60">
      <w:pPr>
        <w:pStyle w:val="Prrafodelista"/>
        <w:ind w:left="792"/>
        <w:jc w:val="both"/>
        <w:rPr>
          <w:rFonts w:asciiTheme="minorHAnsi" w:hAnsiTheme="minorHAnsi" w:cstheme="minorHAnsi"/>
          <w:sz w:val="18"/>
          <w:szCs w:val="18"/>
        </w:rPr>
      </w:pPr>
    </w:p>
    <w:p w:rsidR="00C67E60" w:rsidRPr="003337D9" w:rsidRDefault="00C67E60" w:rsidP="00C67E60">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Prueba de Adherencia</w:t>
      </w:r>
    </w:p>
    <w:p w:rsidR="00C67E60" w:rsidRPr="003337D9" w:rsidRDefault="00C67E60" w:rsidP="00061F56">
      <w:pPr>
        <w:pStyle w:val="Prrafodelista"/>
        <w:numPr>
          <w:ilvl w:val="0"/>
          <w:numId w:val="3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Aplica a todas las juntas en las que se utilizará una manta termocontraíble para revestimiento anticorrosión. Se escogerá aleatoriamente una junta revestida del día anterior para realizar las pruebas descritas líneas más abajo.</w:t>
      </w:r>
    </w:p>
    <w:p w:rsidR="00C67E60" w:rsidRPr="003337D9" w:rsidRDefault="00C67E60" w:rsidP="00061F56">
      <w:pPr>
        <w:pStyle w:val="Prrafodelista"/>
        <w:numPr>
          <w:ilvl w:val="0"/>
          <w:numId w:val="3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Se procederá a realizar dicho procedimiento en la manta que escoja el supervisor para verificar la calidad del revestimiento:</w:t>
      </w:r>
    </w:p>
    <w:p w:rsidR="00C67E60" w:rsidRPr="003337D9" w:rsidRDefault="00C67E60" w:rsidP="00061F56">
      <w:pPr>
        <w:pStyle w:val="Prrafodelista"/>
        <w:numPr>
          <w:ilvl w:val="0"/>
          <w:numId w:val="3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lastRenderedPageBreak/>
        <w:t>El ensayo se debe efectuar a la mañana siguiente de aplicación de manta termocontraible, considerando ensayar en un tiempo mínimo de 15 horas.  En caso de que se realice la prueba en horas de la tarde, se puede enfriar la manta protegiéndola de los rayos solares y/o utilizando agua.</w:t>
      </w:r>
    </w:p>
    <w:p w:rsidR="00C67E60" w:rsidRPr="003337D9" w:rsidRDefault="00C67E60" w:rsidP="00061F56">
      <w:pPr>
        <w:pStyle w:val="Prrafodelista"/>
        <w:numPr>
          <w:ilvl w:val="0"/>
          <w:numId w:val="3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La frecuencia del ensayo será de una prueba por trabajo ejecutado en una jornada por un mismo equipo de manteadores calificados.</w:t>
      </w:r>
    </w:p>
    <w:p w:rsidR="00C67E60" w:rsidRPr="003337D9" w:rsidRDefault="00C67E60" w:rsidP="00061F56">
      <w:pPr>
        <w:pStyle w:val="Prrafodelista"/>
        <w:numPr>
          <w:ilvl w:val="0"/>
          <w:numId w:val="3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La inspección de adherencia debe ser verificada preferentemente y de ser posible a una temperatura de la manta termocontraible de máximo 25 °C, la cual será verificada a través de un medidor de temperatura (ambos, tubería y manta termocontraible, deberán encontrarse a dicha temperatura)</w:t>
      </w:r>
    </w:p>
    <w:p w:rsidR="00C67E60" w:rsidRPr="003337D9" w:rsidRDefault="00C67E60" w:rsidP="00061F56">
      <w:pPr>
        <w:pStyle w:val="Prrafodelista"/>
        <w:numPr>
          <w:ilvl w:val="0"/>
          <w:numId w:val="3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Se cortará una tira de 25 x 150 mm, perpendicularmente al eje de la tubería con una navaja (posición de inicio: horaria de 9 o 3), una en el área que se encuentra entre la soldadura circunferencial y el revestimiento de línea.</w:t>
      </w:r>
    </w:p>
    <w:p w:rsidR="00C67E60" w:rsidRPr="003337D9" w:rsidRDefault="00C67E60" w:rsidP="00061F56">
      <w:pPr>
        <w:pStyle w:val="Prrafodelista"/>
        <w:numPr>
          <w:ilvl w:val="0"/>
          <w:numId w:val="3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Se debe remover manualmente los primeros 30-40 mm del borde la tira, utilizando una espátula, destornillador o una navaja, donde será colocada la grapa del dinamómetro. </w:t>
      </w:r>
    </w:p>
    <w:p w:rsidR="00C67E60" w:rsidRPr="003337D9" w:rsidRDefault="00C67E60" w:rsidP="00061F56">
      <w:pPr>
        <w:pStyle w:val="Prrafodelista"/>
        <w:numPr>
          <w:ilvl w:val="0"/>
          <w:numId w:val="3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Se debe ajustar el dinamómetro para la realización de la prueba de adherencia, al borde de la tiara de prueba y se instalará grapa para la prueba respectiva.</w:t>
      </w:r>
    </w:p>
    <w:p w:rsidR="00C67E60" w:rsidRPr="003337D9" w:rsidRDefault="00C67E60" w:rsidP="00061F56">
      <w:pPr>
        <w:pStyle w:val="Prrafodelista"/>
        <w:numPr>
          <w:ilvl w:val="0"/>
          <w:numId w:val="3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Tomando el dinamómetro con ambas manos, se estirará firmemente de acuerdo a los valores de la Tabla 1. con un ángulo de 90° con respecto a la circunferencia de la tubería, manteniendo la carga por 60 segundos. </w:t>
      </w:r>
    </w:p>
    <w:p w:rsidR="001468B2" w:rsidRPr="003337D9" w:rsidRDefault="001468B2" w:rsidP="00C67E60">
      <w:pPr>
        <w:pStyle w:val="Prrafodelista"/>
        <w:ind w:left="792"/>
        <w:jc w:val="center"/>
        <w:rPr>
          <w:rFonts w:asciiTheme="minorHAnsi" w:hAnsiTheme="minorHAnsi" w:cstheme="minorHAnsi"/>
          <w:b/>
          <w:sz w:val="18"/>
          <w:szCs w:val="18"/>
        </w:rPr>
      </w:pPr>
    </w:p>
    <w:p w:rsidR="00C67E60" w:rsidRPr="003337D9" w:rsidRDefault="00C67E60" w:rsidP="00C67E60">
      <w:pPr>
        <w:pStyle w:val="Prrafodelista"/>
        <w:ind w:left="792"/>
        <w:jc w:val="center"/>
        <w:rPr>
          <w:rFonts w:asciiTheme="minorHAnsi" w:hAnsiTheme="minorHAnsi" w:cstheme="minorHAnsi"/>
          <w:b/>
          <w:sz w:val="18"/>
          <w:szCs w:val="18"/>
        </w:rPr>
      </w:pPr>
      <w:r w:rsidRPr="003337D9">
        <w:rPr>
          <w:rFonts w:asciiTheme="minorHAnsi" w:hAnsiTheme="minorHAnsi" w:cstheme="minorHAnsi"/>
          <w:b/>
          <w:sz w:val="18"/>
          <w:szCs w:val="18"/>
        </w:rPr>
        <w:t>Tabla 3. Fuerza de Adhesión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71"/>
        <w:gridCol w:w="1479"/>
        <w:gridCol w:w="1538"/>
      </w:tblGrid>
      <w:tr w:rsidR="00C67E60" w:rsidRPr="003337D9" w:rsidTr="009935FF">
        <w:trPr>
          <w:jc w:val="center"/>
        </w:trPr>
        <w:tc>
          <w:tcPr>
            <w:tcW w:w="0" w:type="auto"/>
            <w:shd w:val="clear" w:color="auto" w:fill="95B3D7"/>
          </w:tcPr>
          <w:p w:rsidR="00C67E60" w:rsidRPr="003337D9" w:rsidRDefault="00C67E60" w:rsidP="009935FF">
            <w:pPr>
              <w:pStyle w:val="Sinespaciado"/>
              <w:rPr>
                <w:rFonts w:cstheme="minorHAnsi"/>
                <w:sz w:val="18"/>
                <w:szCs w:val="18"/>
              </w:rPr>
            </w:pPr>
            <w:r w:rsidRPr="003337D9">
              <w:rPr>
                <w:rFonts w:cstheme="minorHAnsi"/>
                <w:sz w:val="18"/>
                <w:szCs w:val="18"/>
              </w:rPr>
              <w:t>Ancho del corte</w:t>
            </w:r>
          </w:p>
        </w:tc>
        <w:tc>
          <w:tcPr>
            <w:tcW w:w="0" w:type="auto"/>
            <w:shd w:val="clear" w:color="auto" w:fill="95B3D7"/>
          </w:tcPr>
          <w:p w:rsidR="00C67E60" w:rsidRPr="003337D9" w:rsidRDefault="00C67E60" w:rsidP="009935FF">
            <w:pPr>
              <w:pStyle w:val="Sinespaciado"/>
              <w:rPr>
                <w:rFonts w:cstheme="minorHAnsi"/>
                <w:sz w:val="18"/>
                <w:szCs w:val="18"/>
              </w:rPr>
            </w:pPr>
            <w:r w:rsidRPr="003337D9">
              <w:rPr>
                <w:rFonts w:cstheme="minorHAnsi"/>
                <w:sz w:val="18"/>
                <w:szCs w:val="18"/>
              </w:rPr>
              <w:t>Manta sin Primer</w:t>
            </w:r>
          </w:p>
          <w:p w:rsidR="00C67E60" w:rsidRPr="003337D9" w:rsidRDefault="00C67E60" w:rsidP="009935FF">
            <w:pPr>
              <w:pStyle w:val="Sinespaciado"/>
              <w:rPr>
                <w:rFonts w:cstheme="minorHAnsi"/>
                <w:sz w:val="18"/>
                <w:szCs w:val="18"/>
              </w:rPr>
            </w:pPr>
            <w:r w:rsidRPr="003337D9">
              <w:rPr>
                <w:rFonts w:cstheme="minorHAnsi"/>
                <w:sz w:val="18"/>
                <w:szCs w:val="18"/>
              </w:rPr>
              <w:t>(kg)</w:t>
            </w:r>
          </w:p>
        </w:tc>
        <w:tc>
          <w:tcPr>
            <w:tcW w:w="0" w:type="auto"/>
            <w:shd w:val="clear" w:color="auto" w:fill="95B3D7"/>
          </w:tcPr>
          <w:p w:rsidR="00C67E60" w:rsidRPr="003337D9" w:rsidRDefault="00C67E60" w:rsidP="009935FF">
            <w:pPr>
              <w:pStyle w:val="Sinespaciado"/>
              <w:rPr>
                <w:rFonts w:cstheme="minorHAnsi"/>
                <w:sz w:val="18"/>
                <w:szCs w:val="18"/>
              </w:rPr>
            </w:pPr>
            <w:r w:rsidRPr="003337D9">
              <w:rPr>
                <w:rFonts w:cstheme="minorHAnsi"/>
                <w:sz w:val="18"/>
                <w:szCs w:val="18"/>
              </w:rPr>
              <w:t>Manta con Primer</w:t>
            </w:r>
          </w:p>
          <w:p w:rsidR="00C67E60" w:rsidRPr="003337D9" w:rsidRDefault="00C67E60" w:rsidP="009935FF">
            <w:pPr>
              <w:pStyle w:val="Sinespaciado"/>
              <w:rPr>
                <w:rFonts w:cstheme="minorHAnsi"/>
                <w:sz w:val="18"/>
                <w:szCs w:val="18"/>
              </w:rPr>
            </w:pPr>
            <w:r w:rsidRPr="003337D9">
              <w:rPr>
                <w:rFonts w:cstheme="minorHAnsi"/>
                <w:sz w:val="18"/>
                <w:szCs w:val="18"/>
              </w:rPr>
              <w:t>(kg)</w:t>
            </w:r>
          </w:p>
        </w:tc>
      </w:tr>
      <w:tr w:rsidR="00C67E60" w:rsidRPr="003337D9" w:rsidTr="009935FF">
        <w:trPr>
          <w:jc w:val="center"/>
        </w:trPr>
        <w:tc>
          <w:tcPr>
            <w:tcW w:w="0" w:type="auto"/>
          </w:tcPr>
          <w:p w:rsidR="00C67E60" w:rsidRPr="003337D9" w:rsidRDefault="00C67E60" w:rsidP="009935FF">
            <w:pPr>
              <w:pStyle w:val="Sinespaciado"/>
              <w:rPr>
                <w:rFonts w:eastAsia="Arial Unicode MS" w:cstheme="minorHAnsi"/>
                <w:sz w:val="18"/>
                <w:szCs w:val="18"/>
              </w:rPr>
            </w:pPr>
            <w:r w:rsidRPr="003337D9">
              <w:rPr>
                <w:rFonts w:eastAsia="Arial Unicode MS" w:cstheme="minorHAnsi"/>
                <w:sz w:val="18"/>
                <w:szCs w:val="18"/>
              </w:rPr>
              <w:t>Faja 25 mm</w:t>
            </w:r>
          </w:p>
        </w:tc>
        <w:tc>
          <w:tcPr>
            <w:tcW w:w="0" w:type="auto"/>
          </w:tcPr>
          <w:p w:rsidR="00C67E60" w:rsidRPr="003337D9" w:rsidRDefault="00C67E60" w:rsidP="009935FF">
            <w:pPr>
              <w:pStyle w:val="Sinespaciado"/>
              <w:rPr>
                <w:rFonts w:eastAsia="Arial Unicode MS" w:cstheme="minorHAnsi"/>
                <w:sz w:val="18"/>
                <w:szCs w:val="18"/>
              </w:rPr>
            </w:pPr>
            <w:r w:rsidRPr="003337D9">
              <w:rPr>
                <w:rFonts w:eastAsia="Arial Unicode MS" w:cstheme="minorHAnsi"/>
                <w:sz w:val="18"/>
                <w:szCs w:val="18"/>
              </w:rPr>
              <w:t>2.5 Kg</w:t>
            </w:r>
          </w:p>
        </w:tc>
        <w:tc>
          <w:tcPr>
            <w:tcW w:w="0" w:type="auto"/>
          </w:tcPr>
          <w:p w:rsidR="00C67E60" w:rsidRPr="003337D9" w:rsidRDefault="00C67E60" w:rsidP="009935FF">
            <w:pPr>
              <w:pStyle w:val="Sinespaciado"/>
              <w:rPr>
                <w:rFonts w:eastAsia="Arial Unicode MS" w:cstheme="minorHAnsi"/>
                <w:sz w:val="18"/>
                <w:szCs w:val="18"/>
              </w:rPr>
            </w:pPr>
            <w:r w:rsidRPr="003337D9">
              <w:rPr>
                <w:rFonts w:eastAsia="Arial Unicode MS" w:cstheme="minorHAnsi"/>
                <w:sz w:val="18"/>
                <w:szCs w:val="18"/>
              </w:rPr>
              <w:t>5.0 Kg</w:t>
            </w:r>
          </w:p>
        </w:tc>
      </w:tr>
      <w:tr w:rsidR="00C67E60" w:rsidRPr="003337D9" w:rsidTr="009935FF">
        <w:trPr>
          <w:jc w:val="center"/>
        </w:trPr>
        <w:tc>
          <w:tcPr>
            <w:tcW w:w="0" w:type="auto"/>
          </w:tcPr>
          <w:p w:rsidR="00C67E60" w:rsidRPr="003337D9" w:rsidRDefault="00C67E60" w:rsidP="009935FF">
            <w:pPr>
              <w:pStyle w:val="Sinespaciado"/>
              <w:rPr>
                <w:rFonts w:eastAsia="Arial Unicode MS" w:cstheme="minorHAnsi"/>
                <w:sz w:val="18"/>
                <w:szCs w:val="18"/>
              </w:rPr>
            </w:pPr>
            <w:r w:rsidRPr="003337D9">
              <w:rPr>
                <w:rFonts w:eastAsia="Arial Unicode MS" w:cstheme="minorHAnsi"/>
                <w:sz w:val="18"/>
                <w:szCs w:val="18"/>
              </w:rPr>
              <w:t>Faja 50 mm</w:t>
            </w:r>
          </w:p>
        </w:tc>
        <w:tc>
          <w:tcPr>
            <w:tcW w:w="0" w:type="auto"/>
          </w:tcPr>
          <w:p w:rsidR="00C67E60" w:rsidRPr="003337D9" w:rsidRDefault="00C67E60" w:rsidP="009935FF">
            <w:pPr>
              <w:pStyle w:val="Sinespaciado"/>
              <w:rPr>
                <w:rFonts w:eastAsia="Arial Unicode MS" w:cstheme="minorHAnsi"/>
                <w:sz w:val="18"/>
                <w:szCs w:val="18"/>
              </w:rPr>
            </w:pPr>
            <w:r w:rsidRPr="003337D9">
              <w:rPr>
                <w:rFonts w:eastAsia="Arial Unicode MS" w:cstheme="minorHAnsi"/>
                <w:sz w:val="18"/>
                <w:szCs w:val="18"/>
              </w:rPr>
              <w:t>5.0 Kg</w:t>
            </w:r>
          </w:p>
        </w:tc>
        <w:tc>
          <w:tcPr>
            <w:tcW w:w="0" w:type="auto"/>
          </w:tcPr>
          <w:p w:rsidR="00C67E60" w:rsidRPr="003337D9" w:rsidRDefault="00C67E60" w:rsidP="009935FF">
            <w:pPr>
              <w:pStyle w:val="Sinespaciado"/>
              <w:rPr>
                <w:rFonts w:eastAsia="Arial Unicode MS" w:cstheme="minorHAnsi"/>
                <w:sz w:val="18"/>
                <w:szCs w:val="18"/>
              </w:rPr>
            </w:pPr>
            <w:r w:rsidRPr="003337D9">
              <w:rPr>
                <w:rFonts w:eastAsia="Arial Unicode MS" w:cstheme="minorHAnsi"/>
                <w:sz w:val="18"/>
                <w:szCs w:val="18"/>
              </w:rPr>
              <w:t>10.0 Kg</w:t>
            </w:r>
          </w:p>
        </w:tc>
      </w:tr>
    </w:tbl>
    <w:p w:rsidR="00C67E60" w:rsidRPr="003337D9" w:rsidRDefault="00C67E60" w:rsidP="00C67E60">
      <w:pPr>
        <w:pStyle w:val="Prrafodelista"/>
        <w:ind w:left="1512"/>
        <w:jc w:val="both"/>
        <w:rPr>
          <w:rFonts w:asciiTheme="minorHAnsi" w:hAnsiTheme="minorHAnsi" w:cstheme="minorHAnsi"/>
          <w:sz w:val="18"/>
          <w:szCs w:val="18"/>
        </w:rPr>
      </w:pPr>
    </w:p>
    <w:p w:rsidR="00C67E60" w:rsidRPr="003337D9" w:rsidRDefault="00C67E60" w:rsidP="00061F56">
      <w:pPr>
        <w:pStyle w:val="Prrafodelista"/>
        <w:numPr>
          <w:ilvl w:val="0"/>
          <w:numId w:val="3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La distancia de desprendimiento no deberá superar los 50 mm, siempre manteniendo el sentido del ángulo de tirado.</w:t>
      </w:r>
    </w:p>
    <w:p w:rsidR="00C67E60" w:rsidRPr="003337D9" w:rsidRDefault="00C67E60" w:rsidP="00061F56">
      <w:pPr>
        <w:pStyle w:val="Prrafodelista"/>
        <w:numPr>
          <w:ilvl w:val="0"/>
          <w:numId w:val="3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Se realizará la medición del área de la manta cortada (largo x ancho), para verificar los kgf dinamómetro entre el área del corte de la manta termocontraíble, estén acordes con la especificación de adhesión en hoja de datos del producto.</w:t>
      </w:r>
    </w:p>
    <w:p w:rsidR="00C67E60" w:rsidRPr="003337D9" w:rsidRDefault="00C67E60" w:rsidP="00061F56">
      <w:pPr>
        <w:pStyle w:val="Prrafodelista"/>
        <w:numPr>
          <w:ilvl w:val="0"/>
          <w:numId w:val="3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C67E60" w:rsidRPr="003337D9" w:rsidRDefault="00C67E60" w:rsidP="00061F56">
      <w:pPr>
        <w:pStyle w:val="Prrafodelista"/>
        <w:numPr>
          <w:ilvl w:val="0"/>
          <w:numId w:val="3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Si el resultado fuera igual, se debe proceder a efectuar el ensayo sobre todas las mantas instaladas por el mismo equipo y en la misma jornada de trabajo.</w:t>
      </w:r>
    </w:p>
    <w:p w:rsidR="00C67E60" w:rsidRPr="003337D9" w:rsidRDefault="00C67E60" w:rsidP="00061F56">
      <w:pPr>
        <w:pStyle w:val="Prrafodelista"/>
        <w:numPr>
          <w:ilvl w:val="0"/>
          <w:numId w:val="36"/>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Si el resultado estuviera dentro de lo permisible en la segunda manta, se </w:t>
      </w:r>
      <w:r w:rsidR="000A3B97" w:rsidRPr="003337D9">
        <w:rPr>
          <w:rFonts w:asciiTheme="minorHAnsi" w:hAnsiTheme="minorHAnsi" w:cstheme="minorHAnsi"/>
          <w:sz w:val="18"/>
          <w:szCs w:val="18"/>
        </w:rPr>
        <w:t>validarán</w:t>
      </w:r>
      <w:r w:rsidRPr="003337D9">
        <w:rPr>
          <w:rFonts w:asciiTheme="minorHAnsi" w:hAnsiTheme="minorHAnsi" w:cstheme="minorHAnsi"/>
          <w:sz w:val="18"/>
          <w:szCs w:val="18"/>
        </w:rPr>
        <w:t xml:space="preserve"> las mantas instaladas.</w:t>
      </w:r>
    </w:p>
    <w:p w:rsidR="00C67E60" w:rsidRPr="003337D9" w:rsidRDefault="00C67E60" w:rsidP="00C67E60">
      <w:pPr>
        <w:pStyle w:val="Prrafodelista"/>
        <w:ind w:left="792"/>
        <w:jc w:val="both"/>
        <w:rPr>
          <w:rFonts w:asciiTheme="minorHAnsi" w:hAnsiTheme="minorHAnsi" w:cstheme="minorHAnsi"/>
          <w:sz w:val="18"/>
          <w:szCs w:val="18"/>
        </w:rPr>
      </w:pPr>
    </w:p>
    <w:p w:rsidR="00C67E60" w:rsidRPr="003337D9" w:rsidRDefault="00C67E60"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MEDIDAS DE MITIGACIÓN AMBIENTAL</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102E19" w:rsidRPr="003337D9">
        <w:rPr>
          <w:rFonts w:asciiTheme="minorHAnsi" w:hAnsiTheme="minorHAnsi" w:cstheme="minorHAnsi"/>
          <w:sz w:val="18"/>
          <w:szCs w:val="18"/>
        </w:rPr>
        <w:t>polvo, el</w:t>
      </w:r>
      <w:r w:rsidRPr="003337D9">
        <w:rPr>
          <w:rFonts w:asciiTheme="minorHAnsi" w:hAnsiTheme="minorHAnsi" w:cstheme="minorHAnsi"/>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1468B2" w:rsidRPr="003337D9" w:rsidRDefault="001468B2" w:rsidP="00C67E60">
      <w:pPr>
        <w:pStyle w:val="Prrafodelista"/>
        <w:ind w:left="792"/>
        <w:jc w:val="both"/>
        <w:rPr>
          <w:rFonts w:asciiTheme="minorHAnsi" w:hAnsiTheme="minorHAnsi" w:cstheme="minorHAnsi"/>
          <w:b/>
          <w:sz w:val="18"/>
          <w:szCs w:val="18"/>
        </w:rPr>
      </w:pPr>
    </w:p>
    <w:p w:rsidR="00C67E60" w:rsidRPr="003337D9" w:rsidRDefault="00C67E60"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MEDICIÓN Y FORMA DE PAGO</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La limpieza y revestimiento de juntas con manta termocontraibles y reparación de revestimientos serán medidos en juntas, tomando en cuenta la cantidad total que requiere ser utilizada para la construcción. </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Este ítem ejecutado en un todo de acuerdo a las presentes especificaciones, medido según lo señalado y aprobado por el Supervisor de Obra, será cancelado al precio unitario de la propuesta aceptada.</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 pagado será en compensación total por Materiales, Mano de Obra, equipo, maquinaria y herramientas y otros gastos que sean necesarios para la adecuada y correcta ejecución de los trabajos.</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Otros gastos adicionales necesarios para la realización de esta actividad, corre por cuenta del contratista. </w:t>
      </w:r>
    </w:p>
    <w:p w:rsidR="00C67E60" w:rsidRPr="003337D9" w:rsidRDefault="00C67E60" w:rsidP="00C67E6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Para realizar el pago de este ítem se debe presentar el respaldo de la actividad en base de los cómputos métricos donde se constate los trabajos realizados concernientes a este ítem. </w:t>
      </w:r>
    </w:p>
    <w:p w:rsidR="00470D48" w:rsidRPr="003337D9" w:rsidRDefault="00470D48" w:rsidP="00470D48">
      <w:pPr>
        <w:pStyle w:val="Prrafodelista"/>
        <w:ind w:left="792"/>
        <w:jc w:val="both"/>
        <w:rPr>
          <w:rFonts w:asciiTheme="minorHAnsi" w:hAnsiTheme="minorHAnsi" w:cstheme="minorHAnsi"/>
          <w:sz w:val="18"/>
          <w:szCs w:val="18"/>
        </w:rPr>
      </w:pPr>
    </w:p>
    <w:p w:rsidR="006314C4" w:rsidRPr="003337D9" w:rsidRDefault="000C0E62" w:rsidP="00061F56">
      <w:pPr>
        <w:pStyle w:val="Prrafodelista"/>
        <w:numPr>
          <w:ilvl w:val="0"/>
          <w:numId w:val="9"/>
        </w:numPr>
        <w:jc w:val="both"/>
        <w:rPr>
          <w:rFonts w:asciiTheme="minorHAnsi" w:hAnsiTheme="minorHAnsi" w:cstheme="minorHAnsi"/>
          <w:b/>
          <w:sz w:val="18"/>
          <w:szCs w:val="18"/>
        </w:rPr>
      </w:pPr>
      <w:r w:rsidRPr="003337D9">
        <w:rPr>
          <w:rFonts w:asciiTheme="minorHAnsi" w:hAnsiTheme="minorHAnsi" w:cstheme="minorHAnsi"/>
          <w:b/>
          <w:sz w:val="18"/>
          <w:szCs w:val="18"/>
        </w:rPr>
        <w:t xml:space="preserve">LIMPIEZA Y </w:t>
      </w:r>
      <w:r w:rsidR="00102E19" w:rsidRPr="003337D9">
        <w:rPr>
          <w:rFonts w:asciiTheme="minorHAnsi" w:hAnsiTheme="minorHAnsi" w:cstheme="minorHAnsi"/>
          <w:b/>
          <w:sz w:val="18"/>
          <w:szCs w:val="18"/>
        </w:rPr>
        <w:t>REVESTIMIENTO DE</w:t>
      </w:r>
      <w:r w:rsidRPr="003337D9">
        <w:rPr>
          <w:rFonts w:asciiTheme="minorHAnsi" w:hAnsiTheme="minorHAnsi" w:cstheme="minorHAnsi"/>
          <w:b/>
          <w:sz w:val="18"/>
          <w:szCs w:val="18"/>
        </w:rPr>
        <w:t xml:space="preserve"> </w:t>
      </w:r>
      <w:r w:rsidR="00633A1B">
        <w:rPr>
          <w:rFonts w:asciiTheme="minorHAnsi" w:hAnsiTheme="minorHAnsi" w:cstheme="minorHAnsi"/>
          <w:b/>
          <w:sz w:val="18"/>
          <w:szCs w:val="18"/>
        </w:rPr>
        <w:t>TUBERÍA Y ACCESORIOS DE ANC DN 2</w:t>
      </w:r>
      <w:r w:rsidR="00102E19" w:rsidRPr="003337D9">
        <w:rPr>
          <w:rFonts w:asciiTheme="minorHAnsi" w:hAnsiTheme="minorHAnsi" w:cstheme="minorHAnsi"/>
          <w:b/>
          <w:sz w:val="18"/>
          <w:szCs w:val="18"/>
        </w:rPr>
        <w:t>” C</w:t>
      </w:r>
      <w:r w:rsidRPr="003337D9">
        <w:rPr>
          <w:rFonts w:asciiTheme="minorHAnsi" w:hAnsiTheme="minorHAnsi" w:cstheme="minorHAnsi"/>
          <w:b/>
          <w:sz w:val="18"/>
          <w:szCs w:val="18"/>
        </w:rPr>
        <w:t>/CINTA DE REVESTIMIENTO</w:t>
      </w:r>
    </w:p>
    <w:p w:rsidR="000C0E62" w:rsidRPr="003337D9" w:rsidRDefault="000C0E62" w:rsidP="000C0E62">
      <w:pPr>
        <w:pStyle w:val="Prrafodelista"/>
        <w:ind w:left="360"/>
        <w:jc w:val="both"/>
        <w:rPr>
          <w:rFonts w:asciiTheme="minorHAnsi" w:hAnsiTheme="minorHAnsi" w:cstheme="minorHAnsi"/>
          <w:b/>
          <w:sz w:val="18"/>
          <w:szCs w:val="18"/>
        </w:rPr>
      </w:pPr>
      <w:r w:rsidRPr="003337D9">
        <w:rPr>
          <w:rFonts w:asciiTheme="minorHAnsi" w:hAnsiTheme="minorHAnsi" w:cstheme="minorHAnsi"/>
          <w:b/>
          <w:sz w:val="18"/>
          <w:szCs w:val="18"/>
        </w:rPr>
        <w:t>UNIDAD: Metro Cuadrado (m2)</w:t>
      </w:r>
    </w:p>
    <w:p w:rsidR="000C0E62" w:rsidRPr="003337D9" w:rsidRDefault="000C0E62" w:rsidP="000C0E62">
      <w:pPr>
        <w:pStyle w:val="Prrafodelista"/>
        <w:ind w:left="360"/>
        <w:jc w:val="both"/>
        <w:rPr>
          <w:rFonts w:asciiTheme="minorHAnsi" w:hAnsiTheme="minorHAnsi" w:cstheme="minorHAnsi"/>
          <w:b/>
          <w:sz w:val="18"/>
          <w:szCs w:val="18"/>
        </w:rPr>
      </w:pPr>
    </w:p>
    <w:p w:rsidR="000C0E62" w:rsidRPr="003337D9" w:rsidRDefault="000C0E62"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DEFINICIÓN</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Este ítem comprende todos los trabajos a ser ejecutados por el contratista, siendo los siguientes de carácter enunciativo y no limitativo: </w:t>
      </w:r>
    </w:p>
    <w:p w:rsidR="00D3021A" w:rsidRPr="003337D9" w:rsidRDefault="00D3021A" w:rsidP="000C0E62">
      <w:pPr>
        <w:pStyle w:val="Prrafodelista"/>
        <w:ind w:left="792"/>
        <w:jc w:val="both"/>
        <w:rPr>
          <w:rFonts w:asciiTheme="minorHAnsi" w:hAnsiTheme="minorHAnsi" w:cstheme="minorHAnsi"/>
          <w:sz w:val="18"/>
          <w:szCs w:val="18"/>
        </w:rPr>
      </w:pPr>
    </w:p>
    <w:p w:rsidR="000C0E62" w:rsidRPr="003337D9" w:rsidRDefault="000C0E62" w:rsidP="00061F56">
      <w:pPr>
        <w:pStyle w:val="Prrafodelista"/>
        <w:numPr>
          <w:ilvl w:val="0"/>
          <w:numId w:val="3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Limpieza de tuberías, accesorios y juntas</w:t>
      </w:r>
    </w:p>
    <w:p w:rsidR="000C0E62" w:rsidRPr="003337D9" w:rsidRDefault="000C0E62" w:rsidP="00061F56">
      <w:pPr>
        <w:pStyle w:val="Prrafodelista"/>
        <w:numPr>
          <w:ilvl w:val="0"/>
          <w:numId w:val="3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Verificación de grado de limpieza</w:t>
      </w:r>
    </w:p>
    <w:p w:rsidR="000C0E62" w:rsidRPr="003337D9" w:rsidRDefault="000C0E62" w:rsidP="00061F56">
      <w:pPr>
        <w:pStyle w:val="Prrafodelista"/>
        <w:numPr>
          <w:ilvl w:val="0"/>
          <w:numId w:val="3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Provisión de cintas de revestimiento</w:t>
      </w:r>
    </w:p>
    <w:p w:rsidR="000C0E62" w:rsidRPr="003337D9" w:rsidRDefault="000C0E62" w:rsidP="00061F56">
      <w:pPr>
        <w:pStyle w:val="Prrafodelista"/>
        <w:numPr>
          <w:ilvl w:val="0"/>
          <w:numId w:val="3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Revestimiento de tuberías, accesorios y juntas  </w:t>
      </w:r>
    </w:p>
    <w:p w:rsidR="000C0E62" w:rsidRPr="003337D9" w:rsidRDefault="000C0E62" w:rsidP="00061F56">
      <w:pPr>
        <w:pStyle w:val="Prrafodelista"/>
        <w:numPr>
          <w:ilvl w:val="0"/>
          <w:numId w:val="3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Paso de Holliday detector</w:t>
      </w:r>
    </w:p>
    <w:p w:rsidR="000C0E62" w:rsidRPr="003337D9" w:rsidRDefault="000C0E62" w:rsidP="00061F56">
      <w:pPr>
        <w:pStyle w:val="Prrafodelista"/>
        <w:numPr>
          <w:ilvl w:val="0"/>
          <w:numId w:val="3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Reparación de revestimiento</w:t>
      </w:r>
    </w:p>
    <w:p w:rsidR="00D3021A" w:rsidRPr="003337D9" w:rsidRDefault="00D3021A" w:rsidP="00D3021A">
      <w:pPr>
        <w:pStyle w:val="Prrafodelista"/>
        <w:spacing w:after="160" w:line="259" w:lineRule="auto"/>
        <w:ind w:left="1512"/>
        <w:contextualSpacing/>
        <w:jc w:val="both"/>
        <w:rPr>
          <w:rFonts w:asciiTheme="minorHAnsi" w:hAnsiTheme="minorHAnsi" w:cstheme="minorHAnsi"/>
          <w:sz w:val="18"/>
          <w:szCs w:val="18"/>
        </w:rPr>
      </w:pPr>
    </w:p>
    <w:p w:rsidR="000C0E62" w:rsidRPr="003337D9" w:rsidRDefault="000C0E62"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MATERIALES, HERRAMIENTAS Y EQUIPO</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Todos los Materiales, Mano de Obra, equipo, maquinaria y herramientas </w:t>
      </w:r>
      <w:r w:rsidR="00777BD1" w:rsidRPr="003337D9">
        <w:rPr>
          <w:rFonts w:asciiTheme="minorHAnsi" w:hAnsiTheme="minorHAnsi" w:cstheme="minorHAnsi"/>
          <w:sz w:val="18"/>
          <w:szCs w:val="18"/>
        </w:rPr>
        <w:t>necesarios para</w:t>
      </w:r>
      <w:r w:rsidRPr="003337D9">
        <w:rPr>
          <w:rFonts w:asciiTheme="minorHAnsi" w:hAnsiTheme="minorHAnsi" w:cstheme="minorHAnsi"/>
          <w:sz w:val="18"/>
          <w:szCs w:val="18"/>
        </w:rPr>
        <w:t xml:space="preserve"> la realización de este ítem deben ser suministrados en su totalidad por el </w:t>
      </w:r>
      <w:r w:rsidR="00777BD1" w:rsidRPr="003337D9">
        <w:rPr>
          <w:rFonts w:asciiTheme="minorHAnsi" w:hAnsiTheme="minorHAnsi" w:cstheme="minorHAnsi"/>
          <w:sz w:val="18"/>
          <w:szCs w:val="18"/>
        </w:rPr>
        <w:t>contratista, para</w:t>
      </w:r>
      <w:r w:rsidRPr="003337D9">
        <w:rPr>
          <w:rFonts w:asciiTheme="minorHAnsi" w:hAnsiTheme="minorHAnsi" w:cstheme="minorHAnsi"/>
          <w:sz w:val="18"/>
          <w:szCs w:val="18"/>
        </w:rPr>
        <w:t xml:space="preserve"> la realización de las actividades el contratista debe contar mínimamente con las siguientes, siendo estas de carácter enunciativas más no limitativas:</w:t>
      </w:r>
    </w:p>
    <w:p w:rsidR="00777BD1" w:rsidRPr="003337D9" w:rsidRDefault="00777BD1" w:rsidP="000C0E62">
      <w:pPr>
        <w:pStyle w:val="Prrafodelista"/>
        <w:ind w:left="792"/>
        <w:jc w:val="both"/>
        <w:rPr>
          <w:rFonts w:asciiTheme="minorHAnsi" w:hAnsiTheme="minorHAnsi" w:cstheme="minorHAnsi"/>
          <w:sz w:val="18"/>
          <w:szCs w:val="18"/>
        </w:rPr>
      </w:pPr>
    </w:p>
    <w:tbl>
      <w:tblPr>
        <w:tblW w:w="0" w:type="auto"/>
        <w:tblInd w:w="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82"/>
      </w:tblGrid>
      <w:tr w:rsidR="0080789E" w:rsidRPr="003337D9" w:rsidTr="0080789E">
        <w:trPr>
          <w:trHeight w:val="300"/>
        </w:trPr>
        <w:tc>
          <w:tcPr>
            <w:tcW w:w="0" w:type="auto"/>
            <w:shd w:val="clear" w:color="auto" w:fill="auto"/>
            <w:noWrap/>
            <w:vAlign w:val="bottom"/>
            <w:hideMark/>
          </w:tcPr>
          <w:p w:rsidR="0080789E" w:rsidRPr="003337D9" w:rsidRDefault="0080789E" w:rsidP="0080789E">
            <w:pPr>
              <w:rPr>
                <w:rFonts w:asciiTheme="minorHAnsi" w:hAnsiTheme="minorHAnsi" w:cstheme="minorHAnsi"/>
                <w:b/>
                <w:bCs/>
                <w:sz w:val="16"/>
                <w:szCs w:val="18"/>
              </w:rPr>
            </w:pPr>
            <w:r w:rsidRPr="003337D9">
              <w:rPr>
                <w:rFonts w:asciiTheme="minorHAnsi" w:hAnsiTheme="minorHAnsi" w:cstheme="minorHAnsi"/>
                <w:b/>
                <w:bCs/>
                <w:sz w:val="16"/>
                <w:szCs w:val="18"/>
              </w:rPr>
              <w:t>MATERIALES</w:t>
            </w:r>
          </w:p>
        </w:tc>
      </w:tr>
      <w:tr w:rsidR="0080789E" w:rsidRPr="003337D9" w:rsidTr="0080789E">
        <w:trPr>
          <w:trHeight w:val="300"/>
        </w:trPr>
        <w:tc>
          <w:tcPr>
            <w:tcW w:w="0" w:type="auto"/>
            <w:shd w:val="clear" w:color="auto" w:fill="auto"/>
            <w:noWrap/>
            <w:vAlign w:val="bottom"/>
            <w:hideMark/>
          </w:tcPr>
          <w:p w:rsidR="0080789E" w:rsidRPr="003337D9" w:rsidRDefault="0080789E" w:rsidP="0080789E">
            <w:pPr>
              <w:rPr>
                <w:rFonts w:asciiTheme="minorHAnsi" w:hAnsiTheme="minorHAnsi" w:cstheme="minorHAnsi"/>
                <w:sz w:val="16"/>
                <w:szCs w:val="18"/>
              </w:rPr>
            </w:pPr>
            <w:r w:rsidRPr="003337D9">
              <w:rPr>
                <w:rFonts w:asciiTheme="minorHAnsi" w:hAnsiTheme="minorHAnsi" w:cstheme="minorHAnsi"/>
                <w:sz w:val="16"/>
                <w:szCs w:val="18"/>
              </w:rPr>
              <w:t>CINTA  PROTECCION ANTICORROSIVA</w:t>
            </w:r>
          </w:p>
        </w:tc>
      </w:tr>
      <w:tr w:rsidR="0080789E" w:rsidRPr="003337D9" w:rsidTr="0080789E">
        <w:trPr>
          <w:trHeight w:val="300"/>
        </w:trPr>
        <w:tc>
          <w:tcPr>
            <w:tcW w:w="0" w:type="auto"/>
            <w:shd w:val="clear" w:color="auto" w:fill="auto"/>
            <w:noWrap/>
            <w:vAlign w:val="bottom"/>
            <w:hideMark/>
          </w:tcPr>
          <w:p w:rsidR="0080789E" w:rsidRPr="003337D9" w:rsidRDefault="0080789E" w:rsidP="0080789E">
            <w:pPr>
              <w:rPr>
                <w:rFonts w:asciiTheme="minorHAnsi" w:hAnsiTheme="minorHAnsi" w:cstheme="minorHAnsi"/>
                <w:sz w:val="16"/>
                <w:szCs w:val="18"/>
              </w:rPr>
            </w:pPr>
            <w:r w:rsidRPr="003337D9">
              <w:rPr>
                <w:rFonts w:asciiTheme="minorHAnsi" w:hAnsiTheme="minorHAnsi" w:cstheme="minorHAnsi"/>
                <w:sz w:val="16"/>
                <w:szCs w:val="18"/>
              </w:rPr>
              <w:lastRenderedPageBreak/>
              <w:t>CINTA  PROTECCION MECANICA</w:t>
            </w:r>
          </w:p>
        </w:tc>
      </w:tr>
      <w:tr w:rsidR="0080789E" w:rsidRPr="003337D9" w:rsidTr="0080789E">
        <w:trPr>
          <w:trHeight w:val="300"/>
        </w:trPr>
        <w:tc>
          <w:tcPr>
            <w:tcW w:w="0" w:type="auto"/>
            <w:shd w:val="clear" w:color="auto" w:fill="auto"/>
            <w:noWrap/>
            <w:vAlign w:val="bottom"/>
            <w:hideMark/>
          </w:tcPr>
          <w:p w:rsidR="0080789E" w:rsidRPr="003337D9" w:rsidRDefault="0080789E" w:rsidP="0080789E">
            <w:pPr>
              <w:rPr>
                <w:rFonts w:asciiTheme="minorHAnsi" w:hAnsiTheme="minorHAnsi" w:cstheme="minorHAnsi"/>
                <w:sz w:val="16"/>
                <w:szCs w:val="18"/>
              </w:rPr>
            </w:pPr>
            <w:r w:rsidRPr="003337D9">
              <w:rPr>
                <w:rFonts w:asciiTheme="minorHAnsi" w:hAnsiTheme="minorHAnsi" w:cstheme="minorHAnsi"/>
                <w:sz w:val="16"/>
                <w:szCs w:val="18"/>
              </w:rPr>
              <w:t xml:space="preserve">IMPRIMANTE </w:t>
            </w:r>
          </w:p>
        </w:tc>
      </w:tr>
      <w:tr w:rsidR="0080789E" w:rsidRPr="003337D9" w:rsidTr="0080789E">
        <w:trPr>
          <w:trHeight w:val="300"/>
        </w:trPr>
        <w:tc>
          <w:tcPr>
            <w:tcW w:w="0" w:type="auto"/>
            <w:shd w:val="clear" w:color="auto" w:fill="auto"/>
            <w:noWrap/>
            <w:vAlign w:val="bottom"/>
            <w:hideMark/>
          </w:tcPr>
          <w:p w:rsidR="0080789E" w:rsidRPr="003337D9" w:rsidRDefault="0080789E" w:rsidP="0080789E">
            <w:pPr>
              <w:rPr>
                <w:rFonts w:asciiTheme="minorHAnsi" w:hAnsiTheme="minorHAnsi" w:cstheme="minorHAnsi"/>
                <w:sz w:val="16"/>
                <w:szCs w:val="18"/>
              </w:rPr>
            </w:pPr>
            <w:r w:rsidRPr="003337D9">
              <w:rPr>
                <w:rFonts w:asciiTheme="minorHAnsi" w:hAnsiTheme="minorHAnsi" w:cstheme="minorHAnsi"/>
                <w:sz w:val="16"/>
                <w:szCs w:val="18"/>
              </w:rPr>
              <w:t>ARENA FINA</w:t>
            </w:r>
          </w:p>
        </w:tc>
      </w:tr>
    </w:tbl>
    <w:p w:rsidR="00777BD1" w:rsidRPr="003337D9" w:rsidRDefault="00777BD1" w:rsidP="000C0E62">
      <w:pPr>
        <w:pStyle w:val="Prrafodelista"/>
        <w:ind w:left="792"/>
        <w:jc w:val="both"/>
        <w:rPr>
          <w:rFonts w:asciiTheme="minorHAnsi" w:hAnsiTheme="minorHAnsi" w:cstheme="minorHAnsi"/>
          <w:sz w:val="18"/>
          <w:szCs w:val="18"/>
        </w:rPr>
      </w:pPr>
    </w:p>
    <w:tbl>
      <w:tblPr>
        <w:tblW w:w="0" w:type="auto"/>
        <w:tblInd w:w="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04"/>
      </w:tblGrid>
      <w:tr w:rsidR="0080789E" w:rsidRPr="003337D9" w:rsidTr="0080789E">
        <w:trPr>
          <w:trHeight w:val="300"/>
        </w:trPr>
        <w:tc>
          <w:tcPr>
            <w:tcW w:w="0" w:type="auto"/>
            <w:shd w:val="clear" w:color="auto" w:fill="auto"/>
            <w:noWrap/>
            <w:vAlign w:val="bottom"/>
            <w:hideMark/>
          </w:tcPr>
          <w:p w:rsidR="0080789E" w:rsidRPr="003337D9" w:rsidRDefault="0080789E" w:rsidP="0080789E">
            <w:pPr>
              <w:rPr>
                <w:rFonts w:asciiTheme="minorHAnsi" w:hAnsiTheme="minorHAnsi" w:cstheme="minorHAnsi"/>
                <w:b/>
                <w:bCs/>
                <w:sz w:val="16"/>
                <w:szCs w:val="18"/>
              </w:rPr>
            </w:pPr>
            <w:r w:rsidRPr="003337D9">
              <w:rPr>
                <w:rFonts w:asciiTheme="minorHAnsi" w:hAnsiTheme="minorHAnsi" w:cstheme="minorHAnsi"/>
                <w:b/>
                <w:bCs/>
                <w:sz w:val="16"/>
                <w:szCs w:val="18"/>
              </w:rPr>
              <w:t>MANO DE OBRA</w:t>
            </w:r>
          </w:p>
        </w:tc>
      </w:tr>
      <w:tr w:rsidR="0080789E" w:rsidRPr="003337D9" w:rsidTr="0080789E">
        <w:trPr>
          <w:trHeight w:val="300"/>
        </w:trPr>
        <w:tc>
          <w:tcPr>
            <w:tcW w:w="0" w:type="auto"/>
            <w:shd w:val="clear" w:color="auto" w:fill="auto"/>
            <w:noWrap/>
            <w:vAlign w:val="bottom"/>
            <w:hideMark/>
          </w:tcPr>
          <w:p w:rsidR="0080789E" w:rsidRPr="003337D9" w:rsidRDefault="0080789E" w:rsidP="0080789E">
            <w:pPr>
              <w:rPr>
                <w:rFonts w:asciiTheme="minorHAnsi" w:hAnsiTheme="minorHAnsi" w:cstheme="minorHAnsi"/>
                <w:sz w:val="16"/>
                <w:szCs w:val="18"/>
              </w:rPr>
            </w:pPr>
            <w:r w:rsidRPr="003337D9">
              <w:rPr>
                <w:rFonts w:asciiTheme="minorHAnsi" w:hAnsiTheme="minorHAnsi" w:cstheme="minorHAnsi"/>
                <w:sz w:val="16"/>
                <w:szCs w:val="18"/>
              </w:rPr>
              <w:t>AYUDANTE</w:t>
            </w:r>
          </w:p>
        </w:tc>
      </w:tr>
      <w:tr w:rsidR="0080789E" w:rsidRPr="003337D9" w:rsidTr="0080789E">
        <w:trPr>
          <w:trHeight w:val="300"/>
        </w:trPr>
        <w:tc>
          <w:tcPr>
            <w:tcW w:w="0" w:type="auto"/>
            <w:shd w:val="clear" w:color="auto" w:fill="auto"/>
            <w:noWrap/>
            <w:vAlign w:val="bottom"/>
            <w:hideMark/>
          </w:tcPr>
          <w:p w:rsidR="0080789E" w:rsidRPr="003337D9" w:rsidRDefault="0080789E" w:rsidP="0080789E">
            <w:pPr>
              <w:rPr>
                <w:rFonts w:asciiTheme="minorHAnsi" w:hAnsiTheme="minorHAnsi" w:cstheme="minorHAnsi"/>
                <w:sz w:val="16"/>
                <w:szCs w:val="18"/>
              </w:rPr>
            </w:pPr>
            <w:r w:rsidRPr="003337D9">
              <w:rPr>
                <w:rFonts w:asciiTheme="minorHAnsi" w:hAnsiTheme="minorHAnsi" w:cstheme="minorHAnsi"/>
                <w:sz w:val="16"/>
                <w:szCs w:val="18"/>
              </w:rPr>
              <w:t>ESPECIALISTA EN APLICACIÓN DE RECUBRIMIENTOS</w:t>
            </w:r>
          </w:p>
        </w:tc>
      </w:tr>
      <w:tr w:rsidR="0080789E" w:rsidRPr="003337D9" w:rsidTr="0080789E">
        <w:trPr>
          <w:trHeight w:val="300"/>
        </w:trPr>
        <w:tc>
          <w:tcPr>
            <w:tcW w:w="0" w:type="auto"/>
            <w:shd w:val="clear" w:color="auto" w:fill="auto"/>
            <w:noWrap/>
            <w:vAlign w:val="bottom"/>
            <w:hideMark/>
          </w:tcPr>
          <w:p w:rsidR="0080789E" w:rsidRPr="003337D9" w:rsidRDefault="0080789E" w:rsidP="0080789E">
            <w:pPr>
              <w:rPr>
                <w:rFonts w:asciiTheme="minorHAnsi" w:hAnsiTheme="minorHAnsi" w:cstheme="minorHAnsi"/>
                <w:sz w:val="16"/>
                <w:szCs w:val="18"/>
              </w:rPr>
            </w:pPr>
            <w:r w:rsidRPr="003337D9">
              <w:rPr>
                <w:rFonts w:asciiTheme="minorHAnsi" w:hAnsiTheme="minorHAnsi" w:cstheme="minorHAnsi"/>
                <w:sz w:val="16"/>
                <w:szCs w:val="18"/>
              </w:rPr>
              <w:t>ARENADOR</w:t>
            </w:r>
          </w:p>
        </w:tc>
      </w:tr>
    </w:tbl>
    <w:p w:rsidR="0080789E" w:rsidRPr="003337D9" w:rsidRDefault="0080789E" w:rsidP="000C0E62">
      <w:pPr>
        <w:pStyle w:val="Prrafodelista"/>
        <w:ind w:left="792"/>
        <w:jc w:val="both"/>
        <w:rPr>
          <w:rFonts w:asciiTheme="minorHAnsi" w:hAnsiTheme="minorHAnsi" w:cstheme="minorHAnsi"/>
          <w:sz w:val="18"/>
          <w:szCs w:val="18"/>
        </w:rPr>
      </w:pPr>
    </w:p>
    <w:tbl>
      <w:tblPr>
        <w:tblW w:w="0" w:type="auto"/>
        <w:tblInd w:w="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50"/>
      </w:tblGrid>
      <w:tr w:rsidR="0080789E" w:rsidRPr="003337D9" w:rsidTr="0080789E">
        <w:trPr>
          <w:trHeight w:val="300"/>
        </w:trPr>
        <w:tc>
          <w:tcPr>
            <w:tcW w:w="0" w:type="auto"/>
            <w:shd w:val="clear" w:color="auto" w:fill="auto"/>
            <w:noWrap/>
            <w:vAlign w:val="bottom"/>
            <w:hideMark/>
          </w:tcPr>
          <w:p w:rsidR="0080789E" w:rsidRPr="003337D9" w:rsidRDefault="0080789E" w:rsidP="0080789E">
            <w:pPr>
              <w:rPr>
                <w:rFonts w:asciiTheme="minorHAnsi" w:hAnsiTheme="minorHAnsi" w:cstheme="minorHAnsi"/>
                <w:b/>
                <w:bCs/>
                <w:sz w:val="16"/>
                <w:szCs w:val="18"/>
              </w:rPr>
            </w:pPr>
            <w:r w:rsidRPr="003337D9">
              <w:rPr>
                <w:rFonts w:asciiTheme="minorHAnsi" w:hAnsiTheme="minorHAnsi" w:cstheme="minorHAnsi"/>
                <w:b/>
                <w:bCs/>
                <w:sz w:val="16"/>
                <w:szCs w:val="18"/>
              </w:rPr>
              <w:t>EQUIPO Y MAQUINARIA</w:t>
            </w:r>
          </w:p>
        </w:tc>
      </w:tr>
      <w:tr w:rsidR="0080789E" w:rsidRPr="003337D9" w:rsidTr="0080789E">
        <w:trPr>
          <w:trHeight w:val="300"/>
        </w:trPr>
        <w:tc>
          <w:tcPr>
            <w:tcW w:w="0" w:type="auto"/>
            <w:shd w:val="clear" w:color="auto" w:fill="auto"/>
            <w:noWrap/>
            <w:vAlign w:val="bottom"/>
            <w:hideMark/>
          </w:tcPr>
          <w:p w:rsidR="0080789E" w:rsidRPr="003337D9" w:rsidRDefault="0080789E" w:rsidP="0080789E">
            <w:pPr>
              <w:rPr>
                <w:rFonts w:asciiTheme="minorHAnsi" w:hAnsiTheme="minorHAnsi" w:cstheme="minorHAnsi"/>
                <w:sz w:val="16"/>
                <w:szCs w:val="18"/>
              </w:rPr>
            </w:pPr>
            <w:r w:rsidRPr="003337D9">
              <w:rPr>
                <w:rFonts w:asciiTheme="minorHAnsi" w:hAnsiTheme="minorHAnsi" w:cstheme="minorHAnsi"/>
                <w:sz w:val="16"/>
                <w:szCs w:val="18"/>
              </w:rPr>
              <w:t>EQUIPO ARENADOR</w:t>
            </w:r>
          </w:p>
        </w:tc>
      </w:tr>
      <w:tr w:rsidR="0080789E" w:rsidRPr="003337D9" w:rsidTr="0080789E">
        <w:trPr>
          <w:trHeight w:val="300"/>
        </w:trPr>
        <w:tc>
          <w:tcPr>
            <w:tcW w:w="0" w:type="auto"/>
            <w:shd w:val="clear" w:color="auto" w:fill="auto"/>
            <w:noWrap/>
            <w:vAlign w:val="bottom"/>
            <w:hideMark/>
          </w:tcPr>
          <w:p w:rsidR="0080789E" w:rsidRPr="003337D9" w:rsidRDefault="0080789E" w:rsidP="0080789E">
            <w:pPr>
              <w:rPr>
                <w:rFonts w:asciiTheme="minorHAnsi" w:hAnsiTheme="minorHAnsi" w:cstheme="minorHAnsi"/>
                <w:sz w:val="16"/>
                <w:szCs w:val="18"/>
              </w:rPr>
            </w:pPr>
            <w:r w:rsidRPr="003337D9">
              <w:rPr>
                <w:rFonts w:asciiTheme="minorHAnsi" w:hAnsiTheme="minorHAnsi" w:cstheme="minorHAnsi"/>
                <w:sz w:val="16"/>
                <w:szCs w:val="18"/>
              </w:rPr>
              <w:t>COMPRESORA</w:t>
            </w:r>
          </w:p>
        </w:tc>
      </w:tr>
    </w:tbl>
    <w:p w:rsidR="000C0E62" w:rsidRPr="003337D9" w:rsidRDefault="000C0E62" w:rsidP="000C0E62">
      <w:pPr>
        <w:pStyle w:val="Prrafodelista"/>
        <w:ind w:left="792"/>
        <w:jc w:val="both"/>
        <w:rPr>
          <w:rFonts w:asciiTheme="minorHAnsi" w:hAnsiTheme="minorHAnsi" w:cstheme="minorHAnsi"/>
          <w:sz w:val="18"/>
          <w:szCs w:val="18"/>
        </w:rPr>
      </w:pPr>
    </w:p>
    <w:p w:rsidR="003337D9" w:rsidRPr="003337D9" w:rsidRDefault="003337D9" w:rsidP="003337D9">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r>
        <w:rPr>
          <w:rFonts w:asciiTheme="minorHAnsi" w:hAnsiTheme="minorHAnsi" w:cstheme="minorHAnsi"/>
          <w:sz w:val="18"/>
          <w:szCs w:val="18"/>
        </w:rPr>
        <w:t>.</w:t>
      </w:r>
    </w:p>
    <w:p w:rsidR="000C0E62" w:rsidRPr="003337D9" w:rsidRDefault="000C0E62" w:rsidP="000C0E62">
      <w:pPr>
        <w:pStyle w:val="Prrafodelista"/>
        <w:ind w:left="792"/>
        <w:jc w:val="both"/>
        <w:rPr>
          <w:rFonts w:asciiTheme="minorHAnsi" w:hAnsiTheme="minorHAnsi" w:cstheme="minorHAnsi"/>
          <w:b/>
          <w:sz w:val="18"/>
          <w:szCs w:val="18"/>
        </w:rPr>
      </w:pPr>
    </w:p>
    <w:p w:rsidR="000C0E62" w:rsidRPr="003337D9" w:rsidRDefault="000C0E62"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PROCEDIMIENTO PARA LA EJECUCIÓN</w:t>
      </w:r>
    </w:p>
    <w:p w:rsidR="000C0E62" w:rsidRPr="003337D9" w:rsidRDefault="000C0E62" w:rsidP="000C0E62">
      <w:pPr>
        <w:pStyle w:val="Prrafodelista"/>
        <w:ind w:left="792"/>
        <w:jc w:val="both"/>
        <w:rPr>
          <w:rFonts w:asciiTheme="minorHAnsi" w:hAnsiTheme="minorHAnsi" w:cstheme="minorHAnsi"/>
          <w:b/>
          <w:sz w:val="18"/>
          <w:szCs w:val="18"/>
        </w:rPr>
      </w:pPr>
    </w:p>
    <w:p w:rsidR="000C0E62" w:rsidRPr="003337D9" w:rsidRDefault="000C0E62" w:rsidP="000C0E62">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Limpieza </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Para la limpieza de las juntas soldadas se debe seleccionar un método adecuado que proporcione el grado de limpieza adecuado para la instalación del primer de adherencia y la cinta de revestimiento.</w:t>
      </w:r>
    </w:p>
    <w:p w:rsidR="000C0E62" w:rsidRPr="003337D9" w:rsidRDefault="000C0E62" w:rsidP="000C0E62">
      <w:pPr>
        <w:pStyle w:val="Prrafodelista"/>
        <w:ind w:left="792"/>
        <w:jc w:val="both"/>
        <w:rPr>
          <w:rFonts w:asciiTheme="minorHAnsi" w:hAnsiTheme="minorHAnsi" w:cstheme="minorHAnsi"/>
          <w:sz w:val="18"/>
          <w:szCs w:val="18"/>
        </w:rPr>
      </w:pPr>
    </w:p>
    <w:p w:rsidR="000C0E62" w:rsidRPr="003337D9" w:rsidRDefault="000C0E62" w:rsidP="000C0E62">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Sand Blasting</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Encender el compresor y chequear el apropiado funcionamiento, revisando con anterioridad el nivel de aceite y agua, filtro de combustible, baterías, manómetros de presión y temperatura.</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Revisar que todos los operarios estén protegidos con sus respectivos implementos de seguridad industrial.</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Colocar pantallas de protección para el control del polvo producto del residuo de la arena o granalla. </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Proteger con plásticos o sacar del lugar de trabajo las máquinas existentes por la posibilidad de daño en los motores, contactores y otros elementos de accionamiento hidráulico debido a que el polvo del material es conductor eléctrico y gran abrasivo. </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Mantener una buena iluminación en los lugares interiores que se realizan sandblasting. </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Verificar que </w:t>
      </w:r>
      <w:r w:rsidR="00102E19" w:rsidRPr="003337D9">
        <w:rPr>
          <w:rFonts w:asciiTheme="minorHAnsi" w:hAnsiTheme="minorHAnsi" w:cstheme="minorHAnsi"/>
          <w:sz w:val="18"/>
          <w:szCs w:val="18"/>
        </w:rPr>
        <w:t>las toberas para proyectar la arena se encuentran</w:t>
      </w:r>
      <w:r w:rsidRPr="003337D9">
        <w:rPr>
          <w:rFonts w:asciiTheme="minorHAnsi" w:hAnsiTheme="minorHAnsi" w:cstheme="minorHAnsi"/>
          <w:sz w:val="18"/>
          <w:szCs w:val="18"/>
        </w:rPr>
        <w:t xml:space="preserve"> en buen estado. </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Verificar que las mangueras de alta presión se encuentren en buen estado y tengan la longitud suficiente. </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Cargar arena, la cual debe ser adecuada para los trabajos. </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Encender compresor y regular la presión de descarga.</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Abrir válvulas de aire hacia la boquilla de limpieza e iniciar el proceso de limpieza de la parte metálica hasta obtener metal blanco (SSPC-10), y un perfil de anclaje de 2 a 3 mils o como lo indique el fabricante del revestimiento.</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Limpiar todo vestigio de polvo con aire seco a gran presión u otro método apropiado aprobado por el supervisor. </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lastRenderedPageBreak/>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Se procede a la limpieza de la superficie de las partículas resultantes del arenado. Si se forma cualquier tipo de óxido posterior al arenado, se limpia nuevamente el óxido antes de imprimarla. </w:t>
      </w:r>
    </w:p>
    <w:p w:rsidR="000C0E62" w:rsidRPr="003337D9" w:rsidRDefault="000C0E62" w:rsidP="000C0E62">
      <w:pPr>
        <w:pStyle w:val="Prrafodelista"/>
        <w:ind w:left="792"/>
        <w:jc w:val="both"/>
        <w:rPr>
          <w:rFonts w:asciiTheme="minorHAnsi" w:hAnsiTheme="minorHAnsi" w:cstheme="minorHAnsi"/>
          <w:sz w:val="18"/>
          <w:szCs w:val="18"/>
        </w:rPr>
      </w:pPr>
    </w:p>
    <w:p w:rsidR="000C0E62" w:rsidRPr="003337D9" w:rsidRDefault="000C0E62" w:rsidP="000C0E62">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Verificación de grado de limpieza </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Cualquiera fuese el método a emplear para la limpieza, se usa equipo rugosimetro para determinar las irregularidades que posee una </w:t>
      </w:r>
      <w:hyperlink r:id="rId19" w:tooltip="Superficie (física)" w:history="1">
        <w:r w:rsidRPr="003337D9">
          <w:rPr>
            <w:rFonts w:asciiTheme="minorHAnsi" w:hAnsiTheme="minorHAnsi" w:cstheme="minorHAnsi"/>
            <w:sz w:val="18"/>
            <w:szCs w:val="18"/>
          </w:rPr>
          <w:t>superficie</w:t>
        </w:r>
      </w:hyperlink>
      <w:r w:rsidRPr="003337D9">
        <w:rPr>
          <w:rFonts w:asciiTheme="minorHAnsi" w:hAnsiTheme="minorHAnsi" w:cstheme="minorHAnsi"/>
          <w:sz w:val="18"/>
          <w:szCs w:val="18"/>
        </w:rPr>
        <w:t xml:space="preserve">, y verificar el grado de anclaje que tiene dicha superficie. </w:t>
      </w:r>
    </w:p>
    <w:p w:rsidR="000C0E62" w:rsidRPr="003337D9" w:rsidRDefault="000C0E62" w:rsidP="000C0E62">
      <w:pPr>
        <w:pStyle w:val="Prrafodelista"/>
        <w:ind w:left="792"/>
        <w:jc w:val="both"/>
        <w:rPr>
          <w:rFonts w:asciiTheme="minorHAnsi" w:hAnsiTheme="minorHAnsi" w:cstheme="minorHAnsi"/>
          <w:sz w:val="18"/>
          <w:szCs w:val="18"/>
        </w:rPr>
      </w:pP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0C0E62" w:rsidRPr="003337D9" w:rsidRDefault="000C0E62" w:rsidP="000C0E62">
      <w:pPr>
        <w:pStyle w:val="Prrafodelista"/>
        <w:ind w:left="792"/>
        <w:jc w:val="both"/>
        <w:rPr>
          <w:rFonts w:asciiTheme="minorHAnsi" w:hAnsiTheme="minorHAnsi" w:cstheme="minorHAnsi"/>
          <w:sz w:val="18"/>
          <w:szCs w:val="18"/>
        </w:rPr>
      </w:pPr>
    </w:p>
    <w:p w:rsidR="000C0E62" w:rsidRPr="003337D9" w:rsidRDefault="000C0E62" w:rsidP="000C0E62">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Provisión de cintas de revestimiento</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Como se puede evidenciar en el punto 1, la contratista debe proveer de forma completa la cinta de revestimiento, se debe incluir la cinta de revestimiento para protección anticorrosiva, protección mecánica, líquidos imprimantes y otros materiales necesarios para el trabajo. </w:t>
      </w:r>
    </w:p>
    <w:p w:rsidR="000C0E62" w:rsidRPr="003337D9" w:rsidRDefault="000C0E62" w:rsidP="000C0E62">
      <w:pPr>
        <w:pStyle w:val="Prrafodelista"/>
        <w:ind w:left="792"/>
        <w:jc w:val="both"/>
        <w:rPr>
          <w:rFonts w:asciiTheme="minorHAnsi" w:hAnsiTheme="minorHAnsi" w:cstheme="minorHAnsi"/>
          <w:sz w:val="18"/>
          <w:szCs w:val="18"/>
        </w:rPr>
      </w:pPr>
    </w:p>
    <w:p w:rsidR="000C0E62" w:rsidRPr="003337D9" w:rsidRDefault="000C0E62" w:rsidP="000C0E62">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Revestimiento</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personal responsable a realizar dicha labor, deberá ser una persona calificada.</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Este trabajo será controlado por el supervisor de Obra, el cual podrá exigir su cambio en caso de existir fallas durante el revestimiento de la tubería.</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Para el revestimiento de las juntas soldadas, la tubería de acero y los accesorios requiere la aplicación de dos tipos de protecciones, el revestimiento anticorrosivo y el revestimiento de protección mecánica, con la finalidad de proteger correctamente la tubería y garantizar su vida útil.</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“primer” deberá ser compatible y de la misma marca que la envoltura anticorrosiva.</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 superficie del metal a revestir debe estar en el momento de la aplicación del revestimiento, seca y exenta de manchas (antiguo revestimiento, pintura, grasa, restos de corrosión, etc.). Para cumplir este requisito se utilizarán cepillo de acero, lijas, disolventes, etc.</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“primer “después del agitado cuidadoso para la homogeneización, debe ser aplicado considerando que debe ser realizado hasta cuatro horas después de preparada la superficie, en un espesor uniforme especificado por el fabricante.</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Está prohibido el empleo de “primer” estirado o que contenga depósitos insolubles.</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tiempo de secado del “primer” debe ser el especificado por el fabricante.</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Cuando la tubería presente soldaduras prominentes, se recubrirá cada cordón con una cinta de ancho suficiente como para cubrir la soldadura sin que existan protuberancias o pliegues.</w:t>
      </w:r>
    </w:p>
    <w:p w:rsidR="000C0E62" w:rsidRPr="003337D9" w:rsidRDefault="00102E19"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Las aplicaciones del revestimiento deberán ser hecha</w:t>
      </w:r>
      <w:r w:rsidR="000C0E62" w:rsidRPr="003337D9">
        <w:rPr>
          <w:rFonts w:asciiTheme="minorHAnsi" w:hAnsiTheme="minorHAnsi" w:cstheme="minorHAnsi"/>
          <w:sz w:val="18"/>
          <w:szCs w:val="18"/>
        </w:rPr>
        <w:t>s en lo posible máquina o por personal altamente entrenado en el caso manual.</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 aplicación de una capa de pintura imprimante (primer).</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 aplicación de una capa de revestimiento anticorrosivo interno, con traslape mínimo de ¾”.</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 aplicación de una capa de revestimiento externo protector mecánico, con traslape mínimo de ¾”.</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 aplicación de una capa de revestimiento anti roca, si así lo requiera el supervisor.</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En el revestimiento se deberá cuidar que no existan arrugas, pliegues o globos de tal manera que siempre exista por lo menos ¾” de traslape.</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revestimiento mecánico deberá tener las mismas consideraciones que para el revestimiento anticorrosivo, pero el traslape no debe quedar encima del traslape del revestimiento anticorrosivo.</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lastRenderedPageBreak/>
        <w:t>En los terrenos donde exista agua, como en los cruces de ríos o arroyos el traslape será de 50% en el caso de revestimiento anticorrosivo y ¾” del revestimiento mecánico.</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En terrenos donde la formación pedregosa/rocosa es excesiva deberá colocarse revestimiento anti roca.</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 inspección cuidadosa del revestimiento deberá incluir observación visual del traslape y, a solicitud del supervisor el paso sobre la cañería de un detector de prueba provisto por el contratista, inmediatamente después de aplicar el revestimiento.</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tiempo que se permita entre la operación de control del revestimiento y la de bajada del caño a la zanja será como máximo dos horas.</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Los lugares defectuosos serán indicados claramente por el supervisor, marcado y reparados por inmediatamente por la remoción del </w:t>
      </w:r>
      <w:r w:rsidR="00102E19" w:rsidRPr="003337D9">
        <w:rPr>
          <w:rFonts w:asciiTheme="minorHAnsi" w:hAnsiTheme="minorHAnsi" w:cstheme="minorHAnsi"/>
          <w:sz w:val="18"/>
          <w:szCs w:val="18"/>
        </w:rPr>
        <w:t>revestimiento externo</w:t>
      </w:r>
      <w:r w:rsidRPr="003337D9">
        <w:rPr>
          <w:rFonts w:asciiTheme="minorHAnsi" w:hAnsiTheme="minorHAnsi" w:cstheme="minorHAnsi"/>
          <w:sz w:val="18"/>
          <w:szCs w:val="18"/>
        </w:rPr>
        <w:t xml:space="preserve"> en el área dañada y aplicando el “primer” y una capa de cinta anticorrosivo en forma circular o helicoidal, de tal manera que el parche sea por lo menos cuatro pulgadas más allá de </w:t>
      </w:r>
      <w:r w:rsidR="00102E19" w:rsidRPr="003337D9">
        <w:rPr>
          <w:rFonts w:asciiTheme="minorHAnsi" w:hAnsiTheme="minorHAnsi" w:cstheme="minorHAnsi"/>
          <w:sz w:val="18"/>
          <w:szCs w:val="18"/>
        </w:rPr>
        <w:t>la zona dañada</w:t>
      </w:r>
      <w:r w:rsidRPr="003337D9">
        <w:rPr>
          <w:rFonts w:asciiTheme="minorHAnsi" w:hAnsiTheme="minorHAnsi" w:cstheme="minorHAnsi"/>
          <w:sz w:val="18"/>
          <w:szCs w:val="18"/>
        </w:rPr>
        <w:t>.</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deberá eliminar agua de la zanja, con el fin de que al bajar la cañería la misma no ofrezca dificultades en las tareas, los gastos de bombeo de agua estarán a cargo del contratista.</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 cañería revestida será bajada a la zanja, si se requiere que descansar se lo hará sobre superficies acolchonadas, la tubería revestida tendrá un máximo de cien metros fuera de la zanja.</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 cañería será bajada utilizando cinturones acolchonados de marea que se evite el daño del revestimiento.</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En la operación de bajado de la tubería revestida, debe tenerse cuidado con el balanceo y el raspado con las paredes de la zanja.</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Todas las curvas de la cañería deben coincidir con las curvas de la zanja, sin que la cañería quede apretada contra las paredes de la zanja. El contratista preverá que la zanja quede en óptimas condiciones.</w:t>
      </w:r>
    </w:p>
    <w:p w:rsidR="000C0E62" w:rsidRPr="003337D9" w:rsidRDefault="000C0E62" w:rsidP="000C0E62">
      <w:pPr>
        <w:pStyle w:val="Prrafodelista"/>
        <w:ind w:left="792"/>
        <w:jc w:val="both"/>
        <w:rPr>
          <w:rFonts w:asciiTheme="minorHAnsi" w:hAnsiTheme="minorHAnsi" w:cstheme="minorHAnsi"/>
          <w:sz w:val="18"/>
          <w:szCs w:val="18"/>
        </w:rPr>
      </w:pPr>
    </w:p>
    <w:p w:rsidR="000C0E62" w:rsidRPr="003337D9" w:rsidRDefault="000C0E62" w:rsidP="000C0E62">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Paso de Holliday Detector</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equipo Holliday debe estar calibrado y en condiciones adecuadas para verificar el daño al revestimiento de la tubería o su mal colocado. </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voltaje del Holliday detector debe ser el adecuado de acuerdo al tipo de revestimiento y diámetro de la tubería a inspeccionar. El contratista debe probar que el equipo está funcionando adecuadamente antes de dar inicio a los trabajos. </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paso de holliday debe ser realizado a toda la tubería construida. El holliday debe ser pasado durante el bajado de la tubería preferentemente. En caso de encontrarse alguna imperfección éstas deben ser reparadas en un 100% de manera se garantice que la tubería está completamente revestida en aquellos tramos que van a ir enterrados. </w:t>
      </w:r>
    </w:p>
    <w:p w:rsidR="000C0E62" w:rsidRPr="003337D9" w:rsidRDefault="000C0E62" w:rsidP="000C0E62">
      <w:pPr>
        <w:pStyle w:val="Prrafodelista"/>
        <w:ind w:left="792"/>
        <w:jc w:val="both"/>
        <w:rPr>
          <w:rFonts w:asciiTheme="minorHAnsi" w:hAnsiTheme="minorHAnsi" w:cstheme="minorHAnsi"/>
          <w:sz w:val="18"/>
          <w:szCs w:val="18"/>
        </w:rPr>
      </w:pPr>
    </w:p>
    <w:p w:rsidR="000C0E62" w:rsidRPr="003337D9" w:rsidRDefault="000C0E62" w:rsidP="000C0E62">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Reparación de revestimiento de tuberías y juntas. </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Los daños a revestimientos deben ser reparados utilizando la misma cinta de revestimiento, la forma de revestir estará de acuerdo al grado de daño que tenga el revestimiento de la tubería. </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Luego de finalizada la reparación, debe controlarse dicha zona pasándose el detector de fallas.  </w:t>
      </w:r>
    </w:p>
    <w:p w:rsidR="000C0E62" w:rsidRPr="003337D9" w:rsidRDefault="000C0E62" w:rsidP="000C0E62">
      <w:pPr>
        <w:pStyle w:val="Prrafodelista"/>
        <w:ind w:left="792"/>
        <w:jc w:val="both"/>
        <w:rPr>
          <w:rFonts w:asciiTheme="minorHAnsi" w:hAnsiTheme="minorHAnsi" w:cstheme="minorHAnsi"/>
          <w:b/>
          <w:sz w:val="18"/>
          <w:szCs w:val="18"/>
        </w:rPr>
      </w:pPr>
    </w:p>
    <w:p w:rsidR="000C0E62" w:rsidRPr="003337D9" w:rsidRDefault="000C0E62"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MEDIDAS DE MITIGACIÓN AMBIENTAL</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102E19" w:rsidRPr="003337D9">
        <w:rPr>
          <w:rFonts w:asciiTheme="minorHAnsi" w:hAnsiTheme="minorHAnsi" w:cstheme="minorHAnsi"/>
          <w:sz w:val="18"/>
          <w:szCs w:val="18"/>
        </w:rPr>
        <w:t>polvo, el</w:t>
      </w:r>
      <w:r w:rsidRPr="003337D9">
        <w:rPr>
          <w:rFonts w:asciiTheme="minorHAnsi" w:hAnsiTheme="minorHAnsi" w:cstheme="minorHAnsi"/>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w:t>
      </w:r>
      <w:r w:rsidRPr="003337D9">
        <w:rPr>
          <w:rFonts w:asciiTheme="minorHAnsi" w:hAnsiTheme="minorHAnsi" w:cstheme="minorHAnsi"/>
          <w:sz w:val="18"/>
          <w:szCs w:val="18"/>
        </w:rPr>
        <w:lastRenderedPageBreak/>
        <w:t xml:space="preserve">servicios de enfermería y ambulancia, y de que se tomen medidas adecuadas para satisfacer todos los requisitos en cuanto a bienestar e higiene, así como para prevenir epidemias. </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0C0E62" w:rsidRPr="003337D9" w:rsidRDefault="000C0E62" w:rsidP="000C0E62">
      <w:pPr>
        <w:pStyle w:val="Prrafodelista"/>
        <w:ind w:left="792"/>
        <w:jc w:val="both"/>
        <w:rPr>
          <w:rFonts w:asciiTheme="minorHAnsi" w:hAnsiTheme="minorHAnsi" w:cstheme="minorHAnsi"/>
          <w:sz w:val="18"/>
          <w:szCs w:val="18"/>
        </w:rPr>
      </w:pPr>
    </w:p>
    <w:p w:rsidR="000C0E62" w:rsidRPr="003337D9" w:rsidRDefault="000C0E62"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MEDICIÓN Y FORMA DE PAGO</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Este ítem será medido en Metros cuadrados, tomando en cuenta la superficie total a ser revestida. </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Este ítem ejecutado en un todo de acuerdo a las presentes especificaciones, medido según lo señalado y aprobado por el Supervisor de Obra, será cancelado al precio unitario de la propuesta aceptada.</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 pagado será en compensación total por Materiales, Mano de Obra, equipo, maquinaria y herramientas y otros gastos que sean necesarios para la adecuada y correcta ejecución de los trabajos.</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Otros gastos adicionales necesarios para la realización de esta actividad, corre por cuenta del contratista. </w:t>
      </w:r>
    </w:p>
    <w:p w:rsidR="000C0E62" w:rsidRPr="003337D9" w:rsidRDefault="000C0E62" w:rsidP="000C0E6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Para realizar el pago de este ítem se debe presentar el respaldo de la actividad en base de los cómputos métricos donde se constate los trabajos realizados concernientes a este ítem. </w:t>
      </w:r>
    </w:p>
    <w:p w:rsidR="000C0E62" w:rsidRPr="003337D9" w:rsidRDefault="000C0E62" w:rsidP="000C0E62">
      <w:pPr>
        <w:pStyle w:val="Prrafodelista"/>
        <w:ind w:left="792"/>
        <w:jc w:val="both"/>
        <w:rPr>
          <w:rFonts w:asciiTheme="minorHAnsi" w:hAnsiTheme="minorHAnsi" w:cstheme="minorHAnsi"/>
          <w:b/>
          <w:sz w:val="18"/>
          <w:szCs w:val="18"/>
        </w:rPr>
      </w:pPr>
    </w:p>
    <w:p w:rsidR="00633A1B" w:rsidRPr="003337D9" w:rsidRDefault="00633A1B" w:rsidP="00633A1B">
      <w:pPr>
        <w:pStyle w:val="Prrafodelista"/>
        <w:numPr>
          <w:ilvl w:val="0"/>
          <w:numId w:val="9"/>
        </w:numPr>
        <w:jc w:val="both"/>
        <w:rPr>
          <w:rFonts w:asciiTheme="minorHAnsi" w:hAnsiTheme="minorHAnsi" w:cstheme="minorHAnsi"/>
          <w:b/>
          <w:sz w:val="18"/>
          <w:szCs w:val="18"/>
        </w:rPr>
      </w:pPr>
      <w:r w:rsidRPr="003337D9">
        <w:rPr>
          <w:rFonts w:asciiTheme="minorHAnsi" w:hAnsiTheme="minorHAnsi" w:cstheme="minorHAnsi"/>
          <w:b/>
          <w:sz w:val="18"/>
          <w:szCs w:val="18"/>
        </w:rPr>
        <w:t xml:space="preserve">LIMPIEZA Y REVESTIMIENTO DE </w:t>
      </w:r>
      <w:r>
        <w:rPr>
          <w:rFonts w:asciiTheme="minorHAnsi" w:hAnsiTheme="minorHAnsi" w:cstheme="minorHAnsi"/>
          <w:b/>
          <w:sz w:val="18"/>
          <w:szCs w:val="18"/>
        </w:rPr>
        <w:t>TUBERÍA Y ACCESORIOS DE ANC DN 3</w:t>
      </w:r>
      <w:r w:rsidRPr="003337D9">
        <w:rPr>
          <w:rFonts w:asciiTheme="minorHAnsi" w:hAnsiTheme="minorHAnsi" w:cstheme="minorHAnsi"/>
          <w:b/>
          <w:sz w:val="18"/>
          <w:szCs w:val="18"/>
        </w:rPr>
        <w:t>” C/CINTA DE REVESTIMIENTO</w:t>
      </w:r>
    </w:p>
    <w:p w:rsidR="00633A1B" w:rsidRPr="003337D9" w:rsidRDefault="00633A1B" w:rsidP="00633A1B">
      <w:pPr>
        <w:pStyle w:val="Prrafodelista"/>
        <w:ind w:left="360"/>
        <w:jc w:val="both"/>
        <w:rPr>
          <w:rFonts w:asciiTheme="minorHAnsi" w:hAnsiTheme="minorHAnsi" w:cstheme="minorHAnsi"/>
          <w:b/>
          <w:sz w:val="18"/>
          <w:szCs w:val="18"/>
        </w:rPr>
      </w:pPr>
      <w:r w:rsidRPr="003337D9">
        <w:rPr>
          <w:rFonts w:asciiTheme="minorHAnsi" w:hAnsiTheme="minorHAnsi" w:cstheme="minorHAnsi"/>
          <w:b/>
          <w:sz w:val="18"/>
          <w:szCs w:val="18"/>
        </w:rPr>
        <w:t>UNIDAD: Metro Cuadrado (m2)</w:t>
      </w:r>
    </w:p>
    <w:p w:rsidR="00633A1B" w:rsidRDefault="00633A1B" w:rsidP="00633A1B">
      <w:pPr>
        <w:pStyle w:val="Prrafodelista"/>
        <w:ind w:left="360"/>
        <w:jc w:val="both"/>
        <w:rPr>
          <w:rFonts w:asciiTheme="minorHAnsi" w:hAnsiTheme="minorHAnsi" w:cstheme="minorHAnsi"/>
          <w:sz w:val="18"/>
          <w:szCs w:val="18"/>
        </w:rPr>
      </w:pPr>
      <w:r>
        <w:rPr>
          <w:rFonts w:asciiTheme="minorHAnsi" w:hAnsiTheme="minorHAnsi" w:cstheme="minorHAnsi"/>
          <w:sz w:val="18"/>
          <w:szCs w:val="18"/>
        </w:rPr>
        <w:t>Apli</w:t>
      </w:r>
      <w:r w:rsidR="005E60CD">
        <w:rPr>
          <w:rFonts w:asciiTheme="minorHAnsi" w:hAnsiTheme="minorHAnsi" w:cstheme="minorHAnsi"/>
          <w:sz w:val="18"/>
          <w:szCs w:val="18"/>
        </w:rPr>
        <w:t>ca lo establecido en el punto 51</w:t>
      </w:r>
      <w:r>
        <w:rPr>
          <w:rFonts w:asciiTheme="minorHAnsi" w:hAnsiTheme="minorHAnsi" w:cstheme="minorHAnsi"/>
          <w:sz w:val="18"/>
          <w:szCs w:val="18"/>
        </w:rPr>
        <w:t xml:space="preserve"> del presente anexo.</w:t>
      </w:r>
    </w:p>
    <w:p w:rsidR="00633A1B" w:rsidRPr="00633A1B" w:rsidRDefault="00633A1B" w:rsidP="00633A1B">
      <w:pPr>
        <w:pStyle w:val="Prrafodelista"/>
        <w:ind w:left="360"/>
        <w:jc w:val="both"/>
        <w:rPr>
          <w:rFonts w:asciiTheme="minorHAnsi" w:hAnsiTheme="minorHAnsi" w:cstheme="minorHAnsi"/>
          <w:sz w:val="18"/>
          <w:szCs w:val="18"/>
        </w:rPr>
      </w:pPr>
    </w:p>
    <w:p w:rsidR="00633A1B" w:rsidRPr="003337D9" w:rsidRDefault="00633A1B" w:rsidP="00633A1B">
      <w:pPr>
        <w:pStyle w:val="Prrafodelista"/>
        <w:numPr>
          <w:ilvl w:val="0"/>
          <w:numId w:val="9"/>
        </w:numPr>
        <w:jc w:val="both"/>
        <w:rPr>
          <w:rFonts w:asciiTheme="minorHAnsi" w:hAnsiTheme="minorHAnsi" w:cstheme="minorHAnsi"/>
          <w:b/>
          <w:sz w:val="18"/>
          <w:szCs w:val="18"/>
        </w:rPr>
      </w:pPr>
      <w:r w:rsidRPr="003337D9">
        <w:rPr>
          <w:rFonts w:asciiTheme="minorHAnsi" w:hAnsiTheme="minorHAnsi" w:cstheme="minorHAnsi"/>
          <w:b/>
          <w:sz w:val="18"/>
          <w:szCs w:val="18"/>
        </w:rPr>
        <w:t xml:space="preserve">LIMPIEZA Y REVESTIMIENTO DE </w:t>
      </w:r>
      <w:r>
        <w:rPr>
          <w:rFonts w:asciiTheme="minorHAnsi" w:hAnsiTheme="minorHAnsi" w:cstheme="minorHAnsi"/>
          <w:b/>
          <w:sz w:val="18"/>
          <w:szCs w:val="18"/>
        </w:rPr>
        <w:t>TUBERÍA Y ACCESORIOS DE ANC DN 6</w:t>
      </w:r>
      <w:r w:rsidRPr="003337D9">
        <w:rPr>
          <w:rFonts w:asciiTheme="minorHAnsi" w:hAnsiTheme="minorHAnsi" w:cstheme="minorHAnsi"/>
          <w:b/>
          <w:sz w:val="18"/>
          <w:szCs w:val="18"/>
        </w:rPr>
        <w:t>” C/CINTA DE REVESTIMIENTO</w:t>
      </w:r>
    </w:p>
    <w:p w:rsidR="00633A1B" w:rsidRPr="003337D9" w:rsidRDefault="00633A1B" w:rsidP="00633A1B">
      <w:pPr>
        <w:pStyle w:val="Prrafodelista"/>
        <w:ind w:left="360"/>
        <w:jc w:val="both"/>
        <w:rPr>
          <w:rFonts w:asciiTheme="minorHAnsi" w:hAnsiTheme="minorHAnsi" w:cstheme="minorHAnsi"/>
          <w:b/>
          <w:sz w:val="18"/>
          <w:szCs w:val="18"/>
        </w:rPr>
      </w:pPr>
      <w:r w:rsidRPr="003337D9">
        <w:rPr>
          <w:rFonts w:asciiTheme="minorHAnsi" w:hAnsiTheme="minorHAnsi" w:cstheme="minorHAnsi"/>
          <w:b/>
          <w:sz w:val="18"/>
          <w:szCs w:val="18"/>
        </w:rPr>
        <w:t>UNIDAD: Metro Cuadrado (m2)</w:t>
      </w:r>
    </w:p>
    <w:p w:rsidR="00633A1B" w:rsidRDefault="00633A1B" w:rsidP="00633A1B">
      <w:pPr>
        <w:pStyle w:val="Prrafodelista"/>
        <w:ind w:left="360"/>
        <w:jc w:val="both"/>
        <w:rPr>
          <w:rFonts w:asciiTheme="minorHAnsi" w:hAnsiTheme="minorHAnsi" w:cstheme="minorHAnsi"/>
          <w:sz w:val="18"/>
          <w:szCs w:val="18"/>
        </w:rPr>
      </w:pPr>
      <w:r>
        <w:rPr>
          <w:rFonts w:asciiTheme="minorHAnsi" w:hAnsiTheme="minorHAnsi" w:cstheme="minorHAnsi"/>
          <w:sz w:val="18"/>
          <w:szCs w:val="18"/>
        </w:rPr>
        <w:t>Apli</w:t>
      </w:r>
      <w:r w:rsidR="005E60CD">
        <w:rPr>
          <w:rFonts w:asciiTheme="minorHAnsi" w:hAnsiTheme="minorHAnsi" w:cstheme="minorHAnsi"/>
          <w:sz w:val="18"/>
          <w:szCs w:val="18"/>
        </w:rPr>
        <w:t>ca lo establecido en el punto 51</w:t>
      </w:r>
      <w:r>
        <w:rPr>
          <w:rFonts w:asciiTheme="minorHAnsi" w:hAnsiTheme="minorHAnsi" w:cstheme="minorHAnsi"/>
          <w:sz w:val="18"/>
          <w:szCs w:val="18"/>
        </w:rPr>
        <w:t xml:space="preserve"> del presente anexo.</w:t>
      </w:r>
    </w:p>
    <w:p w:rsidR="00633A1B" w:rsidRDefault="00633A1B" w:rsidP="00633A1B">
      <w:pPr>
        <w:pStyle w:val="Prrafodelista"/>
        <w:ind w:left="360"/>
        <w:jc w:val="both"/>
        <w:rPr>
          <w:rFonts w:asciiTheme="minorHAnsi" w:hAnsiTheme="minorHAnsi" w:cstheme="minorHAnsi"/>
          <w:b/>
          <w:sz w:val="18"/>
          <w:szCs w:val="18"/>
        </w:rPr>
      </w:pPr>
    </w:p>
    <w:p w:rsidR="00DB557F" w:rsidRPr="003337D9" w:rsidRDefault="00DB557F" w:rsidP="00061F56">
      <w:pPr>
        <w:pStyle w:val="Prrafodelista"/>
        <w:numPr>
          <w:ilvl w:val="0"/>
          <w:numId w:val="9"/>
        </w:numPr>
        <w:jc w:val="both"/>
        <w:rPr>
          <w:rFonts w:asciiTheme="minorHAnsi" w:hAnsiTheme="minorHAnsi" w:cstheme="minorHAnsi"/>
          <w:b/>
          <w:sz w:val="18"/>
          <w:szCs w:val="18"/>
        </w:rPr>
      </w:pPr>
      <w:r w:rsidRPr="003337D9">
        <w:rPr>
          <w:rFonts w:asciiTheme="minorHAnsi" w:hAnsiTheme="minorHAnsi" w:cstheme="minorHAnsi"/>
          <w:b/>
          <w:sz w:val="18"/>
          <w:szCs w:val="18"/>
        </w:rPr>
        <w:t xml:space="preserve">PRUEBA </w:t>
      </w:r>
      <w:r w:rsidR="008F6541">
        <w:rPr>
          <w:rFonts w:asciiTheme="minorHAnsi" w:hAnsiTheme="minorHAnsi" w:cstheme="minorHAnsi"/>
          <w:b/>
          <w:sz w:val="18"/>
          <w:szCs w:val="18"/>
        </w:rPr>
        <w:t>HIDROSTATICA DE TUBERÍA ANC DN 6</w:t>
      </w:r>
      <w:r w:rsidRPr="003337D9">
        <w:rPr>
          <w:rFonts w:asciiTheme="minorHAnsi" w:hAnsiTheme="minorHAnsi" w:cstheme="minorHAnsi"/>
          <w:b/>
          <w:sz w:val="18"/>
          <w:szCs w:val="18"/>
        </w:rPr>
        <w:t>"</w:t>
      </w:r>
    </w:p>
    <w:p w:rsidR="00DB557F" w:rsidRPr="003337D9" w:rsidRDefault="00DB557F" w:rsidP="00DB557F">
      <w:pPr>
        <w:pStyle w:val="Prrafodelista"/>
        <w:ind w:left="360"/>
        <w:jc w:val="both"/>
        <w:rPr>
          <w:rFonts w:asciiTheme="minorHAnsi" w:hAnsiTheme="minorHAnsi" w:cstheme="minorHAnsi"/>
          <w:b/>
          <w:sz w:val="18"/>
          <w:szCs w:val="18"/>
        </w:rPr>
      </w:pPr>
      <w:r w:rsidRPr="003337D9">
        <w:rPr>
          <w:rFonts w:asciiTheme="minorHAnsi" w:hAnsiTheme="minorHAnsi" w:cstheme="minorHAnsi"/>
          <w:b/>
          <w:sz w:val="18"/>
          <w:szCs w:val="18"/>
        </w:rPr>
        <w:t>UNIDAD: Metro (m)</w:t>
      </w:r>
    </w:p>
    <w:p w:rsidR="00DB557F" w:rsidRPr="003337D9" w:rsidRDefault="00DB557F" w:rsidP="00DB557F">
      <w:pPr>
        <w:pStyle w:val="Prrafodelista"/>
        <w:ind w:left="360"/>
        <w:jc w:val="both"/>
        <w:rPr>
          <w:rFonts w:asciiTheme="minorHAnsi" w:hAnsiTheme="minorHAnsi" w:cstheme="minorHAnsi"/>
          <w:b/>
          <w:sz w:val="18"/>
          <w:szCs w:val="18"/>
        </w:rPr>
      </w:pPr>
    </w:p>
    <w:p w:rsidR="00DB557F" w:rsidRPr="003337D9" w:rsidRDefault="00DB557F"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DEFINICIÓN</w:t>
      </w:r>
    </w:p>
    <w:p w:rsidR="00E53114" w:rsidRPr="003337D9" w:rsidRDefault="00E53114" w:rsidP="00E5311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Este ítem comprende todos los trabajos a ser ejecutados por el contratista, siendo los siguientes de carácter enunciativo y no limitativo: </w:t>
      </w:r>
    </w:p>
    <w:p w:rsidR="00E53114" w:rsidRPr="003337D9" w:rsidRDefault="00E53114" w:rsidP="00E53114">
      <w:pPr>
        <w:pStyle w:val="Prrafodelista"/>
        <w:ind w:left="792"/>
        <w:jc w:val="both"/>
        <w:rPr>
          <w:rFonts w:asciiTheme="minorHAnsi" w:hAnsiTheme="minorHAnsi" w:cstheme="minorHAnsi"/>
          <w:sz w:val="18"/>
          <w:szCs w:val="18"/>
        </w:rPr>
      </w:pPr>
    </w:p>
    <w:p w:rsidR="00E53114" w:rsidRPr="003337D9" w:rsidRDefault="00E53114" w:rsidP="00061F56">
      <w:pPr>
        <w:pStyle w:val="Prrafodelista"/>
        <w:numPr>
          <w:ilvl w:val="0"/>
          <w:numId w:val="37"/>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Soldadura de cabezales </w:t>
      </w:r>
    </w:p>
    <w:p w:rsidR="00E53114" w:rsidRPr="003337D9" w:rsidRDefault="00E53114" w:rsidP="00061F56">
      <w:pPr>
        <w:pStyle w:val="Prrafodelista"/>
        <w:numPr>
          <w:ilvl w:val="0"/>
          <w:numId w:val="37"/>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Limpieza de Tuberías</w:t>
      </w:r>
    </w:p>
    <w:p w:rsidR="00E53114" w:rsidRPr="003337D9" w:rsidRDefault="00E53114" w:rsidP="00061F56">
      <w:pPr>
        <w:pStyle w:val="Prrafodelista"/>
        <w:numPr>
          <w:ilvl w:val="0"/>
          <w:numId w:val="37"/>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Provisión y llenado de agua</w:t>
      </w:r>
    </w:p>
    <w:p w:rsidR="00E53114" w:rsidRPr="003337D9" w:rsidRDefault="00E53114" w:rsidP="00061F56">
      <w:pPr>
        <w:pStyle w:val="Prrafodelista"/>
        <w:numPr>
          <w:ilvl w:val="0"/>
          <w:numId w:val="37"/>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Prueba hidrostática</w:t>
      </w:r>
    </w:p>
    <w:p w:rsidR="00E53114" w:rsidRPr="003337D9" w:rsidRDefault="00E53114" w:rsidP="00061F56">
      <w:pPr>
        <w:pStyle w:val="Prrafodelista"/>
        <w:numPr>
          <w:ilvl w:val="0"/>
          <w:numId w:val="37"/>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Vaciado y disposición final del agua</w:t>
      </w:r>
    </w:p>
    <w:p w:rsidR="00E53114" w:rsidRPr="003337D9" w:rsidRDefault="00E53114" w:rsidP="00061F56">
      <w:pPr>
        <w:pStyle w:val="Prrafodelista"/>
        <w:numPr>
          <w:ilvl w:val="0"/>
          <w:numId w:val="37"/>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Secado de tubería </w:t>
      </w:r>
    </w:p>
    <w:p w:rsidR="00E53114" w:rsidRPr="003337D9" w:rsidRDefault="00E53114" w:rsidP="00061F56">
      <w:pPr>
        <w:pStyle w:val="Prrafodelista"/>
        <w:numPr>
          <w:ilvl w:val="0"/>
          <w:numId w:val="37"/>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Paso de placa calibradora</w:t>
      </w:r>
    </w:p>
    <w:p w:rsidR="001468B2" w:rsidRPr="003337D9" w:rsidRDefault="001468B2" w:rsidP="00DB557F">
      <w:pPr>
        <w:pStyle w:val="Prrafodelista"/>
        <w:ind w:left="792"/>
        <w:jc w:val="both"/>
        <w:rPr>
          <w:rFonts w:asciiTheme="minorHAnsi" w:hAnsiTheme="minorHAnsi" w:cstheme="minorHAnsi"/>
          <w:b/>
          <w:sz w:val="18"/>
          <w:szCs w:val="18"/>
        </w:rPr>
      </w:pPr>
    </w:p>
    <w:p w:rsidR="00DB557F" w:rsidRPr="003337D9" w:rsidRDefault="00DB557F"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MATERIALES, HERRAMIENTAS Y EQUIPO</w:t>
      </w:r>
    </w:p>
    <w:p w:rsidR="00E53114" w:rsidRPr="003337D9" w:rsidRDefault="00E53114" w:rsidP="00E5311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Todos los Materiales, Mano de Obra, equipo, maquinaria y herramientas </w:t>
      </w:r>
      <w:r w:rsidR="00102E19" w:rsidRPr="003337D9">
        <w:rPr>
          <w:rFonts w:asciiTheme="minorHAnsi" w:hAnsiTheme="minorHAnsi" w:cstheme="minorHAnsi"/>
          <w:sz w:val="18"/>
          <w:szCs w:val="18"/>
        </w:rPr>
        <w:t>necesarios para</w:t>
      </w:r>
      <w:r w:rsidRPr="003337D9">
        <w:rPr>
          <w:rFonts w:asciiTheme="minorHAnsi" w:hAnsiTheme="minorHAnsi" w:cstheme="minorHAnsi"/>
          <w:sz w:val="18"/>
          <w:szCs w:val="18"/>
        </w:rPr>
        <w:t xml:space="preserve"> la realización de este ítem deben ser suministrados en su totalidad por el </w:t>
      </w:r>
      <w:r w:rsidR="00102E19" w:rsidRPr="003337D9">
        <w:rPr>
          <w:rFonts w:asciiTheme="minorHAnsi" w:hAnsiTheme="minorHAnsi" w:cstheme="minorHAnsi"/>
          <w:sz w:val="18"/>
          <w:szCs w:val="18"/>
        </w:rPr>
        <w:t>contratista, para</w:t>
      </w:r>
      <w:r w:rsidRPr="003337D9">
        <w:rPr>
          <w:rFonts w:asciiTheme="minorHAnsi" w:hAnsiTheme="minorHAnsi" w:cstheme="minorHAnsi"/>
          <w:sz w:val="18"/>
          <w:szCs w:val="18"/>
        </w:rPr>
        <w:t xml:space="preserve"> la realización de las actividades el contratista debe contar mínimamente con las siguientes, siendo estas de carácter enunciativas más no limitativas:</w:t>
      </w:r>
    </w:p>
    <w:p w:rsidR="00750464" w:rsidRPr="003337D9" w:rsidRDefault="00750464" w:rsidP="00E53114">
      <w:pPr>
        <w:pStyle w:val="Prrafodelista"/>
        <w:ind w:left="792"/>
        <w:jc w:val="both"/>
        <w:rPr>
          <w:rFonts w:asciiTheme="minorHAnsi" w:hAnsiTheme="minorHAnsi" w:cstheme="minorHAnsi"/>
          <w:sz w:val="18"/>
          <w:szCs w:val="18"/>
        </w:rPr>
      </w:pPr>
    </w:p>
    <w:tbl>
      <w:tblPr>
        <w:tblW w:w="0" w:type="auto"/>
        <w:tblInd w:w="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21"/>
      </w:tblGrid>
      <w:tr w:rsidR="00750464" w:rsidRPr="003337D9" w:rsidTr="00750464">
        <w:trPr>
          <w:trHeight w:val="300"/>
        </w:trPr>
        <w:tc>
          <w:tcPr>
            <w:tcW w:w="0" w:type="auto"/>
            <w:shd w:val="clear" w:color="auto" w:fill="auto"/>
            <w:noWrap/>
            <w:vAlign w:val="bottom"/>
            <w:hideMark/>
          </w:tcPr>
          <w:p w:rsidR="00750464" w:rsidRPr="003337D9" w:rsidRDefault="00750464">
            <w:pPr>
              <w:rPr>
                <w:rFonts w:asciiTheme="minorHAnsi" w:hAnsiTheme="minorHAnsi" w:cstheme="minorHAnsi"/>
                <w:b/>
                <w:bCs/>
                <w:sz w:val="16"/>
                <w:szCs w:val="18"/>
              </w:rPr>
            </w:pPr>
            <w:r w:rsidRPr="003337D9">
              <w:rPr>
                <w:rFonts w:asciiTheme="minorHAnsi" w:hAnsiTheme="minorHAnsi" w:cstheme="minorHAnsi"/>
                <w:b/>
                <w:bCs/>
                <w:sz w:val="16"/>
                <w:szCs w:val="18"/>
              </w:rPr>
              <w:t>MATERIALES</w:t>
            </w:r>
          </w:p>
        </w:tc>
      </w:tr>
      <w:tr w:rsidR="00750464" w:rsidRPr="003337D9" w:rsidTr="00750464">
        <w:trPr>
          <w:trHeight w:val="300"/>
        </w:trPr>
        <w:tc>
          <w:tcPr>
            <w:tcW w:w="0" w:type="auto"/>
            <w:shd w:val="clear" w:color="auto" w:fill="auto"/>
            <w:noWrap/>
            <w:vAlign w:val="bottom"/>
            <w:hideMark/>
          </w:tcPr>
          <w:p w:rsidR="00750464" w:rsidRPr="003337D9" w:rsidRDefault="00750464">
            <w:pPr>
              <w:rPr>
                <w:rFonts w:asciiTheme="minorHAnsi" w:hAnsiTheme="minorHAnsi" w:cstheme="minorHAnsi"/>
                <w:sz w:val="16"/>
                <w:szCs w:val="18"/>
              </w:rPr>
            </w:pPr>
            <w:r w:rsidRPr="003337D9">
              <w:rPr>
                <w:rFonts w:asciiTheme="minorHAnsi" w:hAnsiTheme="minorHAnsi" w:cstheme="minorHAnsi"/>
                <w:sz w:val="16"/>
                <w:szCs w:val="18"/>
              </w:rPr>
              <w:t>AGUA</w:t>
            </w:r>
          </w:p>
        </w:tc>
      </w:tr>
      <w:tr w:rsidR="00750464" w:rsidRPr="003337D9" w:rsidTr="00750464">
        <w:trPr>
          <w:trHeight w:val="300"/>
        </w:trPr>
        <w:tc>
          <w:tcPr>
            <w:tcW w:w="0" w:type="auto"/>
            <w:shd w:val="clear" w:color="auto" w:fill="auto"/>
            <w:noWrap/>
            <w:vAlign w:val="bottom"/>
            <w:hideMark/>
          </w:tcPr>
          <w:p w:rsidR="00750464" w:rsidRPr="003337D9" w:rsidRDefault="008F6541">
            <w:pPr>
              <w:rPr>
                <w:rFonts w:asciiTheme="minorHAnsi" w:hAnsiTheme="minorHAnsi" w:cstheme="minorHAnsi"/>
                <w:sz w:val="16"/>
                <w:szCs w:val="18"/>
              </w:rPr>
            </w:pPr>
            <w:r>
              <w:rPr>
                <w:rFonts w:asciiTheme="minorHAnsi" w:hAnsiTheme="minorHAnsi" w:cstheme="minorHAnsi"/>
                <w:sz w:val="16"/>
                <w:szCs w:val="18"/>
              </w:rPr>
              <w:t>CHANCHO DE BAJA DENSIDAD DE 6</w:t>
            </w:r>
            <w:r w:rsidR="00750464" w:rsidRPr="003337D9">
              <w:rPr>
                <w:rFonts w:asciiTheme="minorHAnsi" w:hAnsiTheme="minorHAnsi" w:cstheme="minorHAnsi"/>
                <w:sz w:val="16"/>
                <w:szCs w:val="18"/>
              </w:rPr>
              <w:t>"</w:t>
            </w:r>
          </w:p>
        </w:tc>
      </w:tr>
      <w:tr w:rsidR="00750464" w:rsidRPr="003337D9" w:rsidTr="00750464">
        <w:trPr>
          <w:trHeight w:val="300"/>
        </w:trPr>
        <w:tc>
          <w:tcPr>
            <w:tcW w:w="0" w:type="auto"/>
            <w:shd w:val="clear" w:color="auto" w:fill="auto"/>
            <w:noWrap/>
            <w:vAlign w:val="bottom"/>
            <w:hideMark/>
          </w:tcPr>
          <w:p w:rsidR="00750464" w:rsidRPr="003337D9" w:rsidRDefault="008F6541">
            <w:pPr>
              <w:rPr>
                <w:rFonts w:asciiTheme="minorHAnsi" w:hAnsiTheme="minorHAnsi" w:cstheme="minorHAnsi"/>
                <w:sz w:val="16"/>
                <w:szCs w:val="18"/>
              </w:rPr>
            </w:pPr>
            <w:r>
              <w:rPr>
                <w:rFonts w:asciiTheme="minorHAnsi" w:hAnsiTheme="minorHAnsi" w:cstheme="minorHAnsi"/>
                <w:sz w:val="16"/>
                <w:szCs w:val="18"/>
              </w:rPr>
              <w:t>CHANCHO DE MEDIA DENSIDAD DE 6</w:t>
            </w:r>
            <w:r w:rsidR="00750464" w:rsidRPr="003337D9">
              <w:rPr>
                <w:rFonts w:asciiTheme="minorHAnsi" w:hAnsiTheme="minorHAnsi" w:cstheme="minorHAnsi"/>
                <w:sz w:val="16"/>
                <w:szCs w:val="18"/>
              </w:rPr>
              <w:t>"</w:t>
            </w:r>
          </w:p>
        </w:tc>
      </w:tr>
      <w:tr w:rsidR="00750464" w:rsidRPr="003337D9" w:rsidTr="00750464">
        <w:trPr>
          <w:trHeight w:val="300"/>
        </w:trPr>
        <w:tc>
          <w:tcPr>
            <w:tcW w:w="0" w:type="auto"/>
            <w:shd w:val="clear" w:color="auto" w:fill="auto"/>
            <w:noWrap/>
            <w:vAlign w:val="bottom"/>
            <w:hideMark/>
          </w:tcPr>
          <w:p w:rsidR="00750464" w:rsidRPr="003337D9" w:rsidRDefault="008F6541">
            <w:pPr>
              <w:rPr>
                <w:rFonts w:asciiTheme="minorHAnsi" w:hAnsiTheme="minorHAnsi" w:cstheme="minorHAnsi"/>
                <w:sz w:val="16"/>
                <w:szCs w:val="18"/>
              </w:rPr>
            </w:pPr>
            <w:r>
              <w:rPr>
                <w:rFonts w:asciiTheme="minorHAnsi" w:hAnsiTheme="minorHAnsi" w:cstheme="minorHAnsi"/>
                <w:sz w:val="16"/>
                <w:szCs w:val="18"/>
              </w:rPr>
              <w:t>CHANCHO DE ALTA DENSIDAD DE 6</w:t>
            </w:r>
            <w:r w:rsidR="00750464" w:rsidRPr="003337D9">
              <w:rPr>
                <w:rFonts w:asciiTheme="minorHAnsi" w:hAnsiTheme="minorHAnsi" w:cstheme="minorHAnsi"/>
                <w:sz w:val="16"/>
                <w:szCs w:val="18"/>
              </w:rPr>
              <w:t>"</w:t>
            </w:r>
          </w:p>
        </w:tc>
      </w:tr>
    </w:tbl>
    <w:p w:rsidR="00750464" w:rsidRPr="003337D9" w:rsidRDefault="00750464" w:rsidP="00E53114">
      <w:pPr>
        <w:pStyle w:val="Prrafodelista"/>
        <w:ind w:left="792"/>
        <w:jc w:val="both"/>
        <w:rPr>
          <w:rFonts w:asciiTheme="minorHAnsi" w:hAnsiTheme="minorHAnsi" w:cstheme="minorHAnsi"/>
          <w:sz w:val="18"/>
          <w:szCs w:val="18"/>
        </w:rPr>
      </w:pPr>
    </w:p>
    <w:tbl>
      <w:tblPr>
        <w:tblW w:w="0" w:type="auto"/>
        <w:tblInd w:w="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29"/>
      </w:tblGrid>
      <w:tr w:rsidR="00750464" w:rsidRPr="003337D9" w:rsidTr="00750464">
        <w:trPr>
          <w:trHeight w:val="300"/>
        </w:trPr>
        <w:tc>
          <w:tcPr>
            <w:tcW w:w="0" w:type="auto"/>
            <w:shd w:val="clear" w:color="auto" w:fill="auto"/>
            <w:noWrap/>
            <w:vAlign w:val="bottom"/>
            <w:hideMark/>
          </w:tcPr>
          <w:p w:rsidR="00750464" w:rsidRPr="003337D9" w:rsidRDefault="00750464" w:rsidP="00750464">
            <w:pPr>
              <w:rPr>
                <w:rFonts w:asciiTheme="minorHAnsi" w:hAnsiTheme="minorHAnsi" w:cstheme="minorHAnsi"/>
                <w:b/>
                <w:bCs/>
                <w:sz w:val="16"/>
                <w:szCs w:val="18"/>
              </w:rPr>
            </w:pPr>
            <w:r w:rsidRPr="003337D9">
              <w:rPr>
                <w:rFonts w:asciiTheme="minorHAnsi" w:hAnsiTheme="minorHAnsi" w:cstheme="minorHAnsi"/>
                <w:b/>
                <w:bCs/>
                <w:sz w:val="16"/>
                <w:szCs w:val="18"/>
              </w:rPr>
              <w:t>MANO DE OBRA</w:t>
            </w:r>
          </w:p>
        </w:tc>
      </w:tr>
      <w:tr w:rsidR="00750464" w:rsidRPr="003337D9" w:rsidTr="00750464">
        <w:trPr>
          <w:trHeight w:val="300"/>
        </w:trPr>
        <w:tc>
          <w:tcPr>
            <w:tcW w:w="0" w:type="auto"/>
            <w:shd w:val="clear" w:color="auto" w:fill="auto"/>
            <w:noWrap/>
            <w:vAlign w:val="bottom"/>
            <w:hideMark/>
          </w:tcPr>
          <w:p w:rsidR="00750464" w:rsidRPr="003337D9" w:rsidRDefault="00750464" w:rsidP="00750464">
            <w:pPr>
              <w:rPr>
                <w:rFonts w:asciiTheme="minorHAnsi" w:hAnsiTheme="minorHAnsi" w:cstheme="minorHAnsi"/>
                <w:sz w:val="16"/>
                <w:szCs w:val="18"/>
              </w:rPr>
            </w:pPr>
            <w:r w:rsidRPr="003337D9">
              <w:rPr>
                <w:rFonts w:asciiTheme="minorHAnsi" w:hAnsiTheme="minorHAnsi" w:cstheme="minorHAnsi"/>
                <w:sz w:val="16"/>
                <w:szCs w:val="18"/>
              </w:rPr>
              <w:t>AYUDANTE</w:t>
            </w:r>
          </w:p>
        </w:tc>
      </w:tr>
      <w:tr w:rsidR="00750464" w:rsidRPr="003337D9" w:rsidTr="00750464">
        <w:trPr>
          <w:trHeight w:val="300"/>
        </w:trPr>
        <w:tc>
          <w:tcPr>
            <w:tcW w:w="0" w:type="auto"/>
            <w:shd w:val="clear" w:color="auto" w:fill="auto"/>
            <w:noWrap/>
            <w:vAlign w:val="bottom"/>
            <w:hideMark/>
          </w:tcPr>
          <w:p w:rsidR="00750464" w:rsidRPr="003337D9" w:rsidRDefault="00750464" w:rsidP="00750464">
            <w:pPr>
              <w:rPr>
                <w:rFonts w:asciiTheme="minorHAnsi" w:hAnsiTheme="minorHAnsi" w:cstheme="minorHAnsi"/>
                <w:sz w:val="16"/>
                <w:szCs w:val="18"/>
              </w:rPr>
            </w:pPr>
            <w:r w:rsidRPr="003337D9">
              <w:rPr>
                <w:rFonts w:asciiTheme="minorHAnsi" w:hAnsiTheme="minorHAnsi" w:cstheme="minorHAnsi"/>
                <w:sz w:val="16"/>
                <w:szCs w:val="18"/>
              </w:rPr>
              <w:t>ESPECIALISTA PRUEBA HIDRAULICA (INSTRUMENTISTA)</w:t>
            </w:r>
          </w:p>
        </w:tc>
      </w:tr>
    </w:tbl>
    <w:p w:rsidR="00750464" w:rsidRPr="003337D9" w:rsidRDefault="00750464" w:rsidP="00E53114">
      <w:pPr>
        <w:pStyle w:val="Prrafodelista"/>
        <w:ind w:left="792"/>
        <w:jc w:val="both"/>
        <w:rPr>
          <w:rFonts w:asciiTheme="minorHAnsi" w:hAnsiTheme="minorHAnsi" w:cstheme="minorHAnsi"/>
          <w:sz w:val="18"/>
          <w:szCs w:val="18"/>
        </w:rPr>
      </w:pPr>
    </w:p>
    <w:tbl>
      <w:tblPr>
        <w:tblW w:w="0" w:type="auto"/>
        <w:tblInd w:w="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86"/>
      </w:tblGrid>
      <w:tr w:rsidR="00750464" w:rsidRPr="003337D9" w:rsidTr="00750464">
        <w:trPr>
          <w:trHeight w:val="300"/>
        </w:trPr>
        <w:tc>
          <w:tcPr>
            <w:tcW w:w="0" w:type="auto"/>
            <w:shd w:val="clear" w:color="auto" w:fill="auto"/>
            <w:noWrap/>
            <w:vAlign w:val="bottom"/>
            <w:hideMark/>
          </w:tcPr>
          <w:p w:rsidR="00750464" w:rsidRPr="003337D9" w:rsidRDefault="00750464" w:rsidP="00750464">
            <w:pPr>
              <w:rPr>
                <w:rFonts w:asciiTheme="minorHAnsi" w:hAnsiTheme="minorHAnsi" w:cstheme="minorHAnsi"/>
                <w:b/>
                <w:bCs/>
                <w:sz w:val="16"/>
                <w:szCs w:val="18"/>
              </w:rPr>
            </w:pPr>
            <w:r w:rsidRPr="003337D9">
              <w:rPr>
                <w:rFonts w:asciiTheme="minorHAnsi" w:hAnsiTheme="minorHAnsi" w:cstheme="minorHAnsi"/>
                <w:b/>
                <w:bCs/>
                <w:sz w:val="16"/>
                <w:szCs w:val="18"/>
              </w:rPr>
              <w:t>EQUIPO Y MAQUINARIA</w:t>
            </w:r>
          </w:p>
        </w:tc>
      </w:tr>
      <w:tr w:rsidR="00750464" w:rsidRPr="003337D9" w:rsidTr="00750464">
        <w:trPr>
          <w:trHeight w:val="300"/>
        </w:trPr>
        <w:tc>
          <w:tcPr>
            <w:tcW w:w="0" w:type="auto"/>
            <w:shd w:val="clear" w:color="auto" w:fill="auto"/>
            <w:noWrap/>
            <w:vAlign w:val="bottom"/>
            <w:hideMark/>
          </w:tcPr>
          <w:p w:rsidR="00750464" w:rsidRPr="003337D9" w:rsidRDefault="00750464" w:rsidP="00750464">
            <w:pPr>
              <w:rPr>
                <w:rFonts w:asciiTheme="minorHAnsi" w:hAnsiTheme="minorHAnsi" w:cstheme="minorHAnsi"/>
                <w:sz w:val="16"/>
                <w:szCs w:val="18"/>
              </w:rPr>
            </w:pPr>
            <w:r w:rsidRPr="003337D9">
              <w:rPr>
                <w:rFonts w:asciiTheme="minorHAnsi" w:hAnsiTheme="minorHAnsi" w:cstheme="minorHAnsi"/>
                <w:sz w:val="16"/>
                <w:szCs w:val="18"/>
              </w:rPr>
              <w:t>BALANZA DE PESO MUERTO</w:t>
            </w:r>
          </w:p>
        </w:tc>
      </w:tr>
      <w:tr w:rsidR="00750464" w:rsidRPr="003337D9" w:rsidTr="00750464">
        <w:trPr>
          <w:trHeight w:val="300"/>
        </w:trPr>
        <w:tc>
          <w:tcPr>
            <w:tcW w:w="0" w:type="auto"/>
            <w:shd w:val="clear" w:color="auto" w:fill="auto"/>
            <w:noWrap/>
            <w:vAlign w:val="bottom"/>
            <w:hideMark/>
          </w:tcPr>
          <w:p w:rsidR="00750464" w:rsidRPr="003337D9" w:rsidRDefault="00750464" w:rsidP="00750464">
            <w:pPr>
              <w:rPr>
                <w:rFonts w:asciiTheme="minorHAnsi" w:hAnsiTheme="minorHAnsi" w:cstheme="minorHAnsi"/>
                <w:sz w:val="16"/>
                <w:szCs w:val="18"/>
              </w:rPr>
            </w:pPr>
            <w:r w:rsidRPr="003337D9">
              <w:rPr>
                <w:rFonts w:asciiTheme="minorHAnsi" w:hAnsiTheme="minorHAnsi" w:cstheme="minorHAnsi"/>
                <w:sz w:val="16"/>
                <w:szCs w:val="18"/>
              </w:rPr>
              <w:t>BOMBA PARA HP DE ALTA PRESION</w:t>
            </w:r>
          </w:p>
        </w:tc>
      </w:tr>
      <w:tr w:rsidR="00750464" w:rsidRPr="003337D9" w:rsidTr="00750464">
        <w:trPr>
          <w:trHeight w:val="300"/>
        </w:trPr>
        <w:tc>
          <w:tcPr>
            <w:tcW w:w="0" w:type="auto"/>
            <w:shd w:val="clear" w:color="auto" w:fill="auto"/>
            <w:noWrap/>
            <w:vAlign w:val="bottom"/>
            <w:hideMark/>
          </w:tcPr>
          <w:p w:rsidR="00750464" w:rsidRPr="003337D9" w:rsidRDefault="00750464" w:rsidP="00750464">
            <w:pPr>
              <w:rPr>
                <w:rFonts w:asciiTheme="minorHAnsi" w:hAnsiTheme="minorHAnsi" w:cstheme="minorHAnsi"/>
                <w:sz w:val="16"/>
                <w:szCs w:val="18"/>
              </w:rPr>
            </w:pPr>
            <w:r w:rsidRPr="003337D9">
              <w:rPr>
                <w:rFonts w:asciiTheme="minorHAnsi" w:hAnsiTheme="minorHAnsi" w:cstheme="minorHAnsi"/>
                <w:sz w:val="16"/>
                <w:szCs w:val="18"/>
              </w:rPr>
              <w:t>COMPRESORA</w:t>
            </w:r>
          </w:p>
        </w:tc>
      </w:tr>
      <w:tr w:rsidR="00750464" w:rsidRPr="003337D9" w:rsidTr="00750464">
        <w:trPr>
          <w:trHeight w:val="300"/>
        </w:trPr>
        <w:tc>
          <w:tcPr>
            <w:tcW w:w="0" w:type="auto"/>
            <w:shd w:val="clear" w:color="auto" w:fill="auto"/>
            <w:noWrap/>
            <w:vAlign w:val="bottom"/>
            <w:hideMark/>
          </w:tcPr>
          <w:p w:rsidR="00750464" w:rsidRPr="003337D9" w:rsidRDefault="00750464" w:rsidP="00750464">
            <w:pPr>
              <w:rPr>
                <w:rFonts w:asciiTheme="minorHAnsi" w:hAnsiTheme="minorHAnsi" w:cstheme="minorHAnsi"/>
                <w:sz w:val="16"/>
                <w:szCs w:val="18"/>
              </w:rPr>
            </w:pPr>
            <w:r w:rsidRPr="003337D9">
              <w:rPr>
                <w:rFonts w:asciiTheme="minorHAnsi" w:hAnsiTheme="minorHAnsi" w:cstheme="minorHAnsi"/>
                <w:sz w:val="16"/>
                <w:szCs w:val="18"/>
              </w:rPr>
              <w:t>REGISTRADOR DIGITAL DE PRESION Y TEMPERATURA</w:t>
            </w:r>
          </w:p>
        </w:tc>
      </w:tr>
    </w:tbl>
    <w:p w:rsidR="00E53114" w:rsidRPr="003337D9" w:rsidRDefault="00E53114" w:rsidP="00E53114">
      <w:pPr>
        <w:pStyle w:val="Prrafodelista"/>
        <w:ind w:left="792"/>
        <w:jc w:val="both"/>
        <w:rPr>
          <w:rFonts w:asciiTheme="minorHAnsi" w:hAnsiTheme="minorHAnsi" w:cstheme="minorHAnsi"/>
          <w:sz w:val="18"/>
          <w:szCs w:val="18"/>
        </w:rPr>
      </w:pPr>
    </w:p>
    <w:p w:rsidR="003337D9" w:rsidRPr="003337D9" w:rsidRDefault="003337D9" w:rsidP="003337D9">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r>
        <w:rPr>
          <w:rFonts w:asciiTheme="minorHAnsi" w:hAnsiTheme="minorHAnsi" w:cstheme="minorHAnsi"/>
          <w:sz w:val="18"/>
          <w:szCs w:val="18"/>
        </w:rPr>
        <w:t>.</w:t>
      </w:r>
    </w:p>
    <w:p w:rsidR="00E53114" w:rsidRPr="003337D9" w:rsidRDefault="00E53114" w:rsidP="00E5311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Todos los equipos de medición que se utilicen para la prueba hidrostática deben contar con la respectiva calibración vigente al momento de la prueba. </w:t>
      </w:r>
    </w:p>
    <w:p w:rsidR="00E53114" w:rsidRPr="003337D9" w:rsidRDefault="00E53114" w:rsidP="00E53114">
      <w:pPr>
        <w:pStyle w:val="Prrafodelista"/>
        <w:ind w:left="792"/>
        <w:jc w:val="both"/>
        <w:rPr>
          <w:rFonts w:asciiTheme="minorHAnsi" w:hAnsiTheme="minorHAnsi" w:cstheme="minorHAnsi"/>
          <w:sz w:val="18"/>
          <w:szCs w:val="18"/>
        </w:rPr>
      </w:pPr>
    </w:p>
    <w:p w:rsidR="00DB557F" w:rsidRPr="003337D9" w:rsidRDefault="00DB557F"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PROCEDIMIENTO PARA LA EJECUCIÓN</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Antes de iniciar la prueba hidrostática, la empresa contratista debe presentar 5 días hábiles antes a la supervisión para su aprobación la siguiente documentación:</w:t>
      </w:r>
    </w:p>
    <w:p w:rsidR="006722FE" w:rsidRPr="003337D9" w:rsidRDefault="006722FE" w:rsidP="006722FE">
      <w:pPr>
        <w:pStyle w:val="Prrafodelista"/>
        <w:ind w:left="792"/>
        <w:jc w:val="both"/>
        <w:rPr>
          <w:rFonts w:asciiTheme="minorHAnsi" w:hAnsiTheme="minorHAnsi" w:cstheme="minorHAnsi"/>
          <w:sz w:val="18"/>
          <w:szCs w:val="18"/>
        </w:rPr>
      </w:pPr>
    </w:p>
    <w:p w:rsidR="006722FE" w:rsidRPr="003337D9" w:rsidRDefault="006722FE" w:rsidP="00061F56">
      <w:pPr>
        <w:pStyle w:val="Prrafodelista"/>
        <w:numPr>
          <w:ilvl w:val="0"/>
          <w:numId w:val="3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Procedimiento específico para los trabajos.</w:t>
      </w:r>
    </w:p>
    <w:p w:rsidR="006722FE" w:rsidRPr="003337D9" w:rsidRDefault="006722FE" w:rsidP="00061F56">
      <w:pPr>
        <w:pStyle w:val="Prrafodelista"/>
        <w:numPr>
          <w:ilvl w:val="0"/>
          <w:numId w:val="3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Certificados de calibración vigentes de los equipos de medición a utilizar</w:t>
      </w:r>
    </w:p>
    <w:p w:rsidR="006722FE" w:rsidRPr="003337D9" w:rsidRDefault="006722FE" w:rsidP="00061F56">
      <w:pPr>
        <w:pStyle w:val="Prrafodelista"/>
        <w:numPr>
          <w:ilvl w:val="0"/>
          <w:numId w:val="3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Análisis físico químico del agua a utilizar</w:t>
      </w:r>
    </w:p>
    <w:p w:rsidR="006722FE" w:rsidRPr="003337D9" w:rsidRDefault="006722FE" w:rsidP="00061F56">
      <w:pPr>
        <w:pStyle w:val="Prrafodelista"/>
        <w:numPr>
          <w:ilvl w:val="0"/>
          <w:numId w:val="3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Plan de prueba hidrostática que debe poseer mínimamente la siguiente información:</w:t>
      </w:r>
    </w:p>
    <w:p w:rsidR="006722FE" w:rsidRPr="003337D9" w:rsidRDefault="006722FE" w:rsidP="00061F56">
      <w:pPr>
        <w:pStyle w:val="Prrafodelista"/>
        <w:numPr>
          <w:ilvl w:val="0"/>
          <w:numId w:val="3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Perfil hidrostático donde se debe indicar la Longitud de la sección de la prueba; ubicación de los instrumentos con sus respectivas elevaciones; espesores de pared y tipo de material; elevaciones del punto inicial, punto más alto, más bajo, final de la sección; indicaciones de Ia mínima y máxima presión correspondiente a las elevaciones del inicio y final de la sección.</w:t>
      </w:r>
    </w:p>
    <w:p w:rsidR="006722FE" w:rsidRPr="003337D9" w:rsidRDefault="006722FE" w:rsidP="00061F56">
      <w:pPr>
        <w:pStyle w:val="Prrafodelista"/>
        <w:numPr>
          <w:ilvl w:val="0"/>
          <w:numId w:val="3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Punto más alto, más bajo y extremos con sus respectivas progresivas.</w:t>
      </w:r>
    </w:p>
    <w:p w:rsidR="006722FE" w:rsidRPr="003337D9" w:rsidRDefault="006722FE" w:rsidP="00061F56">
      <w:pPr>
        <w:pStyle w:val="Prrafodelista"/>
        <w:numPr>
          <w:ilvl w:val="0"/>
          <w:numId w:val="3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Tiempo de llenado y prueba hidrostática para cada sección.</w:t>
      </w:r>
    </w:p>
    <w:p w:rsidR="006722FE" w:rsidRPr="003337D9" w:rsidRDefault="006722FE" w:rsidP="00061F56">
      <w:pPr>
        <w:pStyle w:val="Prrafodelista"/>
        <w:numPr>
          <w:ilvl w:val="0"/>
          <w:numId w:val="3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lastRenderedPageBreak/>
        <w:t xml:space="preserve">Memoria de Cálculo de volumen y presiones de prueba. </w:t>
      </w:r>
    </w:p>
    <w:p w:rsidR="006722FE" w:rsidRPr="003337D9" w:rsidRDefault="006722FE" w:rsidP="00061F56">
      <w:pPr>
        <w:pStyle w:val="Prrafodelista"/>
        <w:numPr>
          <w:ilvl w:val="0"/>
          <w:numId w:val="3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Vaciado observando los criterios de manejo ambiental.</w:t>
      </w:r>
    </w:p>
    <w:p w:rsidR="006722FE" w:rsidRPr="003337D9" w:rsidRDefault="006722FE" w:rsidP="00061F56">
      <w:pPr>
        <w:pStyle w:val="Prrafodelista"/>
        <w:numPr>
          <w:ilvl w:val="0"/>
          <w:numId w:val="3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Memoria de cálculo para cada sección:</w:t>
      </w:r>
    </w:p>
    <w:p w:rsidR="006722FE" w:rsidRPr="003337D9" w:rsidRDefault="006722FE" w:rsidP="006722FE">
      <w:pPr>
        <w:pStyle w:val="Prrafodelista"/>
        <w:ind w:left="792"/>
        <w:jc w:val="both"/>
        <w:rPr>
          <w:rFonts w:asciiTheme="minorHAnsi" w:hAnsiTheme="minorHAnsi" w:cstheme="minorHAnsi"/>
          <w:sz w:val="18"/>
          <w:szCs w:val="18"/>
        </w:rPr>
      </w:pPr>
    </w:p>
    <w:p w:rsidR="006722FE" w:rsidRPr="003337D9" w:rsidRDefault="006722FE" w:rsidP="006722FE">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Soldadura de Cabezales</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Los cabezales a utilizar deben ser aptos para realizar el lanzamiento y recepción de los polly pigs de forma segura, durante los trabajos necesarios en la prueba hidrostática. Los cabezales a utilizar deben ser los aprobados por el supervisor de obra. </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Las soldaduras que posean los cabezales deben tener los ensayos de radiografía en 100%, mientras que los fittings deben poseer los ensayos de tintas penetrantes aprobados. Asimismo, los cabezales deberán estar aprobados mediante prueba hidrostática y la prueba debe ser mayor o igual a la prueba máxima que se empleará en la prueba hidrostática de la línea. </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Los cabezales pueden ser instalados a la línea a ser probada a través de bridas o mediante soldadura directa, sin embargo, en caso de ser mediante soldadura, éstas deben ser aprobadas por el inspector de soldadura. </w:t>
      </w:r>
    </w:p>
    <w:p w:rsidR="006722FE" w:rsidRPr="003337D9" w:rsidRDefault="006722FE" w:rsidP="006722FE">
      <w:pPr>
        <w:pStyle w:val="Prrafodelista"/>
        <w:ind w:left="792"/>
        <w:jc w:val="both"/>
        <w:rPr>
          <w:rFonts w:asciiTheme="minorHAnsi" w:hAnsiTheme="minorHAnsi" w:cstheme="minorHAnsi"/>
          <w:b/>
          <w:sz w:val="18"/>
          <w:szCs w:val="18"/>
        </w:rPr>
      </w:pPr>
    </w:p>
    <w:p w:rsidR="006722FE" w:rsidRPr="003337D9" w:rsidRDefault="006722FE" w:rsidP="006722FE">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Limpieza</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Una vez montados adecuadamente los cabezales y aprobados por el supervisor, se debe dar inicio a la limpieza interna de la tubería. </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Para realizar la limpieza de tuberías se debe utilizar polly pigs de media o alta densidad y polly pigs de media o alta densidad con cepillos incorporados. </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La cantidad de polly pigs con cepillos y sin cepillos a utilizar será una vez logrado la limpieza de la tubería. </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Se dará por terminada la limpieza cuando se evidencia que la tubería está limpia o a criterio del supervisor de obra quien puede realizar las pruebas que requiera para verificar el grado de limpieza de la tubería. </w:t>
      </w:r>
    </w:p>
    <w:p w:rsidR="006722FE" w:rsidRPr="003337D9" w:rsidRDefault="006722FE" w:rsidP="006722FE">
      <w:pPr>
        <w:pStyle w:val="Prrafodelista"/>
        <w:ind w:left="792"/>
        <w:jc w:val="both"/>
        <w:rPr>
          <w:rFonts w:asciiTheme="minorHAnsi" w:hAnsiTheme="minorHAnsi" w:cstheme="minorHAnsi"/>
          <w:sz w:val="18"/>
          <w:szCs w:val="18"/>
        </w:rPr>
      </w:pPr>
    </w:p>
    <w:p w:rsidR="006722FE" w:rsidRPr="003337D9" w:rsidRDefault="006722FE" w:rsidP="006722FE">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Paso de placa calibradora </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paso de la placa calibradora debe ser realizado al finalizar la prueba hidrostática o según lo apruebe el supervisor de obra. </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paso de la placa verifica la inexistencia de abolladuras, ovalizaciones o reducciones en la sección interna de la tubería, antes de pasar la placa calibradora, ésta debe ser firmada por el Supervisor de Obra, el Contratista y el encargado de la prueba. </w:t>
      </w:r>
    </w:p>
    <w:p w:rsidR="006722FE" w:rsidRPr="003337D9" w:rsidRDefault="006722FE" w:rsidP="006722FE">
      <w:pPr>
        <w:pStyle w:val="Prrafodelista"/>
        <w:ind w:left="792"/>
        <w:jc w:val="both"/>
        <w:rPr>
          <w:rFonts w:asciiTheme="minorHAnsi" w:hAnsiTheme="minorHAnsi" w:cstheme="minorHAnsi"/>
          <w:sz w:val="18"/>
          <w:szCs w:val="18"/>
        </w:rPr>
      </w:pP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 placa calibradora debe ser de acero al carbono SAE 1020 o aluminio, de diámetro externo de acuerdo a la siguiente formula:</w:t>
      </w:r>
    </w:p>
    <w:p w:rsidR="006722FE" w:rsidRPr="003337D9" w:rsidRDefault="006722FE" w:rsidP="006722FE">
      <w:pPr>
        <w:pStyle w:val="Prrafodelista"/>
        <w:ind w:left="792"/>
        <w:jc w:val="both"/>
        <w:rPr>
          <w:rFonts w:asciiTheme="minorHAnsi" w:hAnsiTheme="minorHAnsi" w:cstheme="minorHAnsi"/>
          <w:sz w:val="18"/>
          <w:szCs w:val="18"/>
        </w:rPr>
      </w:pPr>
    </w:p>
    <w:p w:rsidR="006722FE" w:rsidRPr="003337D9" w:rsidRDefault="006722FE" w:rsidP="006722FE">
      <w:pPr>
        <w:pStyle w:val="Prrafodelista"/>
        <w:ind w:left="792"/>
        <w:jc w:val="center"/>
        <w:rPr>
          <w:rFonts w:asciiTheme="minorHAnsi" w:hAnsiTheme="minorHAnsi" w:cstheme="minorHAnsi"/>
          <w:sz w:val="18"/>
          <w:szCs w:val="18"/>
        </w:rPr>
      </w:pPr>
      <w:r w:rsidRPr="003337D9">
        <w:rPr>
          <w:rFonts w:asciiTheme="minorHAnsi" w:hAnsiTheme="minorHAnsi" w:cstheme="minorHAnsi"/>
          <w:sz w:val="18"/>
          <w:szCs w:val="18"/>
        </w:rPr>
        <w:t>Dp = DE - 2e (1+K) - 0,025 DE - 0,250”</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Donde:</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Dp = diámetro de la platina (pulg.)</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DE = diámetro externo del tubo (pulg.)</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 = espesor nominal de la pared del tubo (pulg.)</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K = tolerancia del espesor, de acuerdo con la Tabla siguiente </w:t>
      </w:r>
    </w:p>
    <w:p w:rsidR="006722FE" w:rsidRPr="003337D9" w:rsidRDefault="006722FE" w:rsidP="006722FE">
      <w:pPr>
        <w:pStyle w:val="Prrafodelista"/>
        <w:ind w:left="792"/>
        <w:jc w:val="both"/>
        <w:rPr>
          <w:rFonts w:asciiTheme="minorHAnsi" w:hAnsiTheme="minorHAnsi" w:cstheme="minorHAnsi"/>
          <w:sz w:val="18"/>
          <w:szCs w:val="18"/>
        </w:rPr>
      </w:pPr>
    </w:p>
    <w:p w:rsidR="006722FE" w:rsidRPr="003337D9" w:rsidRDefault="006722FE" w:rsidP="006722FE">
      <w:pPr>
        <w:pStyle w:val="Prrafodelista"/>
        <w:ind w:left="792"/>
        <w:jc w:val="center"/>
        <w:rPr>
          <w:rFonts w:asciiTheme="minorHAnsi" w:hAnsiTheme="minorHAnsi" w:cstheme="minorHAnsi"/>
          <w:sz w:val="18"/>
          <w:szCs w:val="18"/>
        </w:rPr>
      </w:pPr>
      <w:r w:rsidRPr="003337D9">
        <w:rPr>
          <w:rFonts w:asciiTheme="minorHAnsi" w:hAnsiTheme="minorHAnsi" w:cstheme="minorHAnsi"/>
          <w:noProof/>
          <w:sz w:val="18"/>
          <w:szCs w:val="18"/>
        </w:rPr>
        <w:drawing>
          <wp:inline distT="0" distB="0" distL="0" distR="0" wp14:anchorId="1C0A2C42" wp14:editId="4D50A6EF">
            <wp:extent cx="3131820" cy="1054216"/>
            <wp:effectExtent l="0" t="0" r="0" b="0"/>
            <wp:docPr id="2064" name="Imagen 2064"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79140" cy="1070145"/>
                    </a:xfrm>
                    <a:prstGeom prst="rect">
                      <a:avLst/>
                    </a:prstGeom>
                    <a:noFill/>
                    <a:ln>
                      <a:noFill/>
                    </a:ln>
                  </pic:spPr>
                </pic:pic>
              </a:graphicData>
            </a:graphic>
          </wp:inline>
        </w:drawing>
      </w:r>
    </w:p>
    <w:p w:rsidR="006722FE" w:rsidRPr="003337D9" w:rsidRDefault="006722FE" w:rsidP="006722FE">
      <w:pPr>
        <w:pStyle w:val="Prrafodelista"/>
        <w:ind w:left="792"/>
        <w:jc w:val="both"/>
        <w:rPr>
          <w:rFonts w:asciiTheme="minorHAnsi" w:hAnsiTheme="minorHAnsi" w:cstheme="minorHAnsi"/>
          <w:sz w:val="18"/>
          <w:szCs w:val="18"/>
        </w:rPr>
      </w:pP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espesor mínimo de la platina debe ser: </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1/8” para tuberías de DN menor de 6”</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1/4” para tuberías de DN mayor o igual a 6”</w:t>
      </w:r>
    </w:p>
    <w:p w:rsidR="006722FE" w:rsidRPr="003337D9" w:rsidRDefault="006722FE" w:rsidP="006722FE">
      <w:pPr>
        <w:pStyle w:val="Prrafodelista"/>
        <w:ind w:left="792"/>
        <w:jc w:val="both"/>
        <w:rPr>
          <w:rFonts w:asciiTheme="minorHAnsi" w:hAnsiTheme="minorHAnsi" w:cstheme="minorHAnsi"/>
          <w:sz w:val="18"/>
          <w:szCs w:val="18"/>
        </w:rPr>
      </w:pP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Aquellos puntos que produzcan aplastamiento a la platina deben ser reemplazados, una vez reemplazado, se debe volver a pasar la platina calibradora.</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Cuando a criterio del supervisor, la platina salga sin aplastamientos se debe dar por aprobada la prueba hidrostática. </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Referente a la porta placa, ésta debe ser de dimensiones y características adecuadas y debe ser previamente aprobada por el supervisor de obras.  </w:t>
      </w:r>
    </w:p>
    <w:p w:rsidR="006722FE" w:rsidRPr="003337D9" w:rsidRDefault="006722FE" w:rsidP="006722FE">
      <w:pPr>
        <w:pStyle w:val="Prrafodelista"/>
        <w:ind w:left="792"/>
        <w:jc w:val="both"/>
        <w:rPr>
          <w:rFonts w:asciiTheme="minorHAnsi" w:hAnsiTheme="minorHAnsi" w:cstheme="minorHAnsi"/>
          <w:sz w:val="18"/>
          <w:szCs w:val="18"/>
        </w:rPr>
      </w:pPr>
    </w:p>
    <w:p w:rsidR="006722FE" w:rsidRPr="003337D9" w:rsidRDefault="006722FE" w:rsidP="006722FE">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Provisión y llenado de agua</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6722FE" w:rsidRPr="003337D9" w:rsidRDefault="006722FE" w:rsidP="006722FE">
      <w:pPr>
        <w:pStyle w:val="Prrafodelista"/>
        <w:ind w:left="792"/>
        <w:jc w:val="both"/>
        <w:rPr>
          <w:rFonts w:asciiTheme="minorHAnsi" w:hAnsiTheme="minorHAnsi" w:cstheme="minorHAnsi"/>
          <w:sz w:val="18"/>
          <w:szCs w:val="18"/>
        </w:rPr>
      </w:pP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fluido para las pruebas será agua con las siguientes características:</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a. p.H.: 6 a 9.</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b. Cloruros máximo: 200 p.p.m.</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c. Sulfatos máximo: 250 p.p.m.</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d. Sólidos en suspensión máximo: 50 p.p.m.</w:t>
      </w:r>
    </w:p>
    <w:p w:rsidR="00102E19" w:rsidRPr="003337D9" w:rsidRDefault="00102E19" w:rsidP="006722FE">
      <w:pPr>
        <w:pStyle w:val="Prrafodelista"/>
        <w:ind w:left="792"/>
        <w:jc w:val="both"/>
        <w:rPr>
          <w:rFonts w:asciiTheme="minorHAnsi" w:hAnsiTheme="minorHAnsi" w:cstheme="minorHAnsi"/>
          <w:sz w:val="18"/>
          <w:szCs w:val="18"/>
        </w:rPr>
      </w:pP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Para realizar el llenado de la línea a probar se debe utilizar Pigs de llenado, que deben ser impulsados por agua a un flujo continuo y uniforme evitando y asegurando de esta manera que no se formen bolsones de aire dentro de la línea y el desalojo del aire en la cañería y consecuentemente el llenado de la misma.</w:t>
      </w:r>
    </w:p>
    <w:p w:rsidR="006722FE" w:rsidRPr="003337D9" w:rsidRDefault="006722FE" w:rsidP="006722FE">
      <w:pPr>
        <w:pStyle w:val="Prrafodelista"/>
        <w:ind w:left="792"/>
        <w:jc w:val="both"/>
        <w:rPr>
          <w:rFonts w:asciiTheme="minorHAnsi" w:hAnsiTheme="minorHAnsi" w:cstheme="minorHAnsi"/>
          <w:sz w:val="18"/>
          <w:szCs w:val="18"/>
        </w:rPr>
      </w:pP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Una vez se llene la línea se debería dejar circular agua hasta que salga limpia y sin aire, para luego realizar la estabilización térmica. </w:t>
      </w:r>
    </w:p>
    <w:p w:rsidR="006722FE" w:rsidRPr="003337D9" w:rsidRDefault="006722FE" w:rsidP="006722FE">
      <w:pPr>
        <w:pStyle w:val="Prrafodelista"/>
        <w:ind w:left="792"/>
        <w:jc w:val="both"/>
        <w:rPr>
          <w:rFonts w:asciiTheme="minorHAnsi" w:hAnsiTheme="minorHAnsi" w:cstheme="minorHAnsi"/>
          <w:sz w:val="18"/>
          <w:szCs w:val="18"/>
        </w:rPr>
      </w:pPr>
    </w:p>
    <w:p w:rsidR="006722FE" w:rsidRPr="003337D9" w:rsidRDefault="00102E19"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volumen de agua necesaria para el llenado de la sección debería</w:t>
      </w:r>
      <w:r w:rsidR="006722FE" w:rsidRPr="003337D9">
        <w:rPr>
          <w:rFonts w:asciiTheme="minorHAnsi" w:hAnsiTheme="minorHAnsi" w:cstheme="minorHAnsi"/>
          <w:sz w:val="18"/>
          <w:szCs w:val="18"/>
        </w:rPr>
        <w:t xml:space="preserve"> ser calculados aplicando la siguiente formula: </w:t>
      </w:r>
    </w:p>
    <w:p w:rsidR="006722FE" w:rsidRPr="003337D9" w:rsidRDefault="006722FE" w:rsidP="006722FE">
      <w:pPr>
        <w:pStyle w:val="Prrafodelista"/>
        <w:jc w:val="center"/>
        <w:rPr>
          <w:rFonts w:asciiTheme="minorHAnsi" w:hAnsiTheme="minorHAnsi" w:cstheme="minorHAnsi"/>
          <w:sz w:val="18"/>
          <w:szCs w:val="18"/>
        </w:rPr>
      </w:pPr>
      <w:r w:rsidRPr="003337D9">
        <w:rPr>
          <w:rFonts w:asciiTheme="minorHAnsi" w:hAnsiTheme="minorHAnsi" w:cstheme="minorHAnsi"/>
          <w:noProof/>
          <w:sz w:val="18"/>
          <w:szCs w:val="18"/>
        </w:rPr>
        <w:drawing>
          <wp:inline distT="0" distB="0" distL="0" distR="0" wp14:anchorId="2A20F930" wp14:editId="4E048286">
            <wp:extent cx="3177540" cy="902296"/>
            <wp:effectExtent l="0" t="0" r="3810" b="0"/>
            <wp:docPr id="2065" name="Imagen 2065"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17272" cy="913578"/>
                    </a:xfrm>
                    <a:prstGeom prst="rect">
                      <a:avLst/>
                    </a:prstGeom>
                    <a:noFill/>
                    <a:ln>
                      <a:noFill/>
                    </a:ln>
                  </pic:spPr>
                </pic:pic>
              </a:graphicData>
            </a:graphic>
          </wp:inline>
        </w:drawing>
      </w:r>
    </w:p>
    <w:p w:rsidR="006722FE" w:rsidRPr="003337D9" w:rsidRDefault="006722FE" w:rsidP="006722FE">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Prueba Hidrostática </w:t>
      </w:r>
    </w:p>
    <w:p w:rsidR="006722FE" w:rsidRPr="003337D9" w:rsidRDefault="006722FE" w:rsidP="006722FE">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Prueba</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 segunda parte será la prueba de estanqueidad de 24 horas.</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Los siguientes dos puntos serán cumplidos:</w:t>
      </w:r>
    </w:p>
    <w:p w:rsidR="006722FE" w:rsidRPr="003337D9" w:rsidRDefault="006722FE" w:rsidP="00061F56">
      <w:pPr>
        <w:pStyle w:val="Prrafodelista"/>
        <w:numPr>
          <w:ilvl w:val="0"/>
          <w:numId w:val="3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La presión en el punto más alto del tramo a probar debe ser igual o mayor que la mínima presión especificada de prueba.</w:t>
      </w:r>
    </w:p>
    <w:p w:rsidR="006722FE" w:rsidRPr="003337D9" w:rsidRDefault="006722FE" w:rsidP="00061F56">
      <w:pPr>
        <w:pStyle w:val="Prrafodelista"/>
        <w:numPr>
          <w:ilvl w:val="0"/>
          <w:numId w:val="3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La presión en el punto más bajo del tramo debe ser igual o menor que la máxima Presión especificada de prueba.</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lastRenderedPageBreak/>
        <w:t>Las presiones de prueba en cualquier punto del tramo probado, deben estar limitadas a los valores máximos y mínimos indicados en el proyecto.</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 presión de prueba debe ser 1.5 veces la</w:t>
      </w:r>
      <w:r w:rsidR="00102E19" w:rsidRPr="003337D9">
        <w:rPr>
          <w:rFonts w:asciiTheme="minorHAnsi" w:hAnsiTheme="minorHAnsi" w:cstheme="minorHAnsi"/>
          <w:sz w:val="18"/>
          <w:szCs w:val="18"/>
        </w:rPr>
        <w:t xml:space="preserve"> Máxima </w:t>
      </w:r>
      <w:r w:rsidRPr="003337D9">
        <w:rPr>
          <w:rFonts w:asciiTheme="minorHAnsi" w:hAnsiTheme="minorHAnsi" w:cstheme="minorHAnsi"/>
          <w:sz w:val="18"/>
          <w:szCs w:val="18"/>
        </w:rPr>
        <w:t>presión de operación, sin embargo, esto puede varía en función de la clase, localización, etc. Indicada en la ASME B31.8.</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 prueba deberá cumplir con lo especificado en el Anexo II del Reglamento de Diseño, construcción y operación de redes de gas natural</w:t>
      </w:r>
    </w:p>
    <w:p w:rsidR="006722FE" w:rsidRPr="003337D9" w:rsidRDefault="006722FE" w:rsidP="006722FE">
      <w:pPr>
        <w:pStyle w:val="Prrafodelista"/>
        <w:rPr>
          <w:rFonts w:asciiTheme="minorHAnsi" w:hAnsiTheme="minorHAnsi" w:cstheme="minorHAnsi"/>
          <w:sz w:val="18"/>
          <w:szCs w:val="18"/>
        </w:rPr>
      </w:pPr>
    </w:p>
    <w:p w:rsidR="006722FE" w:rsidRPr="003337D9" w:rsidRDefault="006722FE" w:rsidP="006722FE">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Secuencia de presurización </w:t>
      </w:r>
    </w:p>
    <w:p w:rsidR="006722FE" w:rsidRPr="003337D9" w:rsidRDefault="006722FE" w:rsidP="00061F56">
      <w:pPr>
        <w:pStyle w:val="Prrafodelista"/>
        <w:numPr>
          <w:ilvl w:val="0"/>
          <w:numId w:val="4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6722FE" w:rsidRPr="003337D9" w:rsidRDefault="006722FE" w:rsidP="00061F56">
      <w:pPr>
        <w:pStyle w:val="Prrafodelista"/>
        <w:numPr>
          <w:ilvl w:val="0"/>
          <w:numId w:val="4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Posteriormente la presión debe ser elevada hasta el 75% de la presión de prueba, la elevación de debe ser de forma moderada aprox. en 15 minutos. Una vez alcanzado el 75% se debe mantener por 0.5 hora.</w:t>
      </w:r>
    </w:p>
    <w:p w:rsidR="006722FE" w:rsidRPr="003337D9" w:rsidRDefault="006722FE" w:rsidP="00061F56">
      <w:pPr>
        <w:pStyle w:val="Prrafodelista"/>
        <w:numPr>
          <w:ilvl w:val="0"/>
          <w:numId w:val="4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Luego la presión debe ser elevada de forma moderada y a una variación constante hasta  alcanzar el100% de la presión de prueba y mantenida durante 4 horas, en este periodo se realiza la prueba de resistencia mecánica.</w:t>
      </w:r>
    </w:p>
    <w:p w:rsidR="006722FE" w:rsidRPr="003337D9" w:rsidRDefault="006722FE" w:rsidP="00061F56">
      <w:pPr>
        <w:pStyle w:val="Prrafodelista"/>
        <w:numPr>
          <w:ilvl w:val="0"/>
          <w:numId w:val="4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Luego se debe purgar la cantidad de agua necesaria para que la presión baje nuevamente al 75% de la presión de prueba. Esto con el propósito de sacar bolsones de aire en el tramo, y dar inicio a la prueba de hermeticidad por 24 horas.</w:t>
      </w:r>
    </w:p>
    <w:p w:rsidR="006722FE" w:rsidRPr="003337D9" w:rsidRDefault="006722FE" w:rsidP="006722FE">
      <w:pPr>
        <w:pStyle w:val="Prrafodelista"/>
        <w:ind w:left="792"/>
        <w:jc w:val="both"/>
        <w:rPr>
          <w:rFonts w:asciiTheme="minorHAnsi" w:hAnsiTheme="minorHAnsi" w:cstheme="minorHAnsi"/>
          <w:sz w:val="18"/>
          <w:szCs w:val="18"/>
        </w:rPr>
      </w:pP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6722FE" w:rsidRPr="003337D9" w:rsidRDefault="006722FE" w:rsidP="006722FE">
      <w:pPr>
        <w:pStyle w:val="Prrafodelista"/>
        <w:jc w:val="both"/>
        <w:rPr>
          <w:rFonts w:asciiTheme="minorHAnsi" w:hAnsiTheme="minorHAnsi" w:cstheme="minorHAnsi"/>
          <w:sz w:val="18"/>
          <w:szCs w:val="18"/>
        </w:rPr>
      </w:pPr>
      <w:r w:rsidRPr="003337D9">
        <w:rPr>
          <w:rFonts w:asciiTheme="minorHAnsi" w:hAnsiTheme="minorHAnsi" w:cstheme="minorHAnsi"/>
          <w:noProof/>
          <w:sz w:val="18"/>
          <w:szCs w:val="18"/>
        </w:rPr>
        <w:drawing>
          <wp:anchor distT="0" distB="0" distL="114300" distR="114300" simplePos="0" relativeHeight="251663360" behindDoc="0" locked="0" layoutInCell="1" allowOverlap="1" wp14:anchorId="1E103196" wp14:editId="6E4B1856">
            <wp:simplePos x="0" y="0"/>
            <wp:positionH relativeFrom="margin">
              <wp:posOffset>504825</wp:posOffset>
            </wp:positionH>
            <wp:positionV relativeFrom="paragraph">
              <wp:posOffset>170815</wp:posOffset>
            </wp:positionV>
            <wp:extent cx="4861560" cy="2491105"/>
            <wp:effectExtent l="0" t="0" r="0" b="4445"/>
            <wp:wrapSquare wrapText="bothSides"/>
            <wp:docPr id="2066" name="Imagen 2066"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61560" cy="24911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22FE" w:rsidRPr="003337D9" w:rsidRDefault="006722FE" w:rsidP="006722FE">
      <w:pPr>
        <w:pStyle w:val="Prrafodelista"/>
        <w:rPr>
          <w:rFonts w:asciiTheme="minorHAnsi" w:hAnsiTheme="minorHAnsi" w:cstheme="minorHAnsi"/>
          <w:sz w:val="18"/>
          <w:szCs w:val="18"/>
        </w:rPr>
      </w:pP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lastRenderedPageBreak/>
        <w:t>Todo el procedimiento para la ejecución de la prueba hidrostática debe regirse a lo establecido en el Anexo II “Construcción de Redes” del Reglamento de Diseño, Construcción y Operación de Redes de Gas Natural aprobado mediante D.S. 1996</w:t>
      </w:r>
    </w:p>
    <w:p w:rsidR="006722FE" w:rsidRPr="003337D9" w:rsidRDefault="006722FE" w:rsidP="006722FE">
      <w:pPr>
        <w:pStyle w:val="Prrafodelista"/>
        <w:ind w:left="792"/>
        <w:jc w:val="both"/>
        <w:rPr>
          <w:rFonts w:asciiTheme="minorHAnsi" w:hAnsiTheme="minorHAnsi" w:cstheme="minorHAnsi"/>
          <w:sz w:val="18"/>
          <w:szCs w:val="18"/>
        </w:rPr>
      </w:pPr>
    </w:p>
    <w:p w:rsidR="006722FE" w:rsidRPr="003337D9" w:rsidRDefault="006722FE" w:rsidP="006722FE">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Detección y Localización de Pérdidas</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Si cualquiera de las presiones registrara disminuciones que superen las admitidas por las variaciones de las temperaturas, se localizará visualmente la zona en que se produce la pérdida, por la aparición de humedad o baño sobre la superficie.</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Una vez detectada la pérdida (visualmente o por aproximaciones sucesivas) se procederá a evacuar el agua del tramo y a desconectar los cabezales y el equipo utilizado.</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Si la pérdida se verifica en la soldadura circunferencial, se procederá a su reparación o corte en función del resultado del ensayo radiográfico.</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Una vez terminadas las tareas antes descritas, se reiniciarán todas Ias actividades de la prueba antes citadas.</w:t>
      </w:r>
    </w:p>
    <w:p w:rsidR="001468B2" w:rsidRPr="003337D9" w:rsidRDefault="001468B2" w:rsidP="006722FE">
      <w:pPr>
        <w:pStyle w:val="Prrafodelista"/>
        <w:ind w:left="792"/>
        <w:jc w:val="both"/>
        <w:rPr>
          <w:rFonts w:asciiTheme="minorHAnsi" w:hAnsiTheme="minorHAnsi" w:cstheme="minorHAnsi"/>
          <w:b/>
          <w:sz w:val="18"/>
          <w:szCs w:val="18"/>
        </w:rPr>
      </w:pPr>
    </w:p>
    <w:p w:rsidR="006722FE" w:rsidRPr="003337D9" w:rsidRDefault="006722FE" w:rsidP="006722FE">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Criterio de aceptación y rechazo.</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6722FE" w:rsidRPr="003337D9" w:rsidRDefault="006722FE" w:rsidP="006722FE">
      <w:pPr>
        <w:pStyle w:val="Prrafodelista"/>
        <w:ind w:left="792"/>
        <w:jc w:val="both"/>
        <w:rPr>
          <w:rFonts w:asciiTheme="minorHAnsi" w:hAnsiTheme="minorHAnsi" w:cstheme="minorHAnsi"/>
          <w:b/>
          <w:sz w:val="18"/>
          <w:szCs w:val="18"/>
        </w:rPr>
      </w:pPr>
    </w:p>
    <w:p w:rsidR="006722FE" w:rsidRPr="003337D9" w:rsidRDefault="006722FE" w:rsidP="006722FE">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Vaciado y disposición final del agua</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Para asegurar la total eliminación de agua del tramo, se deberían utilizar más chanchos de vaciado que serán impulsados utilizando aire comprimido según el sentido más conveniente para la operación. </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Se podrá repetir esta operación h</w:t>
      </w:r>
      <w:r w:rsidR="00102E19" w:rsidRPr="003337D9">
        <w:rPr>
          <w:rFonts w:asciiTheme="minorHAnsi" w:hAnsiTheme="minorHAnsi" w:cstheme="minorHAnsi"/>
          <w:sz w:val="18"/>
          <w:szCs w:val="18"/>
        </w:rPr>
        <w:t>asta que deje de salir agua y el</w:t>
      </w:r>
      <w:r w:rsidRPr="003337D9">
        <w:rPr>
          <w:rFonts w:asciiTheme="minorHAnsi" w:hAnsiTheme="minorHAnsi" w:cstheme="minorHAnsi"/>
          <w:sz w:val="18"/>
          <w:szCs w:val="18"/>
        </w:rPr>
        <w:t xml:space="preserve"> tramo quede en condiciones para comenzar el secado final a satisfacción de la inspección de obra.</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6722FE" w:rsidRPr="003337D9" w:rsidRDefault="006722FE" w:rsidP="006722FE">
      <w:pPr>
        <w:pStyle w:val="Prrafodelista"/>
        <w:ind w:left="792"/>
        <w:jc w:val="both"/>
        <w:rPr>
          <w:rFonts w:asciiTheme="minorHAnsi" w:hAnsiTheme="minorHAnsi" w:cstheme="minorHAnsi"/>
          <w:sz w:val="18"/>
          <w:szCs w:val="18"/>
        </w:rPr>
      </w:pPr>
    </w:p>
    <w:p w:rsidR="006722FE" w:rsidRPr="003337D9" w:rsidRDefault="006722FE" w:rsidP="006722FE">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Secado</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Para realizar el secado de tuberías se debe utilizar polly pigs de media o alta densidad.</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La cantidad de polly pigs a utilizar estará en función de una vez logrado el secado de la tubería. </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Se dará por terminado el secado cuando se evidencia que la tubería está completamente seca o a criterio del supervisor de obra quien puede realizar las pruebas que requiera para verificar el secado de la tubería. </w:t>
      </w:r>
    </w:p>
    <w:p w:rsidR="00750464" w:rsidRPr="003337D9" w:rsidRDefault="00750464" w:rsidP="006722FE">
      <w:pPr>
        <w:pStyle w:val="Prrafodelista"/>
        <w:ind w:left="792"/>
        <w:jc w:val="both"/>
        <w:rPr>
          <w:rFonts w:asciiTheme="minorHAnsi" w:hAnsiTheme="minorHAnsi" w:cstheme="minorHAnsi"/>
          <w:sz w:val="18"/>
          <w:szCs w:val="18"/>
        </w:rPr>
      </w:pPr>
    </w:p>
    <w:p w:rsidR="00DB557F" w:rsidRPr="003337D9" w:rsidRDefault="00DB557F"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MEDIDAS DE MITIGACIÓN AMBIENTAL</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w:t>
      </w:r>
      <w:r w:rsidRPr="003337D9">
        <w:rPr>
          <w:rFonts w:asciiTheme="minorHAnsi" w:hAnsiTheme="minorHAnsi" w:cstheme="minorHAnsi"/>
          <w:sz w:val="18"/>
          <w:szCs w:val="18"/>
        </w:rPr>
        <w:lastRenderedPageBreak/>
        <w:t>que se produzcan como resultado de sus actividades no excedan los valores señalados en las Especificaciones o dispuestas por las leyes aplicables.</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6722FE" w:rsidRPr="003337D9" w:rsidRDefault="006722FE" w:rsidP="006722FE">
      <w:pPr>
        <w:pStyle w:val="Prrafodelista"/>
        <w:ind w:left="792"/>
        <w:jc w:val="both"/>
        <w:rPr>
          <w:rFonts w:asciiTheme="minorHAnsi" w:hAnsiTheme="minorHAnsi" w:cstheme="minorHAnsi"/>
          <w:b/>
          <w:sz w:val="18"/>
          <w:szCs w:val="18"/>
        </w:rPr>
      </w:pPr>
    </w:p>
    <w:p w:rsidR="00DB557F" w:rsidRPr="003337D9" w:rsidRDefault="00DB557F"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MEDICIÓN Y FORMA DE PAGO</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Este ítem será medido en Metros, tomando en cuenta la longitud total construida. </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Este ítem ejecutado en un todo de acuerdo a las presentes especificaciones, medido según lo señalado y aprobado por el Supervisor de Obra, será cancelado al precio unitario de la propuesta aceptada.</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 pagado será en compensación total por Materiales, Mano de Obra, equipo, maquinaria y herramientas y otros gastos que sean necesarios para la adecuada y correcta ejecución de los trabajos.</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Otros gastos adicionales necesarios para la realización de esta actividad, corre por cuenta del contratista. </w:t>
      </w:r>
    </w:p>
    <w:p w:rsidR="006722FE" w:rsidRPr="003337D9" w:rsidRDefault="006722FE" w:rsidP="006722F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Para realizar el pago de este ítem se debe presentar el respaldo de la actividad en base de los cómputos métricos donde se constate los trabajos realizados concernientes a este ítem. </w:t>
      </w:r>
    </w:p>
    <w:p w:rsidR="006722FE" w:rsidRPr="003337D9" w:rsidRDefault="006722FE" w:rsidP="006722FE">
      <w:pPr>
        <w:pStyle w:val="Prrafodelista"/>
        <w:ind w:left="792"/>
        <w:jc w:val="both"/>
        <w:rPr>
          <w:rFonts w:asciiTheme="minorHAnsi" w:hAnsiTheme="minorHAnsi" w:cstheme="minorHAnsi"/>
          <w:b/>
          <w:sz w:val="18"/>
          <w:szCs w:val="18"/>
        </w:rPr>
      </w:pPr>
    </w:p>
    <w:p w:rsidR="006722FE" w:rsidRPr="003337D9" w:rsidRDefault="00622A95" w:rsidP="00061F56">
      <w:pPr>
        <w:pStyle w:val="Prrafodelista"/>
        <w:numPr>
          <w:ilvl w:val="0"/>
          <w:numId w:val="9"/>
        </w:numPr>
        <w:jc w:val="both"/>
        <w:rPr>
          <w:rFonts w:asciiTheme="minorHAnsi" w:hAnsiTheme="minorHAnsi" w:cstheme="minorHAnsi"/>
          <w:b/>
          <w:sz w:val="18"/>
          <w:szCs w:val="18"/>
        </w:rPr>
      </w:pPr>
      <w:r w:rsidRPr="003337D9">
        <w:rPr>
          <w:rFonts w:asciiTheme="minorHAnsi" w:hAnsiTheme="minorHAnsi" w:cstheme="minorHAnsi"/>
          <w:b/>
          <w:sz w:val="18"/>
          <w:szCs w:val="18"/>
        </w:rPr>
        <w:t>PRUEBA HIDROSTATICA (HERMETICIDAD Y SELLO) PARA VÁLVULA DN 2"</w:t>
      </w:r>
    </w:p>
    <w:p w:rsidR="00622A95" w:rsidRPr="003337D9" w:rsidRDefault="00622A95" w:rsidP="00622A95">
      <w:pPr>
        <w:pStyle w:val="Prrafodelista"/>
        <w:ind w:left="360"/>
        <w:jc w:val="both"/>
        <w:rPr>
          <w:rFonts w:asciiTheme="minorHAnsi" w:hAnsiTheme="minorHAnsi" w:cstheme="minorHAnsi"/>
          <w:b/>
          <w:sz w:val="18"/>
          <w:szCs w:val="18"/>
        </w:rPr>
      </w:pPr>
      <w:r w:rsidRPr="003337D9">
        <w:rPr>
          <w:rFonts w:asciiTheme="minorHAnsi" w:hAnsiTheme="minorHAnsi" w:cstheme="minorHAnsi"/>
          <w:b/>
          <w:sz w:val="18"/>
          <w:szCs w:val="18"/>
        </w:rPr>
        <w:t>UNIDAD: Pieza (Pza)</w:t>
      </w:r>
    </w:p>
    <w:p w:rsidR="00622A95" w:rsidRPr="003337D9" w:rsidRDefault="00622A95" w:rsidP="00622A95">
      <w:pPr>
        <w:pStyle w:val="Prrafodelista"/>
        <w:ind w:left="360"/>
        <w:jc w:val="both"/>
        <w:rPr>
          <w:rFonts w:asciiTheme="minorHAnsi" w:hAnsiTheme="minorHAnsi" w:cstheme="minorHAnsi"/>
          <w:b/>
          <w:sz w:val="18"/>
          <w:szCs w:val="18"/>
        </w:rPr>
      </w:pPr>
    </w:p>
    <w:p w:rsidR="00622A95" w:rsidRPr="003337D9" w:rsidRDefault="00622A95"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DEFINICIÓN</w:t>
      </w: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Este ítem comprende todos los trabajos a ser ejecutados por el contratista, siendo los siguientes de carácter enunciativo y no limitativo: </w:t>
      </w:r>
    </w:p>
    <w:p w:rsidR="0088111E" w:rsidRPr="003337D9" w:rsidRDefault="0088111E" w:rsidP="0088111E">
      <w:pPr>
        <w:pStyle w:val="Prrafodelista"/>
        <w:ind w:left="792"/>
        <w:jc w:val="both"/>
        <w:rPr>
          <w:rFonts w:asciiTheme="minorHAnsi" w:hAnsiTheme="minorHAnsi" w:cstheme="minorHAnsi"/>
          <w:sz w:val="18"/>
          <w:szCs w:val="18"/>
        </w:rPr>
      </w:pPr>
    </w:p>
    <w:p w:rsidR="0088111E" w:rsidRPr="003337D9" w:rsidRDefault="0088111E" w:rsidP="00061F56">
      <w:pPr>
        <w:pStyle w:val="Prrafodelista"/>
        <w:numPr>
          <w:ilvl w:val="0"/>
          <w:numId w:val="41"/>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Prueba hidrostática (hermeticidad y sello)</w:t>
      </w:r>
    </w:p>
    <w:p w:rsidR="0088111E" w:rsidRPr="003337D9" w:rsidRDefault="0088111E" w:rsidP="0088111E">
      <w:pPr>
        <w:pStyle w:val="Prrafodelista"/>
        <w:ind w:left="792"/>
        <w:jc w:val="both"/>
        <w:rPr>
          <w:rFonts w:asciiTheme="minorHAnsi" w:hAnsiTheme="minorHAnsi" w:cstheme="minorHAnsi"/>
          <w:sz w:val="18"/>
          <w:szCs w:val="18"/>
        </w:rPr>
      </w:pP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 prueba hidrostática (hermeticidad y sello) debe ser realizado a todas las válvulas a ser utilizadas en el proyecto.</w:t>
      </w: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Para aquellas válvulas provistas por YPFB se reconocerá para el pago únicamente aquellas válvulas aprobadas, es decir, no se tomará en cuenta aquellas válvulas reprobadas. </w:t>
      </w: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Cuando la válvula este reprobada se deberá solicitar una nueva válvula a la cual se le debe realizar la prueba nuevamente. </w:t>
      </w:r>
    </w:p>
    <w:p w:rsidR="0088111E" w:rsidRPr="003337D9" w:rsidRDefault="0088111E" w:rsidP="0088111E">
      <w:pPr>
        <w:pStyle w:val="Prrafodelista"/>
        <w:ind w:left="792"/>
        <w:jc w:val="both"/>
        <w:rPr>
          <w:rFonts w:asciiTheme="minorHAnsi" w:hAnsiTheme="minorHAnsi" w:cstheme="minorHAnsi"/>
          <w:sz w:val="18"/>
          <w:szCs w:val="18"/>
        </w:rPr>
      </w:pPr>
    </w:p>
    <w:p w:rsidR="00622A95" w:rsidRPr="003337D9" w:rsidRDefault="00622A95"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MATERIALES, HERRAMIENTAS Y EQUIPO</w:t>
      </w: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Todos los Materiales, Mano de Obra, equipo, maquinaria y herramientas </w:t>
      </w:r>
      <w:r w:rsidR="00102E19" w:rsidRPr="003337D9">
        <w:rPr>
          <w:rFonts w:asciiTheme="minorHAnsi" w:hAnsiTheme="minorHAnsi" w:cstheme="minorHAnsi"/>
          <w:sz w:val="18"/>
          <w:szCs w:val="18"/>
        </w:rPr>
        <w:t>necesarios para</w:t>
      </w:r>
      <w:r w:rsidRPr="003337D9">
        <w:rPr>
          <w:rFonts w:asciiTheme="minorHAnsi" w:hAnsiTheme="minorHAnsi" w:cstheme="minorHAnsi"/>
          <w:sz w:val="18"/>
          <w:szCs w:val="18"/>
        </w:rPr>
        <w:t xml:space="preserve"> la realización de este ítem deben ser suministrados en su totalidad por el </w:t>
      </w:r>
      <w:r w:rsidR="00102E19" w:rsidRPr="003337D9">
        <w:rPr>
          <w:rFonts w:asciiTheme="minorHAnsi" w:hAnsiTheme="minorHAnsi" w:cstheme="minorHAnsi"/>
          <w:sz w:val="18"/>
          <w:szCs w:val="18"/>
        </w:rPr>
        <w:t>contratista, para</w:t>
      </w:r>
      <w:r w:rsidRPr="003337D9">
        <w:rPr>
          <w:rFonts w:asciiTheme="minorHAnsi" w:hAnsiTheme="minorHAnsi" w:cstheme="minorHAnsi"/>
          <w:sz w:val="18"/>
          <w:szCs w:val="18"/>
        </w:rPr>
        <w:t xml:space="preserve"> la realización de las actividades el contratista debe contar mínimamente con las siguientes, siendo estas de carácter enunciativas más no limitativas:</w:t>
      </w:r>
    </w:p>
    <w:p w:rsidR="002D4D63" w:rsidRPr="003337D9" w:rsidRDefault="002D4D63" w:rsidP="0088111E">
      <w:pPr>
        <w:pStyle w:val="Prrafodelista"/>
        <w:ind w:left="792"/>
        <w:jc w:val="both"/>
        <w:rPr>
          <w:rFonts w:asciiTheme="minorHAnsi" w:hAnsiTheme="minorHAnsi" w:cstheme="minorHAnsi"/>
          <w:sz w:val="18"/>
          <w:szCs w:val="18"/>
        </w:rPr>
      </w:pPr>
    </w:p>
    <w:tbl>
      <w:tblPr>
        <w:tblW w:w="0" w:type="auto"/>
        <w:tblInd w:w="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31"/>
      </w:tblGrid>
      <w:tr w:rsidR="002D4D63" w:rsidRPr="003337D9" w:rsidTr="002D4D63">
        <w:trPr>
          <w:trHeight w:val="300"/>
        </w:trPr>
        <w:tc>
          <w:tcPr>
            <w:tcW w:w="0" w:type="auto"/>
            <w:shd w:val="clear" w:color="auto" w:fill="auto"/>
            <w:noWrap/>
            <w:vAlign w:val="bottom"/>
            <w:hideMark/>
          </w:tcPr>
          <w:p w:rsidR="002D4D63" w:rsidRPr="003337D9" w:rsidRDefault="002D4D63">
            <w:pPr>
              <w:rPr>
                <w:rFonts w:asciiTheme="minorHAnsi" w:hAnsiTheme="minorHAnsi" w:cstheme="minorHAnsi"/>
                <w:b/>
                <w:bCs/>
                <w:sz w:val="16"/>
                <w:szCs w:val="18"/>
              </w:rPr>
            </w:pPr>
            <w:r w:rsidRPr="003337D9">
              <w:rPr>
                <w:rFonts w:asciiTheme="minorHAnsi" w:hAnsiTheme="minorHAnsi" w:cstheme="minorHAnsi"/>
                <w:b/>
                <w:bCs/>
                <w:sz w:val="16"/>
                <w:szCs w:val="18"/>
              </w:rPr>
              <w:lastRenderedPageBreak/>
              <w:t>MATERIALES</w:t>
            </w:r>
          </w:p>
        </w:tc>
      </w:tr>
      <w:tr w:rsidR="002D4D63" w:rsidRPr="003337D9" w:rsidTr="002D4D63">
        <w:trPr>
          <w:trHeight w:val="300"/>
        </w:trPr>
        <w:tc>
          <w:tcPr>
            <w:tcW w:w="0" w:type="auto"/>
            <w:shd w:val="clear" w:color="auto" w:fill="auto"/>
            <w:noWrap/>
            <w:vAlign w:val="bottom"/>
            <w:hideMark/>
          </w:tcPr>
          <w:p w:rsidR="002D4D63" w:rsidRPr="003337D9" w:rsidRDefault="002D4D63">
            <w:pPr>
              <w:rPr>
                <w:rFonts w:asciiTheme="minorHAnsi" w:hAnsiTheme="minorHAnsi" w:cstheme="minorHAnsi"/>
                <w:sz w:val="16"/>
                <w:szCs w:val="18"/>
              </w:rPr>
            </w:pPr>
            <w:r w:rsidRPr="003337D9">
              <w:rPr>
                <w:rFonts w:asciiTheme="minorHAnsi" w:hAnsiTheme="minorHAnsi" w:cstheme="minorHAnsi"/>
                <w:sz w:val="16"/>
                <w:szCs w:val="18"/>
              </w:rPr>
              <w:t>AGUA / GAS INERTE</w:t>
            </w:r>
          </w:p>
        </w:tc>
      </w:tr>
    </w:tbl>
    <w:p w:rsidR="002D4D63" w:rsidRPr="003337D9" w:rsidRDefault="002D4D63" w:rsidP="0088111E">
      <w:pPr>
        <w:pStyle w:val="Prrafodelista"/>
        <w:ind w:left="792"/>
        <w:jc w:val="both"/>
        <w:rPr>
          <w:rFonts w:asciiTheme="minorHAnsi" w:hAnsiTheme="minorHAnsi" w:cstheme="minorHAnsi"/>
          <w:sz w:val="18"/>
          <w:szCs w:val="18"/>
        </w:rPr>
      </w:pPr>
    </w:p>
    <w:tbl>
      <w:tblPr>
        <w:tblW w:w="0" w:type="auto"/>
        <w:tblInd w:w="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29"/>
      </w:tblGrid>
      <w:tr w:rsidR="002D4D63" w:rsidRPr="003337D9" w:rsidTr="002D4D63">
        <w:trPr>
          <w:trHeight w:val="300"/>
        </w:trPr>
        <w:tc>
          <w:tcPr>
            <w:tcW w:w="0" w:type="auto"/>
            <w:shd w:val="clear" w:color="auto" w:fill="auto"/>
            <w:noWrap/>
            <w:vAlign w:val="bottom"/>
            <w:hideMark/>
          </w:tcPr>
          <w:p w:rsidR="002D4D63" w:rsidRPr="003337D9" w:rsidRDefault="002D4D63" w:rsidP="002D4D63">
            <w:pPr>
              <w:rPr>
                <w:rFonts w:asciiTheme="minorHAnsi" w:hAnsiTheme="minorHAnsi" w:cstheme="minorHAnsi"/>
                <w:b/>
                <w:bCs/>
                <w:sz w:val="16"/>
                <w:szCs w:val="18"/>
              </w:rPr>
            </w:pPr>
            <w:r w:rsidRPr="003337D9">
              <w:rPr>
                <w:rFonts w:asciiTheme="minorHAnsi" w:hAnsiTheme="minorHAnsi" w:cstheme="minorHAnsi"/>
                <w:b/>
                <w:bCs/>
                <w:sz w:val="16"/>
                <w:szCs w:val="18"/>
              </w:rPr>
              <w:t>MANO DE OBRA</w:t>
            </w:r>
          </w:p>
        </w:tc>
      </w:tr>
      <w:tr w:rsidR="002D4D63" w:rsidRPr="003337D9" w:rsidTr="002D4D63">
        <w:trPr>
          <w:trHeight w:val="300"/>
        </w:trPr>
        <w:tc>
          <w:tcPr>
            <w:tcW w:w="0" w:type="auto"/>
            <w:shd w:val="clear" w:color="auto" w:fill="auto"/>
            <w:noWrap/>
            <w:vAlign w:val="bottom"/>
            <w:hideMark/>
          </w:tcPr>
          <w:p w:rsidR="002D4D63" w:rsidRPr="003337D9" w:rsidRDefault="002D4D63" w:rsidP="002D4D63">
            <w:pPr>
              <w:rPr>
                <w:rFonts w:asciiTheme="minorHAnsi" w:hAnsiTheme="minorHAnsi" w:cstheme="minorHAnsi"/>
                <w:sz w:val="16"/>
                <w:szCs w:val="18"/>
              </w:rPr>
            </w:pPr>
            <w:r w:rsidRPr="003337D9">
              <w:rPr>
                <w:rFonts w:asciiTheme="minorHAnsi" w:hAnsiTheme="minorHAnsi" w:cstheme="minorHAnsi"/>
                <w:sz w:val="16"/>
                <w:szCs w:val="18"/>
              </w:rPr>
              <w:t>AYUDANTE</w:t>
            </w:r>
          </w:p>
        </w:tc>
      </w:tr>
      <w:tr w:rsidR="002D4D63" w:rsidRPr="003337D9" w:rsidTr="002D4D63">
        <w:trPr>
          <w:trHeight w:val="300"/>
        </w:trPr>
        <w:tc>
          <w:tcPr>
            <w:tcW w:w="0" w:type="auto"/>
            <w:shd w:val="clear" w:color="auto" w:fill="auto"/>
            <w:noWrap/>
            <w:vAlign w:val="bottom"/>
            <w:hideMark/>
          </w:tcPr>
          <w:p w:rsidR="002D4D63" w:rsidRPr="003337D9" w:rsidRDefault="002D4D63" w:rsidP="002D4D63">
            <w:pPr>
              <w:rPr>
                <w:rFonts w:asciiTheme="minorHAnsi" w:hAnsiTheme="minorHAnsi" w:cstheme="minorHAnsi"/>
                <w:sz w:val="16"/>
                <w:szCs w:val="18"/>
              </w:rPr>
            </w:pPr>
            <w:r w:rsidRPr="003337D9">
              <w:rPr>
                <w:rFonts w:asciiTheme="minorHAnsi" w:hAnsiTheme="minorHAnsi" w:cstheme="minorHAnsi"/>
                <w:sz w:val="16"/>
                <w:szCs w:val="18"/>
              </w:rPr>
              <w:t>ESPECIALISTA PRUEBA HIDRAULICA (INSTRUMENTISTA)</w:t>
            </w:r>
          </w:p>
        </w:tc>
      </w:tr>
    </w:tbl>
    <w:p w:rsidR="002D4D63" w:rsidRPr="003337D9" w:rsidRDefault="002D4D63" w:rsidP="0088111E">
      <w:pPr>
        <w:pStyle w:val="Prrafodelista"/>
        <w:ind w:left="792"/>
        <w:jc w:val="both"/>
        <w:rPr>
          <w:rFonts w:asciiTheme="minorHAnsi" w:hAnsiTheme="minorHAnsi" w:cstheme="minorHAnsi"/>
          <w:sz w:val="18"/>
          <w:szCs w:val="18"/>
        </w:rPr>
      </w:pPr>
    </w:p>
    <w:tbl>
      <w:tblPr>
        <w:tblW w:w="0" w:type="auto"/>
        <w:tblInd w:w="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45"/>
      </w:tblGrid>
      <w:tr w:rsidR="002D4D63" w:rsidRPr="003337D9" w:rsidTr="002D4D63">
        <w:trPr>
          <w:trHeight w:val="300"/>
        </w:trPr>
        <w:tc>
          <w:tcPr>
            <w:tcW w:w="0" w:type="auto"/>
            <w:shd w:val="clear" w:color="auto" w:fill="auto"/>
            <w:noWrap/>
            <w:vAlign w:val="bottom"/>
            <w:hideMark/>
          </w:tcPr>
          <w:p w:rsidR="002D4D63" w:rsidRPr="003337D9" w:rsidRDefault="002D4D63" w:rsidP="002D4D63">
            <w:pPr>
              <w:rPr>
                <w:rFonts w:asciiTheme="minorHAnsi" w:hAnsiTheme="minorHAnsi" w:cstheme="minorHAnsi"/>
                <w:b/>
                <w:bCs/>
                <w:sz w:val="16"/>
                <w:szCs w:val="18"/>
              </w:rPr>
            </w:pPr>
            <w:r w:rsidRPr="003337D9">
              <w:rPr>
                <w:rFonts w:asciiTheme="minorHAnsi" w:hAnsiTheme="minorHAnsi" w:cstheme="minorHAnsi"/>
                <w:b/>
                <w:bCs/>
                <w:sz w:val="16"/>
                <w:szCs w:val="18"/>
              </w:rPr>
              <w:t>EQUIPO Y MAQUINARIA</w:t>
            </w:r>
          </w:p>
        </w:tc>
      </w:tr>
      <w:tr w:rsidR="002D4D63" w:rsidRPr="003337D9" w:rsidTr="002D4D63">
        <w:trPr>
          <w:trHeight w:val="300"/>
        </w:trPr>
        <w:tc>
          <w:tcPr>
            <w:tcW w:w="0" w:type="auto"/>
            <w:shd w:val="clear" w:color="auto" w:fill="auto"/>
            <w:noWrap/>
            <w:vAlign w:val="bottom"/>
            <w:hideMark/>
          </w:tcPr>
          <w:p w:rsidR="002D4D63" w:rsidRPr="003337D9" w:rsidRDefault="002D4D63" w:rsidP="002D4D63">
            <w:pPr>
              <w:rPr>
                <w:rFonts w:asciiTheme="minorHAnsi" w:hAnsiTheme="minorHAnsi" w:cstheme="minorHAnsi"/>
                <w:sz w:val="16"/>
                <w:szCs w:val="18"/>
              </w:rPr>
            </w:pPr>
            <w:r w:rsidRPr="003337D9">
              <w:rPr>
                <w:rFonts w:asciiTheme="minorHAnsi" w:hAnsiTheme="minorHAnsi" w:cstheme="minorHAnsi"/>
                <w:sz w:val="16"/>
                <w:szCs w:val="18"/>
              </w:rPr>
              <w:t>BOMBA PARA HP DE ALTA PRESION</w:t>
            </w:r>
          </w:p>
        </w:tc>
      </w:tr>
      <w:tr w:rsidR="002D4D63" w:rsidRPr="003337D9" w:rsidTr="002D4D63">
        <w:trPr>
          <w:trHeight w:val="300"/>
        </w:trPr>
        <w:tc>
          <w:tcPr>
            <w:tcW w:w="0" w:type="auto"/>
            <w:shd w:val="clear" w:color="auto" w:fill="auto"/>
            <w:noWrap/>
            <w:vAlign w:val="bottom"/>
            <w:hideMark/>
          </w:tcPr>
          <w:p w:rsidR="002D4D63" w:rsidRPr="003337D9" w:rsidRDefault="002D4D63" w:rsidP="002D4D63">
            <w:pPr>
              <w:rPr>
                <w:rFonts w:asciiTheme="minorHAnsi" w:hAnsiTheme="minorHAnsi" w:cstheme="minorHAnsi"/>
                <w:sz w:val="16"/>
                <w:szCs w:val="18"/>
              </w:rPr>
            </w:pPr>
            <w:r w:rsidRPr="003337D9">
              <w:rPr>
                <w:rFonts w:asciiTheme="minorHAnsi" w:hAnsiTheme="minorHAnsi" w:cstheme="minorHAnsi"/>
                <w:sz w:val="16"/>
                <w:szCs w:val="18"/>
              </w:rPr>
              <w:t>COMPRESORA</w:t>
            </w:r>
          </w:p>
        </w:tc>
      </w:tr>
    </w:tbl>
    <w:p w:rsidR="002D4D63" w:rsidRPr="003337D9" w:rsidRDefault="002D4D63" w:rsidP="0088111E">
      <w:pPr>
        <w:pStyle w:val="Prrafodelista"/>
        <w:ind w:left="792"/>
        <w:jc w:val="both"/>
        <w:rPr>
          <w:rFonts w:asciiTheme="minorHAnsi" w:hAnsiTheme="minorHAnsi" w:cstheme="minorHAnsi"/>
          <w:sz w:val="18"/>
          <w:szCs w:val="18"/>
        </w:rPr>
      </w:pPr>
    </w:p>
    <w:p w:rsidR="003337D9" w:rsidRPr="003337D9" w:rsidRDefault="003337D9" w:rsidP="003337D9">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r>
        <w:rPr>
          <w:rFonts w:asciiTheme="minorHAnsi" w:hAnsiTheme="minorHAnsi" w:cstheme="minorHAnsi"/>
          <w:sz w:val="18"/>
          <w:szCs w:val="18"/>
        </w:rPr>
        <w:t>.</w:t>
      </w: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Todos los equipos de medición que se utilicen para la prueba hidrostática deben contar con la respectiva calibración vigente. </w:t>
      </w:r>
    </w:p>
    <w:p w:rsidR="0088111E" w:rsidRPr="003337D9" w:rsidRDefault="0088111E" w:rsidP="0088111E">
      <w:pPr>
        <w:pStyle w:val="Prrafodelista"/>
        <w:ind w:left="792"/>
        <w:jc w:val="both"/>
        <w:rPr>
          <w:rFonts w:asciiTheme="minorHAnsi" w:hAnsiTheme="minorHAnsi" w:cstheme="minorHAnsi"/>
          <w:b/>
          <w:sz w:val="18"/>
          <w:szCs w:val="18"/>
        </w:rPr>
      </w:pPr>
    </w:p>
    <w:p w:rsidR="00622A95" w:rsidRPr="003337D9" w:rsidRDefault="00622A95"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PROCEDIMIENTO PARA LA EJECUCIÓN</w:t>
      </w: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Las válvulas no deben ser parte de las actividades de prueba hidrostática de la tubería construida, ésta prueba hidrostática de válvulas se la debe realizar de manera independiente.</w:t>
      </w: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Antes de iniciar la prueba hidrostática, la empresa contratista debe presentar 5 días hábiles antes a la supervisión para su aprobación la siguiente documentación:</w:t>
      </w:r>
    </w:p>
    <w:p w:rsidR="0088111E" w:rsidRPr="003337D9" w:rsidRDefault="0088111E" w:rsidP="0088111E">
      <w:pPr>
        <w:pStyle w:val="Prrafodelista"/>
        <w:ind w:left="792"/>
        <w:jc w:val="both"/>
        <w:rPr>
          <w:rFonts w:asciiTheme="minorHAnsi" w:hAnsiTheme="minorHAnsi" w:cstheme="minorHAnsi"/>
          <w:sz w:val="18"/>
          <w:szCs w:val="18"/>
        </w:rPr>
      </w:pPr>
    </w:p>
    <w:p w:rsidR="0088111E" w:rsidRPr="003337D9" w:rsidRDefault="0088111E" w:rsidP="00061F56">
      <w:pPr>
        <w:pStyle w:val="Prrafodelista"/>
        <w:numPr>
          <w:ilvl w:val="0"/>
          <w:numId w:val="4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Procedimiento específico para los trabajos.</w:t>
      </w:r>
    </w:p>
    <w:p w:rsidR="0088111E" w:rsidRPr="003337D9" w:rsidRDefault="0088111E" w:rsidP="00061F56">
      <w:pPr>
        <w:pStyle w:val="Prrafodelista"/>
        <w:numPr>
          <w:ilvl w:val="0"/>
          <w:numId w:val="4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Certificado de calidad de la válvula</w:t>
      </w:r>
    </w:p>
    <w:p w:rsidR="0088111E" w:rsidRPr="003337D9" w:rsidRDefault="0088111E" w:rsidP="00061F56">
      <w:pPr>
        <w:pStyle w:val="Prrafodelista"/>
        <w:numPr>
          <w:ilvl w:val="0"/>
          <w:numId w:val="4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Certificados de calibración vigentes de los equipos de medición a utilizar</w:t>
      </w:r>
    </w:p>
    <w:p w:rsidR="0088111E" w:rsidRPr="003337D9" w:rsidRDefault="0088111E" w:rsidP="00061F56">
      <w:pPr>
        <w:pStyle w:val="Prrafodelista"/>
        <w:numPr>
          <w:ilvl w:val="0"/>
          <w:numId w:val="4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Plan de prueba hidrostática que debe poseer mínimamente la siguiente información:</w:t>
      </w:r>
    </w:p>
    <w:p w:rsidR="0088111E" w:rsidRPr="003337D9" w:rsidRDefault="0088111E" w:rsidP="00061F56">
      <w:pPr>
        <w:pStyle w:val="Prrafodelista"/>
        <w:numPr>
          <w:ilvl w:val="0"/>
          <w:numId w:val="4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Tiempo y prueba hidrostática para cada válvula.</w:t>
      </w:r>
    </w:p>
    <w:p w:rsidR="0088111E" w:rsidRPr="003337D9" w:rsidRDefault="0088111E" w:rsidP="00061F56">
      <w:pPr>
        <w:pStyle w:val="Prrafodelista"/>
        <w:numPr>
          <w:ilvl w:val="0"/>
          <w:numId w:val="4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Memoria de Cálculo de presiones de prueba. </w:t>
      </w:r>
    </w:p>
    <w:p w:rsidR="0088111E" w:rsidRPr="003337D9" w:rsidRDefault="0088111E" w:rsidP="0088111E">
      <w:pPr>
        <w:pStyle w:val="Prrafodelista"/>
        <w:ind w:left="792"/>
        <w:jc w:val="both"/>
        <w:rPr>
          <w:rFonts w:asciiTheme="minorHAnsi" w:hAnsiTheme="minorHAnsi" w:cstheme="minorHAnsi"/>
          <w:b/>
          <w:sz w:val="18"/>
          <w:szCs w:val="18"/>
        </w:rPr>
      </w:pPr>
    </w:p>
    <w:p w:rsidR="0088111E" w:rsidRPr="003337D9" w:rsidRDefault="0088111E" w:rsidP="0088111E">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Prueba Hidrostática (hermeticidad y sello)</w:t>
      </w: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Para realizar las pruebas se debe utilizar agua que se encuentre exento de sustancias o partículas que puedan dañar los componentes internos de la válvula. </w:t>
      </w:r>
    </w:p>
    <w:p w:rsidR="0088111E" w:rsidRPr="003337D9" w:rsidRDefault="0088111E" w:rsidP="0088111E">
      <w:pPr>
        <w:pStyle w:val="Prrafodelista"/>
        <w:ind w:left="792"/>
        <w:jc w:val="both"/>
        <w:rPr>
          <w:rFonts w:asciiTheme="minorHAnsi" w:hAnsiTheme="minorHAnsi" w:cstheme="minorHAnsi"/>
          <w:sz w:val="18"/>
          <w:szCs w:val="18"/>
        </w:rPr>
      </w:pPr>
    </w:p>
    <w:p w:rsidR="0088111E" w:rsidRPr="003337D9" w:rsidRDefault="0088111E" w:rsidP="0088111E">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Prueba de hermeticidad</w:t>
      </w: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 primera parte de la prueba hidrostática debe consistir en una prueba de hermeticidad de la válvula, con la finalidad de verificar que no existan fugas en el cuerpo de la Válvula. La prueba consiste en el llenado completo de la válvula con agua, la válvula debe estar completamente abierta.</w:t>
      </w: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Cuando el diámetro y el tipo de conexión (ANSI) sean las mismas, se pueden realizar la prueba a todas las válvulas, es decir una sola prueba a varias válvulas.</w:t>
      </w: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Estas pruebas serán realizadas siguiendo las presiones y tiempo da la tabla 1. </w:t>
      </w:r>
    </w:p>
    <w:p w:rsidR="0088111E" w:rsidRDefault="0088111E" w:rsidP="0088111E">
      <w:pPr>
        <w:pStyle w:val="Prrafodelista"/>
        <w:ind w:left="792"/>
        <w:jc w:val="both"/>
        <w:rPr>
          <w:rFonts w:asciiTheme="minorHAnsi" w:hAnsiTheme="minorHAnsi" w:cstheme="minorHAnsi"/>
          <w:sz w:val="18"/>
          <w:szCs w:val="18"/>
        </w:rPr>
      </w:pPr>
    </w:p>
    <w:p w:rsidR="00702B06" w:rsidRDefault="00702B06" w:rsidP="0088111E">
      <w:pPr>
        <w:pStyle w:val="Prrafodelista"/>
        <w:ind w:left="792"/>
        <w:jc w:val="both"/>
        <w:rPr>
          <w:rFonts w:asciiTheme="minorHAnsi" w:hAnsiTheme="minorHAnsi" w:cstheme="minorHAnsi"/>
          <w:sz w:val="18"/>
          <w:szCs w:val="18"/>
        </w:rPr>
      </w:pPr>
    </w:p>
    <w:p w:rsidR="00702B06" w:rsidRPr="003337D9" w:rsidRDefault="00702B06" w:rsidP="0088111E">
      <w:pPr>
        <w:pStyle w:val="Prrafodelista"/>
        <w:ind w:left="792"/>
        <w:jc w:val="both"/>
        <w:rPr>
          <w:rFonts w:asciiTheme="minorHAnsi" w:hAnsiTheme="minorHAnsi" w:cstheme="minorHAnsi"/>
          <w:sz w:val="18"/>
          <w:szCs w:val="18"/>
        </w:rPr>
      </w:pPr>
    </w:p>
    <w:p w:rsidR="0088111E" w:rsidRPr="003337D9" w:rsidRDefault="0088111E" w:rsidP="0088111E">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lastRenderedPageBreak/>
        <w:t>Prueba de sello</w:t>
      </w: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 segunda parte será la prueba de sello en el cual se es debe verificar la existencia de fugas en los sellos de la válvula sometidos a presión.</w:t>
      </w: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Se debe llenar de agua el interior de un extremo de la válvula, la válvula se debe encontrar cerrada completamente, luego se </w:t>
      </w:r>
      <w:r w:rsidR="00102E19" w:rsidRPr="003337D9">
        <w:rPr>
          <w:rFonts w:asciiTheme="minorHAnsi" w:hAnsiTheme="minorHAnsi" w:cstheme="minorHAnsi"/>
          <w:sz w:val="18"/>
          <w:szCs w:val="18"/>
        </w:rPr>
        <w:t>presurizará</w:t>
      </w:r>
      <w:r w:rsidRPr="003337D9">
        <w:rPr>
          <w:rFonts w:asciiTheme="minorHAnsi" w:hAnsiTheme="minorHAnsi" w:cstheme="minorHAnsi"/>
          <w:sz w:val="18"/>
          <w:szCs w:val="18"/>
        </w:rPr>
        <w:t xml:space="preserve"> un extremo de la válvula verificando las perdidas por el otro extremo. Esta operación se repetirá sobre el otro extremo de la válvula.</w:t>
      </w: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Estas pruebas serán realizadas siguiendo las presiones y tiempo da la tabla 1. </w:t>
      </w:r>
    </w:p>
    <w:p w:rsidR="0088111E" w:rsidRPr="003337D9" w:rsidRDefault="0088111E" w:rsidP="0088111E">
      <w:pPr>
        <w:pStyle w:val="Sangra3detindependiente"/>
        <w:spacing w:after="0" w:line="240" w:lineRule="auto"/>
        <w:ind w:left="426"/>
        <w:jc w:val="both"/>
        <w:rPr>
          <w:rFonts w:cstheme="minorHAnsi"/>
          <w:sz w:val="18"/>
          <w:szCs w:val="18"/>
        </w:rPr>
      </w:pPr>
    </w:p>
    <w:p w:rsidR="0088111E" w:rsidRPr="003337D9" w:rsidRDefault="0088111E" w:rsidP="0088111E">
      <w:pPr>
        <w:pStyle w:val="Sangra3detindependiente"/>
        <w:spacing w:after="0" w:line="240" w:lineRule="auto"/>
        <w:ind w:left="426"/>
        <w:jc w:val="center"/>
        <w:rPr>
          <w:rFonts w:cstheme="minorHAnsi"/>
          <w:b/>
          <w:sz w:val="18"/>
          <w:szCs w:val="18"/>
        </w:rPr>
      </w:pPr>
      <w:r w:rsidRPr="003337D9">
        <w:rPr>
          <w:rFonts w:cstheme="minorHAnsi"/>
          <w:b/>
          <w:sz w:val="18"/>
          <w:szCs w:val="18"/>
        </w:rPr>
        <w:t>Tabla 1. (Presión de prueba y tiempo de Prueba)</w:t>
      </w:r>
    </w:p>
    <w:p w:rsidR="0088111E" w:rsidRPr="003337D9" w:rsidRDefault="0088111E" w:rsidP="0088111E">
      <w:pPr>
        <w:pStyle w:val="Sangra3detindependiente"/>
        <w:spacing w:after="0" w:line="240" w:lineRule="auto"/>
        <w:ind w:left="426"/>
        <w:jc w:val="center"/>
        <w:rPr>
          <w:rFonts w:cstheme="minorHAnsi"/>
          <w:b/>
          <w:sz w:val="18"/>
          <w:szCs w:val="18"/>
        </w:rPr>
      </w:pPr>
    </w:p>
    <w:tbl>
      <w:tblPr>
        <w:tblW w:w="6804" w:type="dxa"/>
        <w:jc w:val="center"/>
        <w:tblCellMar>
          <w:left w:w="70" w:type="dxa"/>
          <w:right w:w="70" w:type="dxa"/>
        </w:tblCellMar>
        <w:tblLook w:val="04A0" w:firstRow="1" w:lastRow="0" w:firstColumn="1" w:lastColumn="0" w:noHBand="0" w:noVBand="1"/>
      </w:tblPr>
      <w:tblGrid>
        <w:gridCol w:w="2451"/>
        <w:gridCol w:w="2742"/>
        <w:gridCol w:w="1611"/>
      </w:tblGrid>
      <w:tr w:rsidR="0088111E" w:rsidRPr="003337D9" w:rsidTr="00205B75">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88111E" w:rsidRPr="003337D9" w:rsidRDefault="0088111E" w:rsidP="00205B75">
            <w:pPr>
              <w:jc w:val="center"/>
              <w:rPr>
                <w:rFonts w:cstheme="minorHAnsi"/>
                <w:b/>
                <w:bCs/>
                <w:color w:val="000000"/>
                <w:sz w:val="18"/>
                <w:szCs w:val="18"/>
              </w:rPr>
            </w:pPr>
            <w:r w:rsidRPr="003337D9">
              <w:rPr>
                <w:rFonts w:cstheme="minorHAnsi"/>
                <w:b/>
                <w:bCs/>
                <w:color w:val="000000"/>
                <w:sz w:val="18"/>
                <w:szCs w:val="18"/>
              </w:rPr>
              <w:t>PRESIONES MÍNIMAS DE PRUEBAS</w:t>
            </w:r>
          </w:p>
        </w:tc>
      </w:tr>
      <w:tr w:rsidR="0088111E" w:rsidRPr="003337D9"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88111E" w:rsidRPr="003337D9" w:rsidRDefault="0088111E" w:rsidP="00205B75">
            <w:pPr>
              <w:jc w:val="center"/>
              <w:rPr>
                <w:rFonts w:cstheme="minorHAnsi"/>
                <w:b/>
                <w:bCs/>
                <w:color w:val="000000"/>
                <w:sz w:val="18"/>
                <w:szCs w:val="18"/>
              </w:rPr>
            </w:pPr>
            <w:r w:rsidRPr="003337D9">
              <w:rPr>
                <w:rFonts w:cstheme="minorHAnsi"/>
                <w:b/>
                <w:bCs/>
                <w:color w:val="000000"/>
                <w:sz w:val="18"/>
                <w:szCs w:val="18"/>
              </w:rPr>
              <w:t>1</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88111E" w:rsidRPr="003337D9" w:rsidRDefault="0088111E" w:rsidP="00205B75">
            <w:pPr>
              <w:jc w:val="center"/>
              <w:rPr>
                <w:rFonts w:cstheme="minorHAnsi"/>
                <w:b/>
                <w:bCs/>
                <w:color w:val="000000"/>
                <w:sz w:val="18"/>
                <w:szCs w:val="18"/>
              </w:rPr>
            </w:pPr>
            <w:r w:rsidRPr="003337D9">
              <w:rPr>
                <w:rFonts w:cstheme="minorHAnsi"/>
                <w:b/>
                <w:bCs/>
                <w:color w:val="000000"/>
                <w:sz w:val="18"/>
                <w:szCs w:val="18"/>
              </w:rPr>
              <w:t>2</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88111E" w:rsidRPr="003337D9" w:rsidRDefault="0088111E" w:rsidP="00205B75">
            <w:pPr>
              <w:jc w:val="center"/>
              <w:rPr>
                <w:rFonts w:cstheme="minorHAnsi"/>
                <w:b/>
                <w:bCs/>
                <w:color w:val="000000"/>
                <w:sz w:val="18"/>
                <w:szCs w:val="18"/>
              </w:rPr>
            </w:pPr>
            <w:r w:rsidRPr="003337D9">
              <w:rPr>
                <w:rFonts w:cstheme="minorHAnsi"/>
                <w:b/>
                <w:bCs/>
                <w:color w:val="000000"/>
                <w:sz w:val="18"/>
                <w:szCs w:val="18"/>
              </w:rPr>
              <w:t>3</w:t>
            </w:r>
          </w:p>
        </w:tc>
      </w:tr>
      <w:tr w:rsidR="0088111E" w:rsidRPr="003337D9"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88111E" w:rsidRPr="003337D9" w:rsidRDefault="0088111E" w:rsidP="00205B75">
            <w:pPr>
              <w:jc w:val="center"/>
              <w:rPr>
                <w:rFonts w:cstheme="minorHAnsi"/>
                <w:b/>
                <w:bCs/>
                <w:color w:val="000000"/>
                <w:sz w:val="18"/>
                <w:szCs w:val="18"/>
              </w:rPr>
            </w:pPr>
            <w:r w:rsidRPr="003337D9">
              <w:rPr>
                <w:rFonts w:cstheme="minorHAnsi"/>
                <w:b/>
                <w:bCs/>
                <w:color w:val="000000"/>
                <w:sz w:val="18"/>
                <w:szCs w:val="18"/>
              </w:rPr>
              <w:t>Presión de Válvula</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88111E" w:rsidRPr="003337D9" w:rsidRDefault="0088111E" w:rsidP="00205B75">
            <w:pPr>
              <w:jc w:val="center"/>
              <w:rPr>
                <w:rFonts w:cstheme="minorHAnsi"/>
                <w:b/>
                <w:bCs/>
                <w:color w:val="000000"/>
                <w:sz w:val="18"/>
                <w:szCs w:val="18"/>
              </w:rPr>
            </w:pPr>
            <w:r w:rsidRPr="003337D9">
              <w:rPr>
                <w:rFonts w:cstheme="minorHAnsi"/>
                <w:b/>
                <w:bCs/>
                <w:color w:val="000000"/>
                <w:sz w:val="18"/>
                <w:szCs w:val="18"/>
              </w:rPr>
              <w:t>Prueba mínima (PSI)</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88111E" w:rsidRPr="003337D9" w:rsidRDefault="0088111E" w:rsidP="00205B75">
            <w:pPr>
              <w:jc w:val="center"/>
              <w:rPr>
                <w:rFonts w:cstheme="minorHAnsi"/>
                <w:b/>
                <w:bCs/>
                <w:color w:val="000000"/>
                <w:sz w:val="18"/>
                <w:szCs w:val="18"/>
              </w:rPr>
            </w:pPr>
            <w:r w:rsidRPr="003337D9">
              <w:rPr>
                <w:rFonts w:cstheme="minorHAnsi"/>
                <w:b/>
                <w:bCs/>
                <w:color w:val="000000"/>
                <w:sz w:val="18"/>
                <w:szCs w:val="18"/>
              </w:rPr>
              <w:t>Presión PSI</w:t>
            </w:r>
          </w:p>
        </w:tc>
      </w:tr>
      <w:tr w:rsidR="0088111E" w:rsidRPr="003337D9" w:rsidTr="00205B75">
        <w:trPr>
          <w:trHeight w:val="600"/>
          <w:jc w:val="center"/>
        </w:trPr>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88111E" w:rsidRPr="003337D9" w:rsidRDefault="0088111E" w:rsidP="00205B75">
            <w:pPr>
              <w:jc w:val="center"/>
              <w:rPr>
                <w:rFonts w:cstheme="minorHAnsi"/>
                <w:b/>
                <w:bCs/>
                <w:color w:val="000000"/>
                <w:sz w:val="18"/>
                <w:szCs w:val="18"/>
              </w:rPr>
            </w:pPr>
            <w:r w:rsidRPr="003337D9">
              <w:rPr>
                <w:rFonts w:cstheme="minorHAnsi"/>
                <w:b/>
                <w:bCs/>
                <w:color w:val="000000"/>
                <w:sz w:val="18"/>
                <w:szCs w:val="18"/>
              </w:rPr>
              <w:t>CLASE</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88111E" w:rsidRPr="003337D9" w:rsidRDefault="0088111E" w:rsidP="00205B75">
            <w:pPr>
              <w:jc w:val="center"/>
              <w:rPr>
                <w:rFonts w:cstheme="minorHAnsi"/>
                <w:b/>
                <w:bCs/>
                <w:color w:val="000000"/>
                <w:sz w:val="18"/>
                <w:szCs w:val="18"/>
              </w:rPr>
            </w:pPr>
            <w:r w:rsidRPr="003337D9">
              <w:rPr>
                <w:rFonts w:cstheme="minorHAnsi"/>
                <w:b/>
                <w:bCs/>
                <w:color w:val="000000"/>
                <w:sz w:val="18"/>
                <w:szCs w:val="18"/>
              </w:rPr>
              <w:t>Prueba del Cuerpo</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88111E" w:rsidRPr="003337D9" w:rsidRDefault="0088111E" w:rsidP="00205B75">
            <w:pPr>
              <w:jc w:val="center"/>
              <w:rPr>
                <w:rFonts w:cstheme="minorHAnsi"/>
                <w:b/>
                <w:bCs/>
                <w:color w:val="000000"/>
                <w:sz w:val="18"/>
                <w:szCs w:val="18"/>
              </w:rPr>
            </w:pPr>
            <w:r w:rsidRPr="003337D9">
              <w:rPr>
                <w:rFonts w:cstheme="minorHAnsi"/>
                <w:b/>
                <w:bCs/>
                <w:color w:val="000000"/>
                <w:sz w:val="18"/>
                <w:szCs w:val="18"/>
              </w:rPr>
              <w:t>Cierre</w:t>
            </w:r>
          </w:p>
        </w:tc>
      </w:tr>
      <w:tr w:rsidR="0088111E" w:rsidRPr="003337D9" w:rsidTr="00205B75">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8111E" w:rsidRPr="003337D9" w:rsidRDefault="0088111E" w:rsidP="00205B75">
            <w:pPr>
              <w:jc w:val="both"/>
              <w:rPr>
                <w:rFonts w:cstheme="minorHAnsi"/>
                <w:color w:val="000000"/>
                <w:sz w:val="18"/>
                <w:szCs w:val="18"/>
              </w:rPr>
            </w:pPr>
            <w:r w:rsidRPr="003337D9">
              <w:rPr>
                <w:rFonts w:cstheme="minorHAnsi"/>
                <w:color w:val="000000"/>
                <w:sz w:val="18"/>
                <w:szCs w:val="18"/>
              </w:rPr>
              <w:t>150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8111E" w:rsidRPr="003337D9" w:rsidRDefault="0088111E" w:rsidP="00205B75">
            <w:pPr>
              <w:jc w:val="both"/>
              <w:rPr>
                <w:rFonts w:cstheme="minorHAnsi"/>
                <w:color w:val="000000"/>
                <w:sz w:val="18"/>
                <w:szCs w:val="18"/>
              </w:rPr>
            </w:pPr>
            <w:r w:rsidRPr="003337D9">
              <w:rPr>
                <w:rFonts w:cstheme="minorHAnsi"/>
                <w:color w:val="000000"/>
                <w:sz w:val="18"/>
                <w:szCs w:val="18"/>
              </w:rPr>
              <w:t>425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8111E" w:rsidRPr="003337D9" w:rsidRDefault="0088111E" w:rsidP="00205B75">
            <w:pPr>
              <w:jc w:val="both"/>
              <w:rPr>
                <w:rFonts w:cstheme="minorHAnsi"/>
                <w:color w:val="000000"/>
                <w:sz w:val="18"/>
                <w:szCs w:val="18"/>
              </w:rPr>
            </w:pPr>
            <w:r w:rsidRPr="003337D9">
              <w:rPr>
                <w:rFonts w:cstheme="minorHAnsi"/>
                <w:color w:val="000000"/>
                <w:sz w:val="18"/>
                <w:szCs w:val="18"/>
              </w:rPr>
              <w:t>300</w:t>
            </w:r>
          </w:p>
        </w:tc>
      </w:tr>
      <w:tr w:rsidR="0088111E" w:rsidRPr="003337D9"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8111E" w:rsidRPr="003337D9" w:rsidRDefault="0088111E" w:rsidP="00205B75">
            <w:pPr>
              <w:jc w:val="both"/>
              <w:rPr>
                <w:rFonts w:cstheme="minorHAnsi"/>
                <w:color w:val="000000"/>
                <w:sz w:val="18"/>
                <w:szCs w:val="18"/>
              </w:rPr>
            </w:pPr>
            <w:r w:rsidRPr="003337D9">
              <w:rPr>
                <w:rFonts w:cstheme="minorHAnsi"/>
                <w:color w:val="000000"/>
                <w:sz w:val="18"/>
                <w:szCs w:val="18"/>
              </w:rPr>
              <w:t>300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3337D9" w:rsidRDefault="0088111E" w:rsidP="00205B75">
            <w:pPr>
              <w:jc w:val="both"/>
              <w:rPr>
                <w:rFonts w:cstheme="minorHAnsi"/>
                <w:color w:val="000000"/>
                <w:sz w:val="18"/>
                <w:szCs w:val="18"/>
              </w:rPr>
            </w:pPr>
            <w:r w:rsidRPr="003337D9">
              <w:rPr>
                <w:rFonts w:cstheme="minorHAnsi"/>
                <w:color w:val="000000"/>
                <w:sz w:val="18"/>
                <w:szCs w:val="18"/>
              </w:rPr>
              <w:t>1100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3337D9" w:rsidRDefault="0088111E" w:rsidP="00205B75">
            <w:pPr>
              <w:jc w:val="both"/>
              <w:rPr>
                <w:rFonts w:cstheme="minorHAnsi"/>
                <w:color w:val="000000"/>
                <w:sz w:val="18"/>
                <w:szCs w:val="18"/>
              </w:rPr>
            </w:pPr>
            <w:r w:rsidRPr="003337D9">
              <w:rPr>
                <w:rFonts w:cstheme="minorHAnsi"/>
                <w:color w:val="000000"/>
                <w:sz w:val="18"/>
                <w:szCs w:val="18"/>
              </w:rPr>
              <w:t>800</w:t>
            </w:r>
          </w:p>
        </w:tc>
      </w:tr>
      <w:tr w:rsidR="0088111E" w:rsidRPr="003337D9"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8111E" w:rsidRPr="003337D9" w:rsidRDefault="0088111E" w:rsidP="00205B75">
            <w:pPr>
              <w:jc w:val="both"/>
              <w:rPr>
                <w:rFonts w:cstheme="minorHAnsi"/>
                <w:color w:val="000000"/>
                <w:sz w:val="18"/>
                <w:szCs w:val="18"/>
              </w:rPr>
            </w:pPr>
            <w:r w:rsidRPr="003337D9">
              <w:rPr>
                <w:rFonts w:cstheme="minorHAnsi"/>
                <w:color w:val="000000"/>
                <w:sz w:val="18"/>
                <w:szCs w:val="18"/>
              </w:rPr>
              <w:t>400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3337D9" w:rsidRDefault="0088111E" w:rsidP="00205B75">
            <w:pPr>
              <w:jc w:val="both"/>
              <w:rPr>
                <w:rFonts w:cstheme="minorHAnsi"/>
                <w:color w:val="000000"/>
                <w:sz w:val="18"/>
                <w:szCs w:val="18"/>
              </w:rPr>
            </w:pPr>
            <w:r w:rsidRPr="003337D9">
              <w:rPr>
                <w:rFonts w:cstheme="minorHAnsi"/>
                <w:color w:val="000000"/>
                <w:sz w:val="18"/>
                <w:szCs w:val="18"/>
              </w:rPr>
              <w:t>1450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3337D9" w:rsidRDefault="0088111E" w:rsidP="00205B75">
            <w:pPr>
              <w:jc w:val="both"/>
              <w:rPr>
                <w:rFonts w:cstheme="minorHAnsi"/>
                <w:color w:val="000000"/>
                <w:sz w:val="18"/>
                <w:szCs w:val="18"/>
              </w:rPr>
            </w:pPr>
            <w:r w:rsidRPr="003337D9">
              <w:rPr>
                <w:rFonts w:cstheme="minorHAnsi"/>
                <w:color w:val="000000"/>
                <w:sz w:val="18"/>
                <w:szCs w:val="18"/>
              </w:rPr>
              <w:t>1060</w:t>
            </w:r>
          </w:p>
        </w:tc>
      </w:tr>
      <w:tr w:rsidR="0088111E" w:rsidRPr="003337D9"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8111E" w:rsidRPr="003337D9" w:rsidRDefault="0088111E" w:rsidP="00205B75">
            <w:pPr>
              <w:jc w:val="both"/>
              <w:rPr>
                <w:rFonts w:cstheme="minorHAnsi"/>
                <w:color w:val="000000"/>
                <w:sz w:val="18"/>
                <w:szCs w:val="18"/>
              </w:rPr>
            </w:pPr>
            <w:r w:rsidRPr="003337D9">
              <w:rPr>
                <w:rFonts w:cstheme="minorHAnsi"/>
                <w:color w:val="000000"/>
                <w:sz w:val="18"/>
                <w:szCs w:val="18"/>
              </w:rPr>
              <w:t>600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3337D9" w:rsidRDefault="0088111E" w:rsidP="00205B75">
            <w:pPr>
              <w:jc w:val="both"/>
              <w:rPr>
                <w:rFonts w:cstheme="minorHAnsi"/>
                <w:color w:val="000000"/>
                <w:sz w:val="18"/>
                <w:szCs w:val="18"/>
              </w:rPr>
            </w:pPr>
            <w:r w:rsidRPr="003337D9">
              <w:rPr>
                <w:rFonts w:cstheme="minorHAnsi"/>
                <w:color w:val="000000"/>
                <w:sz w:val="18"/>
                <w:szCs w:val="18"/>
              </w:rPr>
              <w:t>2175</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3337D9" w:rsidRDefault="0088111E" w:rsidP="00205B75">
            <w:pPr>
              <w:jc w:val="both"/>
              <w:rPr>
                <w:rFonts w:cstheme="minorHAnsi"/>
                <w:color w:val="000000"/>
                <w:sz w:val="18"/>
                <w:szCs w:val="18"/>
              </w:rPr>
            </w:pPr>
            <w:r w:rsidRPr="003337D9">
              <w:rPr>
                <w:rFonts w:cstheme="minorHAnsi"/>
                <w:color w:val="000000"/>
                <w:sz w:val="18"/>
                <w:szCs w:val="18"/>
              </w:rPr>
              <w:t>1600</w:t>
            </w:r>
          </w:p>
        </w:tc>
      </w:tr>
      <w:tr w:rsidR="0088111E" w:rsidRPr="003337D9"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8111E" w:rsidRPr="003337D9" w:rsidRDefault="0088111E" w:rsidP="00205B75">
            <w:pPr>
              <w:jc w:val="both"/>
              <w:rPr>
                <w:rFonts w:cstheme="minorHAnsi"/>
                <w:color w:val="000000"/>
                <w:sz w:val="18"/>
                <w:szCs w:val="18"/>
              </w:rPr>
            </w:pPr>
            <w:r w:rsidRPr="003337D9">
              <w:rPr>
                <w:rFonts w:cstheme="minorHAnsi"/>
                <w:color w:val="000000"/>
                <w:sz w:val="18"/>
                <w:szCs w:val="18"/>
              </w:rPr>
              <w:t>900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3337D9" w:rsidRDefault="0088111E" w:rsidP="00205B75">
            <w:pPr>
              <w:jc w:val="both"/>
              <w:rPr>
                <w:rFonts w:cstheme="minorHAnsi"/>
                <w:color w:val="000000"/>
                <w:sz w:val="18"/>
                <w:szCs w:val="18"/>
              </w:rPr>
            </w:pPr>
            <w:r w:rsidRPr="003337D9">
              <w:rPr>
                <w:rFonts w:cstheme="minorHAnsi"/>
                <w:color w:val="000000"/>
                <w:sz w:val="18"/>
                <w:szCs w:val="18"/>
              </w:rPr>
              <w:t>3250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3337D9" w:rsidRDefault="0088111E" w:rsidP="00205B75">
            <w:pPr>
              <w:jc w:val="both"/>
              <w:rPr>
                <w:rFonts w:cstheme="minorHAnsi"/>
                <w:color w:val="000000"/>
                <w:sz w:val="18"/>
                <w:szCs w:val="18"/>
              </w:rPr>
            </w:pPr>
            <w:r w:rsidRPr="003337D9">
              <w:rPr>
                <w:rFonts w:cstheme="minorHAnsi"/>
                <w:color w:val="000000"/>
                <w:sz w:val="18"/>
                <w:szCs w:val="18"/>
              </w:rPr>
              <w:t>2400</w:t>
            </w:r>
          </w:p>
        </w:tc>
      </w:tr>
      <w:tr w:rsidR="0088111E" w:rsidRPr="003337D9"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8111E" w:rsidRPr="003337D9" w:rsidRDefault="0088111E" w:rsidP="00205B75">
            <w:pPr>
              <w:jc w:val="both"/>
              <w:rPr>
                <w:rFonts w:cstheme="minorHAnsi"/>
                <w:color w:val="000000"/>
                <w:sz w:val="18"/>
                <w:szCs w:val="18"/>
              </w:rPr>
            </w:pPr>
            <w:r w:rsidRPr="003337D9">
              <w:rPr>
                <w:rFonts w:cstheme="minorHAnsi"/>
                <w:color w:val="000000"/>
                <w:sz w:val="18"/>
                <w:szCs w:val="18"/>
              </w:rPr>
              <w:t>1500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3337D9" w:rsidRDefault="0088111E" w:rsidP="00205B75">
            <w:pPr>
              <w:jc w:val="both"/>
              <w:rPr>
                <w:rFonts w:cstheme="minorHAnsi"/>
                <w:color w:val="000000"/>
                <w:sz w:val="18"/>
                <w:szCs w:val="18"/>
              </w:rPr>
            </w:pPr>
            <w:r w:rsidRPr="003337D9">
              <w:rPr>
                <w:rFonts w:cstheme="minorHAnsi"/>
                <w:color w:val="000000"/>
                <w:sz w:val="18"/>
                <w:szCs w:val="18"/>
              </w:rPr>
              <w:t>5400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3337D9" w:rsidRDefault="0088111E" w:rsidP="00205B75">
            <w:pPr>
              <w:jc w:val="both"/>
              <w:rPr>
                <w:rFonts w:cstheme="minorHAnsi"/>
                <w:color w:val="000000"/>
                <w:sz w:val="18"/>
                <w:szCs w:val="18"/>
              </w:rPr>
            </w:pPr>
            <w:r w:rsidRPr="003337D9">
              <w:rPr>
                <w:rFonts w:cstheme="minorHAnsi"/>
                <w:color w:val="000000"/>
                <w:sz w:val="18"/>
                <w:szCs w:val="18"/>
              </w:rPr>
              <w:t>4000</w:t>
            </w:r>
          </w:p>
        </w:tc>
      </w:tr>
      <w:tr w:rsidR="0088111E" w:rsidRPr="003337D9"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8111E" w:rsidRPr="003337D9" w:rsidRDefault="0088111E" w:rsidP="00205B75">
            <w:pPr>
              <w:jc w:val="both"/>
              <w:rPr>
                <w:rFonts w:cstheme="minorHAnsi"/>
                <w:color w:val="000000"/>
                <w:sz w:val="18"/>
                <w:szCs w:val="18"/>
              </w:rPr>
            </w:pPr>
            <w:r w:rsidRPr="003337D9">
              <w:rPr>
                <w:rFonts w:cstheme="minorHAnsi"/>
                <w:color w:val="000000"/>
                <w:sz w:val="18"/>
                <w:szCs w:val="18"/>
              </w:rPr>
              <w:t>2500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3337D9" w:rsidRDefault="0088111E" w:rsidP="00205B75">
            <w:pPr>
              <w:jc w:val="both"/>
              <w:rPr>
                <w:rFonts w:cstheme="minorHAnsi"/>
                <w:color w:val="000000"/>
                <w:sz w:val="18"/>
                <w:szCs w:val="18"/>
              </w:rPr>
            </w:pPr>
            <w:r w:rsidRPr="003337D9">
              <w:rPr>
                <w:rFonts w:cstheme="minorHAnsi"/>
                <w:color w:val="000000"/>
                <w:sz w:val="18"/>
                <w:szCs w:val="18"/>
              </w:rPr>
              <w:t>9000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3337D9" w:rsidRDefault="0088111E" w:rsidP="00205B75">
            <w:pPr>
              <w:jc w:val="both"/>
              <w:rPr>
                <w:rFonts w:cstheme="minorHAnsi"/>
                <w:color w:val="000000"/>
                <w:sz w:val="18"/>
                <w:szCs w:val="18"/>
              </w:rPr>
            </w:pPr>
            <w:r w:rsidRPr="003337D9">
              <w:rPr>
                <w:rFonts w:cstheme="minorHAnsi"/>
                <w:color w:val="000000"/>
                <w:sz w:val="18"/>
                <w:szCs w:val="18"/>
              </w:rPr>
              <w:t>6600</w:t>
            </w:r>
          </w:p>
        </w:tc>
      </w:tr>
    </w:tbl>
    <w:p w:rsidR="0088111E" w:rsidRPr="003337D9" w:rsidRDefault="0088111E" w:rsidP="0088111E">
      <w:pPr>
        <w:pStyle w:val="Sangra3detindependiente"/>
        <w:spacing w:after="0" w:line="240" w:lineRule="auto"/>
        <w:ind w:left="426"/>
        <w:jc w:val="both"/>
        <w:rPr>
          <w:rFonts w:cstheme="minorHAnsi"/>
          <w:sz w:val="18"/>
          <w:szCs w:val="18"/>
        </w:rPr>
      </w:pPr>
    </w:p>
    <w:tbl>
      <w:tblPr>
        <w:tblW w:w="6804" w:type="dxa"/>
        <w:jc w:val="center"/>
        <w:tblCellMar>
          <w:left w:w="70" w:type="dxa"/>
          <w:right w:w="70" w:type="dxa"/>
        </w:tblCellMar>
        <w:tblLook w:val="04A0" w:firstRow="1" w:lastRow="0" w:firstColumn="1" w:lastColumn="0" w:noHBand="0" w:noVBand="1"/>
      </w:tblPr>
      <w:tblGrid>
        <w:gridCol w:w="2195"/>
        <w:gridCol w:w="2359"/>
        <w:gridCol w:w="2250"/>
      </w:tblGrid>
      <w:tr w:rsidR="0088111E" w:rsidRPr="003337D9" w:rsidTr="00205B75">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88111E" w:rsidRPr="003337D9" w:rsidRDefault="0088111E" w:rsidP="00205B75">
            <w:pPr>
              <w:jc w:val="center"/>
              <w:rPr>
                <w:rFonts w:cstheme="minorHAnsi"/>
                <w:b/>
                <w:color w:val="000000"/>
                <w:sz w:val="18"/>
                <w:szCs w:val="18"/>
              </w:rPr>
            </w:pPr>
            <w:r w:rsidRPr="003337D9">
              <w:rPr>
                <w:rFonts w:cstheme="minorHAnsi"/>
                <w:b/>
                <w:color w:val="000000"/>
                <w:sz w:val="18"/>
                <w:szCs w:val="18"/>
              </w:rPr>
              <w:t>TIEMPOS MÍNIMOS DE PRUEBAS</w:t>
            </w:r>
          </w:p>
        </w:tc>
      </w:tr>
      <w:tr w:rsidR="0088111E" w:rsidRPr="003337D9"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88111E" w:rsidRPr="003337D9" w:rsidRDefault="0088111E" w:rsidP="00205B75">
            <w:pPr>
              <w:jc w:val="center"/>
              <w:rPr>
                <w:rFonts w:cstheme="minorHAnsi"/>
                <w:b/>
                <w:bCs/>
                <w:color w:val="000000"/>
                <w:sz w:val="18"/>
                <w:szCs w:val="18"/>
              </w:rPr>
            </w:pPr>
            <w:r w:rsidRPr="003337D9">
              <w:rPr>
                <w:rFonts w:cstheme="minorHAnsi"/>
                <w:b/>
                <w:bCs/>
                <w:color w:val="000000"/>
                <w:sz w:val="18"/>
                <w:szCs w:val="18"/>
              </w:rPr>
              <w:t>1</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88111E" w:rsidRPr="003337D9" w:rsidRDefault="0088111E" w:rsidP="00205B75">
            <w:pPr>
              <w:jc w:val="center"/>
              <w:rPr>
                <w:rFonts w:cstheme="minorHAnsi"/>
                <w:b/>
                <w:bCs/>
                <w:color w:val="000000"/>
                <w:sz w:val="18"/>
                <w:szCs w:val="18"/>
              </w:rPr>
            </w:pPr>
            <w:r w:rsidRPr="003337D9">
              <w:rPr>
                <w:rFonts w:cstheme="minorHAnsi"/>
                <w:b/>
                <w:bCs/>
                <w:color w:val="000000"/>
                <w:sz w:val="18"/>
                <w:szCs w:val="18"/>
              </w:rPr>
              <w:t>2</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88111E" w:rsidRPr="003337D9" w:rsidRDefault="0088111E" w:rsidP="00205B75">
            <w:pPr>
              <w:jc w:val="center"/>
              <w:rPr>
                <w:rFonts w:cstheme="minorHAnsi"/>
                <w:b/>
                <w:bCs/>
                <w:color w:val="000000"/>
                <w:sz w:val="18"/>
                <w:szCs w:val="18"/>
              </w:rPr>
            </w:pPr>
            <w:r w:rsidRPr="003337D9">
              <w:rPr>
                <w:rFonts w:cstheme="minorHAnsi"/>
                <w:b/>
                <w:bCs/>
                <w:color w:val="000000"/>
                <w:sz w:val="18"/>
                <w:szCs w:val="18"/>
              </w:rPr>
              <w:t>3</w:t>
            </w:r>
          </w:p>
        </w:tc>
      </w:tr>
      <w:tr w:rsidR="0088111E" w:rsidRPr="003337D9" w:rsidTr="00205B75">
        <w:trPr>
          <w:trHeight w:val="7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88111E" w:rsidRPr="003337D9" w:rsidRDefault="0088111E" w:rsidP="00205B75">
            <w:pPr>
              <w:jc w:val="center"/>
              <w:rPr>
                <w:rFonts w:cstheme="minorHAnsi"/>
                <w:b/>
                <w:bCs/>
                <w:color w:val="000000"/>
                <w:sz w:val="18"/>
                <w:szCs w:val="18"/>
              </w:rPr>
            </w:pPr>
            <w:r w:rsidRPr="003337D9">
              <w:rPr>
                <w:rFonts w:cstheme="minorHAnsi"/>
                <w:b/>
                <w:bCs/>
                <w:color w:val="000000"/>
                <w:sz w:val="18"/>
                <w:szCs w:val="18"/>
              </w:rPr>
              <w:t>Válvula</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88111E" w:rsidRPr="003337D9" w:rsidRDefault="0088111E" w:rsidP="00205B75">
            <w:pPr>
              <w:jc w:val="center"/>
              <w:rPr>
                <w:rFonts w:cstheme="minorHAnsi"/>
                <w:b/>
                <w:bCs/>
                <w:color w:val="000000"/>
                <w:sz w:val="18"/>
                <w:szCs w:val="18"/>
              </w:rPr>
            </w:pPr>
            <w:r w:rsidRPr="003337D9">
              <w:rPr>
                <w:rFonts w:cstheme="minorHAnsi"/>
                <w:b/>
                <w:bCs/>
                <w:color w:val="000000"/>
                <w:sz w:val="18"/>
                <w:szCs w:val="18"/>
              </w:rPr>
              <w:t>Duración minutos</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88111E" w:rsidRPr="003337D9" w:rsidRDefault="0088111E" w:rsidP="00205B75">
            <w:pPr>
              <w:jc w:val="center"/>
              <w:rPr>
                <w:rFonts w:cstheme="minorHAnsi"/>
                <w:b/>
                <w:bCs/>
                <w:color w:val="000000"/>
                <w:sz w:val="18"/>
                <w:szCs w:val="18"/>
              </w:rPr>
            </w:pPr>
            <w:r w:rsidRPr="003337D9">
              <w:rPr>
                <w:rFonts w:cstheme="minorHAnsi"/>
                <w:b/>
                <w:bCs/>
                <w:color w:val="000000"/>
                <w:sz w:val="18"/>
                <w:szCs w:val="18"/>
              </w:rPr>
              <w:t>Duración minutos</w:t>
            </w:r>
          </w:p>
        </w:tc>
      </w:tr>
      <w:tr w:rsidR="0088111E" w:rsidRPr="003337D9" w:rsidTr="00205B75">
        <w:trPr>
          <w:trHeight w:val="7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88111E" w:rsidRPr="003337D9" w:rsidRDefault="0088111E" w:rsidP="00205B75">
            <w:pPr>
              <w:jc w:val="center"/>
              <w:rPr>
                <w:rFonts w:cstheme="minorHAnsi"/>
                <w:b/>
                <w:bCs/>
                <w:color w:val="000000"/>
                <w:sz w:val="18"/>
                <w:szCs w:val="18"/>
              </w:rPr>
            </w:pPr>
            <w:r w:rsidRPr="003337D9">
              <w:rPr>
                <w:rFonts w:cstheme="minorHAnsi"/>
                <w:b/>
                <w:bCs/>
                <w:color w:val="000000"/>
                <w:sz w:val="18"/>
                <w:szCs w:val="18"/>
              </w:rPr>
              <w:t>Diámetro</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88111E" w:rsidRPr="003337D9" w:rsidRDefault="0088111E" w:rsidP="00205B75">
            <w:pPr>
              <w:jc w:val="center"/>
              <w:rPr>
                <w:rFonts w:cstheme="minorHAnsi"/>
                <w:b/>
                <w:bCs/>
                <w:color w:val="000000"/>
                <w:sz w:val="18"/>
                <w:szCs w:val="18"/>
              </w:rPr>
            </w:pPr>
            <w:r w:rsidRPr="003337D9">
              <w:rPr>
                <w:rFonts w:cstheme="minorHAnsi"/>
                <w:b/>
                <w:bCs/>
                <w:color w:val="000000"/>
                <w:sz w:val="18"/>
                <w:szCs w:val="18"/>
              </w:rPr>
              <w:t>Prueba del Cuerpo</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88111E" w:rsidRPr="003337D9" w:rsidRDefault="0088111E" w:rsidP="00205B75">
            <w:pPr>
              <w:jc w:val="center"/>
              <w:rPr>
                <w:rFonts w:cstheme="minorHAnsi"/>
                <w:b/>
                <w:bCs/>
                <w:color w:val="000000"/>
                <w:sz w:val="18"/>
                <w:szCs w:val="18"/>
              </w:rPr>
            </w:pPr>
            <w:r w:rsidRPr="003337D9">
              <w:rPr>
                <w:rFonts w:cstheme="minorHAnsi"/>
                <w:b/>
                <w:bCs/>
                <w:color w:val="000000"/>
                <w:sz w:val="18"/>
                <w:szCs w:val="18"/>
              </w:rPr>
              <w:t>Cierre</w:t>
            </w:r>
          </w:p>
        </w:tc>
      </w:tr>
      <w:tr w:rsidR="0088111E" w:rsidRPr="003337D9"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8111E" w:rsidRPr="003337D9" w:rsidRDefault="0088111E" w:rsidP="00205B75">
            <w:pPr>
              <w:jc w:val="both"/>
              <w:rPr>
                <w:rFonts w:cstheme="minorHAnsi"/>
                <w:color w:val="000000"/>
                <w:sz w:val="18"/>
                <w:szCs w:val="18"/>
              </w:rPr>
            </w:pPr>
            <w:r w:rsidRPr="003337D9">
              <w:rPr>
                <w:rFonts w:cstheme="minorHAnsi"/>
                <w:color w:val="000000"/>
                <w:sz w:val="18"/>
                <w:szCs w:val="18"/>
              </w:rPr>
              <w:t>de ø2" a ø4"</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3337D9" w:rsidRDefault="0088111E" w:rsidP="00205B75">
            <w:pPr>
              <w:jc w:val="both"/>
              <w:rPr>
                <w:rFonts w:cstheme="minorHAnsi"/>
                <w:color w:val="000000"/>
                <w:sz w:val="18"/>
                <w:szCs w:val="18"/>
              </w:rPr>
            </w:pPr>
            <w:r w:rsidRPr="003337D9">
              <w:rPr>
                <w:rFonts w:cstheme="minorHAnsi"/>
                <w:color w:val="000000"/>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3337D9" w:rsidRDefault="0088111E" w:rsidP="00205B75">
            <w:pPr>
              <w:jc w:val="both"/>
              <w:rPr>
                <w:rFonts w:cstheme="minorHAnsi"/>
                <w:color w:val="000000"/>
                <w:sz w:val="18"/>
                <w:szCs w:val="18"/>
              </w:rPr>
            </w:pPr>
            <w:r w:rsidRPr="003337D9">
              <w:rPr>
                <w:rFonts w:cstheme="minorHAnsi"/>
                <w:color w:val="000000"/>
                <w:sz w:val="18"/>
                <w:szCs w:val="18"/>
              </w:rPr>
              <w:t>5</w:t>
            </w:r>
          </w:p>
        </w:tc>
      </w:tr>
      <w:tr w:rsidR="0088111E" w:rsidRPr="003337D9"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8111E" w:rsidRPr="003337D9" w:rsidRDefault="0088111E" w:rsidP="00205B75">
            <w:pPr>
              <w:jc w:val="both"/>
              <w:rPr>
                <w:rFonts w:cstheme="minorHAnsi"/>
                <w:color w:val="000000"/>
                <w:sz w:val="18"/>
                <w:szCs w:val="18"/>
              </w:rPr>
            </w:pPr>
            <w:r w:rsidRPr="003337D9">
              <w:rPr>
                <w:rFonts w:cstheme="minorHAnsi"/>
                <w:color w:val="000000"/>
                <w:sz w:val="18"/>
                <w:szCs w:val="18"/>
              </w:rPr>
              <w:t>de ø6" a ø10"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3337D9" w:rsidRDefault="0088111E" w:rsidP="00205B75">
            <w:pPr>
              <w:jc w:val="both"/>
              <w:rPr>
                <w:rFonts w:cstheme="minorHAnsi"/>
                <w:color w:val="000000"/>
                <w:sz w:val="18"/>
                <w:szCs w:val="18"/>
              </w:rPr>
            </w:pPr>
            <w:r w:rsidRPr="003337D9">
              <w:rPr>
                <w:rFonts w:cstheme="minorHAnsi"/>
                <w:color w:val="000000"/>
                <w:sz w:val="18"/>
                <w:szCs w:val="18"/>
              </w:rPr>
              <w:t>8</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3337D9" w:rsidRDefault="0088111E" w:rsidP="00205B75">
            <w:pPr>
              <w:jc w:val="both"/>
              <w:rPr>
                <w:rFonts w:cstheme="minorHAnsi"/>
                <w:color w:val="000000"/>
                <w:sz w:val="18"/>
                <w:szCs w:val="18"/>
              </w:rPr>
            </w:pPr>
            <w:r w:rsidRPr="003337D9">
              <w:rPr>
                <w:rFonts w:cstheme="minorHAnsi"/>
                <w:color w:val="000000"/>
                <w:sz w:val="18"/>
                <w:szCs w:val="18"/>
              </w:rPr>
              <w:t>8</w:t>
            </w:r>
          </w:p>
        </w:tc>
      </w:tr>
      <w:tr w:rsidR="0088111E" w:rsidRPr="003337D9"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8111E" w:rsidRPr="003337D9" w:rsidRDefault="0088111E" w:rsidP="00205B75">
            <w:pPr>
              <w:jc w:val="both"/>
              <w:rPr>
                <w:rFonts w:cstheme="minorHAnsi"/>
                <w:color w:val="000000"/>
                <w:sz w:val="18"/>
                <w:szCs w:val="18"/>
              </w:rPr>
            </w:pPr>
            <w:r w:rsidRPr="003337D9">
              <w:rPr>
                <w:rFonts w:cstheme="minorHAnsi"/>
                <w:color w:val="000000"/>
                <w:sz w:val="18"/>
                <w:szCs w:val="18"/>
              </w:rPr>
              <w:t>de ø12" a ø18"</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3337D9" w:rsidRDefault="0088111E" w:rsidP="00205B75">
            <w:pPr>
              <w:jc w:val="both"/>
              <w:rPr>
                <w:rFonts w:cstheme="minorHAnsi"/>
                <w:color w:val="000000"/>
                <w:sz w:val="18"/>
                <w:szCs w:val="18"/>
              </w:rPr>
            </w:pPr>
            <w:r w:rsidRPr="003337D9">
              <w:rPr>
                <w:rFonts w:cstheme="minorHAnsi"/>
                <w:color w:val="000000"/>
                <w:sz w:val="18"/>
                <w:szCs w:val="18"/>
              </w:rPr>
              <w:t>15</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3337D9" w:rsidRDefault="0088111E" w:rsidP="00205B75">
            <w:pPr>
              <w:jc w:val="both"/>
              <w:rPr>
                <w:rFonts w:cstheme="minorHAnsi"/>
                <w:color w:val="000000"/>
                <w:sz w:val="18"/>
                <w:szCs w:val="18"/>
              </w:rPr>
            </w:pPr>
            <w:r w:rsidRPr="003337D9">
              <w:rPr>
                <w:rFonts w:cstheme="minorHAnsi"/>
                <w:color w:val="000000"/>
                <w:sz w:val="18"/>
                <w:szCs w:val="18"/>
              </w:rPr>
              <w:t>8</w:t>
            </w:r>
          </w:p>
        </w:tc>
      </w:tr>
      <w:tr w:rsidR="0088111E" w:rsidRPr="003337D9"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8111E" w:rsidRPr="003337D9" w:rsidRDefault="0088111E" w:rsidP="00205B75">
            <w:pPr>
              <w:jc w:val="both"/>
              <w:rPr>
                <w:rFonts w:cstheme="minorHAnsi"/>
                <w:color w:val="000000"/>
                <w:sz w:val="18"/>
                <w:szCs w:val="18"/>
              </w:rPr>
            </w:pPr>
            <w:r w:rsidRPr="003337D9">
              <w:rPr>
                <w:rFonts w:cstheme="minorHAnsi"/>
                <w:color w:val="000000"/>
                <w:sz w:val="18"/>
                <w:szCs w:val="18"/>
              </w:rPr>
              <w:t>de ø20" y mayores</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3337D9" w:rsidRDefault="0088111E" w:rsidP="00205B75">
            <w:pPr>
              <w:jc w:val="both"/>
              <w:rPr>
                <w:rFonts w:cstheme="minorHAnsi"/>
                <w:color w:val="000000"/>
                <w:sz w:val="18"/>
                <w:szCs w:val="18"/>
              </w:rPr>
            </w:pPr>
            <w:r w:rsidRPr="003337D9">
              <w:rPr>
                <w:rFonts w:cstheme="minorHAnsi"/>
                <w:color w:val="000000"/>
                <w:sz w:val="18"/>
                <w:szCs w:val="18"/>
              </w:rPr>
              <w:t>30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3337D9" w:rsidRDefault="0088111E" w:rsidP="00205B75">
            <w:pPr>
              <w:jc w:val="both"/>
              <w:rPr>
                <w:rFonts w:cstheme="minorHAnsi"/>
                <w:color w:val="000000"/>
                <w:sz w:val="18"/>
                <w:szCs w:val="18"/>
              </w:rPr>
            </w:pPr>
            <w:r w:rsidRPr="003337D9">
              <w:rPr>
                <w:rFonts w:cstheme="minorHAnsi"/>
                <w:color w:val="000000"/>
                <w:sz w:val="18"/>
                <w:szCs w:val="18"/>
              </w:rPr>
              <w:t>8</w:t>
            </w:r>
          </w:p>
        </w:tc>
      </w:tr>
    </w:tbl>
    <w:p w:rsidR="0088111E" w:rsidRPr="003337D9" w:rsidRDefault="0088111E" w:rsidP="0088111E">
      <w:pPr>
        <w:pStyle w:val="Sangra3detindependiente"/>
        <w:spacing w:after="0" w:line="240" w:lineRule="auto"/>
        <w:ind w:left="426"/>
        <w:jc w:val="both"/>
        <w:rPr>
          <w:rFonts w:cstheme="minorHAnsi"/>
          <w:sz w:val="18"/>
          <w:szCs w:val="18"/>
        </w:rPr>
      </w:pP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Los valores de la tabla 1 solo son referenciales, ya que el contratista deberá definir las presiones de prueba y la duración de las mismas.</w:t>
      </w:r>
    </w:p>
    <w:p w:rsidR="0088111E" w:rsidRPr="003337D9" w:rsidRDefault="0088111E" w:rsidP="0088111E">
      <w:pPr>
        <w:pStyle w:val="Prrafodelista"/>
        <w:ind w:left="792"/>
        <w:jc w:val="both"/>
        <w:rPr>
          <w:rFonts w:asciiTheme="minorHAnsi" w:hAnsiTheme="minorHAnsi" w:cstheme="minorHAnsi"/>
          <w:sz w:val="18"/>
          <w:szCs w:val="18"/>
        </w:rPr>
      </w:pPr>
    </w:p>
    <w:p w:rsidR="0088111E" w:rsidRPr="003337D9" w:rsidRDefault="0088111E" w:rsidP="0088111E">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Detección y Localización de Pérdidas</w:t>
      </w: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Si se verifica perdida de presión en algún punto de la válvula, se debe dar por reprobada la prueba y se debe realizar un informe técnico. Para aquellas válvulas reprobadas, se debe solicitar su reemplazo por uno nuevo, la cual debe ser sometida a las mismas pruebas. YPFB solo reconocerá el pago de válvulas aprobadas. </w:t>
      </w:r>
    </w:p>
    <w:p w:rsidR="001468B2" w:rsidRDefault="001468B2" w:rsidP="0088111E">
      <w:pPr>
        <w:pStyle w:val="Prrafodelista"/>
        <w:ind w:left="792"/>
        <w:jc w:val="both"/>
        <w:rPr>
          <w:rFonts w:asciiTheme="minorHAnsi" w:hAnsiTheme="minorHAnsi" w:cstheme="minorHAnsi"/>
          <w:sz w:val="18"/>
          <w:szCs w:val="18"/>
        </w:rPr>
      </w:pPr>
    </w:p>
    <w:p w:rsidR="00702B06" w:rsidRDefault="00702B06" w:rsidP="0088111E">
      <w:pPr>
        <w:pStyle w:val="Prrafodelista"/>
        <w:ind w:left="792"/>
        <w:jc w:val="both"/>
        <w:rPr>
          <w:rFonts w:asciiTheme="minorHAnsi" w:hAnsiTheme="minorHAnsi" w:cstheme="minorHAnsi"/>
          <w:sz w:val="18"/>
          <w:szCs w:val="18"/>
        </w:rPr>
      </w:pPr>
    </w:p>
    <w:p w:rsidR="00702B06" w:rsidRPr="003337D9" w:rsidRDefault="00702B06" w:rsidP="0088111E">
      <w:pPr>
        <w:pStyle w:val="Prrafodelista"/>
        <w:ind w:left="792"/>
        <w:jc w:val="both"/>
        <w:rPr>
          <w:rFonts w:asciiTheme="minorHAnsi" w:hAnsiTheme="minorHAnsi" w:cstheme="minorHAnsi"/>
          <w:sz w:val="18"/>
          <w:szCs w:val="18"/>
        </w:rPr>
      </w:pPr>
    </w:p>
    <w:p w:rsidR="00622A95" w:rsidRPr="003337D9" w:rsidRDefault="00622A95"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lastRenderedPageBreak/>
        <w:t>MEDIDAS DE MITIGACIÓN AMBIENTAL</w:t>
      </w: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102E19" w:rsidRPr="003337D9">
        <w:rPr>
          <w:rFonts w:asciiTheme="minorHAnsi" w:hAnsiTheme="minorHAnsi" w:cstheme="minorHAnsi"/>
          <w:sz w:val="18"/>
          <w:szCs w:val="18"/>
        </w:rPr>
        <w:t>polvo, el</w:t>
      </w:r>
      <w:r w:rsidRPr="003337D9">
        <w:rPr>
          <w:rFonts w:asciiTheme="minorHAnsi" w:hAnsiTheme="minorHAnsi" w:cstheme="minorHAnsi"/>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88111E" w:rsidRPr="003337D9" w:rsidRDefault="0088111E" w:rsidP="0088111E">
      <w:pPr>
        <w:pStyle w:val="Prrafodelista"/>
        <w:ind w:left="792"/>
        <w:jc w:val="both"/>
        <w:rPr>
          <w:rFonts w:asciiTheme="minorHAnsi" w:hAnsiTheme="minorHAnsi" w:cstheme="minorHAnsi"/>
          <w:b/>
          <w:sz w:val="18"/>
          <w:szCs w:val="18"/>
        </w:rPr>
      </w:pPr>
    </w:p>
    <w:p w:rsidR="00622A95" w:rsidRPr="003337D9" w:rsidRDefault="00622A95"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MEDICIÓN Y FORMA DE PAGO</w:t>
      </w: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Este ítem será medido por piezas, tomando en cuenta solo válvulas aprobadas. </w:t>
      </w: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Este ítem ejecutado en un todo de acuerdo a las presentes especificaciones, medido según lo señalado y aprobado por el Supervisor de Obra, será cancelado al precio unitario de la propuesta aceptada.</w:t>
      </w: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 pagado será en compensación total por materiales, mano de obra, equipo, maquinaria y herramientas y otros gastos que sean necesarios para la adecuada y correcta ejecución de los trabajos.</w:t>
      </w: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Otros gastos adicionales necesarios para la realización de esta actividad, corre por cuenta del contratista. </w:t>
      </w:r>
    </w:p>
    <w:p w:rsidR="0088111E" w:rsidRPr="003337D9" w:rsidRDefault="0088111E" w:rsidP="0088111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Para realizar el pago de este ítem se debe presentar el respaldo de la actividad en base de los cómputos métricos donde se constate los trabajos realizados concernientes a este ítem.</w:t>
      </w:r>
    </w:p>
    <w:p w:rsidR="0088111E" w:rsidRPr="003337D9" w:rsidRDefault="0088111E" w:rsidP="0088111E">
      <w:pPr>
        <w:pStyle w:val="Prrafodelista"/>
        <w:ind w:left="792"/>
        <w:jc w:val="both"/>
        <w:rPr>
          <w:rFonts w:asciiTheme="minorHAnsi" w:hAnsiTheme="minorHAnsi" w:cstheme="minorHAnsi"/>
          <w:b/>
          <w:sz w:val="18"/>
          <w:szCs w:val="18"/>
        </w:rPr>
      </w:pPr>
    </w:p>
    <w:p w:rsidR="001468B2" w:rsidRPr="003337D9" w:rsidRDefault="001468B2" w:rsidP="00061F56">
      <w:pPr>
        <w:pStyle w:val="Prrafodelista"/>
        <w:numPr>
          <w:ilvl w:val="0"/>
          <w:numId w:val="9"/>
        </w:numPr>
        <w:jc w:val="both"/>
        <w:rPr>
          <w:rFonts w:asciiTheme="minorHAnsi" w:hAnsiTheme="minorHAnsi" w:cstheme="minorHAnsi"/>
          <w:b/>
          <w:sz w:val="18"/>
          <w:szCs w:val="18"/>
        </w:rPr>
      </w:pPr>
      <w:r w:rsidRPr="003337D9">
        <w:rPr>
          <w:rFonts w:asciiTheme="minorHAnsi" w:hAnsiTheme="minorHAnsi" w:cstheme="minorHAnsi"/>
          <w:b/>
          <w:sz w:val="18"/>
          <w:szCs w:val="18"/>
        </w:rPr>
        <w:t>PRUEBA HIDROSTATICA (HERMETI</w:t>
      </w:r>
      <w:r w:rsidR="00702B06">
        <w:rPr>
          <w:rFonts w:asciiTheme="minorHAnsi" w:hAnsiTheme="minorHAnsi" w:cstheme="minorHAnsi"/>
          <w:b/>
          <w:sz w:val="18"/>
          <w:szCs w:val="18"/>
        </w:rPr>
        <w:t>CIDAD Y SELLO) PARA VÁLVULA DN 3</w:t>
      </w:r>
      <w:r w:rsidRPr="003337D9">
        <w:rPr>
          <w:rFonts w:asciiTheme="minorHAnsi" w:hAnsiTheme="minorHAnsi" w:cstheme="minorHAnsi"/>
          <w:b/>
          <w:sz w:val="18"/>
          <w:szCs w:val="18"/>
        </w:rPr>
        <w:t>"</w:t>
      </w:r>
    </w:p>
    <w:p w:rsidR="001468B2" w:rsidRPr="003337D9" w:rsidRDefault="001468B2" w:rsidP="001468B2">
      <w:pPr>
        <w:pStyle w:val="Prrafodelista"/>
        <w:ind w:left="360"/>
        <w:jc w:val="both"/>
        <w:rPr>
          <w:rFonts w:asciiTheme="minorHAnsi" w:hAnsiTheme="minorHAnsi" w:cstheme="minorHAnsi"/>
          <w:b/>
          <w:sz w:val="18"/>
          <w:szCs w:val="18"/>
        </w:rPr>
      </w:pPr>
      <w:r w:rsidRPr="003337D9">
        <w:rPr>
          <w:rFonts w:asciiTheme="minorHAnsi" w:hAnsiTheme="minorHAnsi" w:cstheme="minorHAnsi"/>
          <w:b/>
          <w:sz w:val="18"/>
          <w:szCs w:val="18"/>
        </w:rPr>
        <w:t>UNIDAD: Pieza (Pza)</w:t>
      </w:r>
    </w:p>
    <w:p w:rsidR="001468B2" w:rsidRPr="003337D9" w:rsidRDefault="001468B2" w:rsidP="001468B2">
      <w:pPr>
        <w:pStyle w:val="Prrafodelista"/>
        <w:ind w:left="360"/>
        <w:jc w:val="both"/>
        <w:rPr>
          <w:rFonts w:asciiTheme="minorHAnsi" w:hAnsiTheme="minorHAnsi" w:cstheme="minorHAnsi"/>
          <w:b/>
          <w:sz w:val="18"/>
          <w:szCs w:val="18"/>
        </w:rPr>
      </w:pPr>
    </w:p>
    <w:p w:rsidR="001468B2" w:rsidRPr="003337D9" w:rsidRDefault="001468B2" w:rsidP="001468B2">
      <w:pPr>
        <w:pStyle w:val="Prrafodelista"/>
        <w:ind w:left="360"/>
        <w:jc w:val="both"/>
        <w:rPr>
          <w:rFonts w:asciiTheme="minorHAnsi" w:hAnsiTheme="minorHAnsi" w:cstheme="minorHAnsi"/>
          <w:sz w:val="18"/>
          <w:szCs w:val="18"/>
        </w:rPr>
      </w:pPr>
      <w:r w:rsidRPr="003337D9">
        <w:rPr>
          <w:rFonts w:asciiTheme="minorHAnsi" w:hAnsiTheme="minorHAnsi" w:cstheme="minorHAnsi"/>
          <w:sz w:val="18"/>
          <w:szCs w:val="18"/>
        </w:rPr>
        <w:t>Apli</w:t>
      </w:r>
      <w:r w:rsidR="005B4745" w:rsidRPr="003337D9">
        <w:rPr>
          <w:rFonts w:asciiTheme="minorHAnsi" w:hAnsiTheme="minorHAnsi" w:cstheme="minorHAnsi"/>
          <w:sz w:val="18"/>
          <w:szCs w:val="18"/>
        </w:rPr>
        <w:t xml:space="preserve">ca lo establecido en el punto </w:t>
      </w:r>
      <w:r w:rsidR="005E60CD">
        <w:rPr>
          <w:rFonts w:asciiTheme="minorHAnsi" w:hAnsiTheme="minorHAnsi" w:cstheme="minorHAnsi"/>
          <w:sz w:val="18"/>
          <w:szCs w:val="18"/>
        </w:rPr>
        <w:t>55</w:t>
      </w:r>
      <w:r w:rsidR="00702B06">
        <w:rPr>
          <w:rFonts w:asciiTheme="minorHAnsi" w:hAnsiTheme="minorHAnsi" w:cstheme="minorHAnsi"/>
          <w:sz w:val="18"/>
          <w:szCs w:val="18"/>
        </w:rPr>
        <w:t xml:space="preserve"> </w:t>
      </w:r>
      <w:r w:rsidRPr="003337D9">
        <w:rPr>
          <w:rFonts w:asciiTheme="minorHAnsi" w:hAnsiTheme="minorHAnsi" w:cstheme="minorHAnsi"/>
          <w:sz w:val="18"/>
          <w:szCs w:val="18"/>
        </w:rPr>
        <w:t>del presente Anexo.</w:t>
      </w:r>
    </w:p>
    <w:p w:rsidR="001468B2" w:rsidRPr="003337D9" w:rsidRDefault="001468B2" w:rsidP="001468B2">
      <w:pPr>
        <w:pStyle w:val="Prrafodelista"/>
        <w:ind w:left="360"/>
        <w:jc w:val="both"/>
        <w:rPr>
          <w:rFonts w:asciiTheme="minorHAnsi" w:hAnsiTheme="minorHAnsi" w:cstheme="minorHAnsi"/>
          <w:b/>
          <w:sz w:val="18"/>
          <w:szCs w:val="18"/>
        </w:rPr>
      </w:pPr>
    </w:p>
    <w:p w:rsidR="00702B06" w:rsidRPr="003337D9" w:rsidRDefault="00702B06" w:rsidP="00702B06">
      <w:pPr>
        <w:pStyle w:val="Prrafodelista"/>
        <w:numPr>
          <w:ilvl w:val="0"/>
          <w:numId w:val="9"/>
        </w:numPr>
        <w:jc w:val="both"/>
        <w:rPr>
          <w:rFonts w:asciiTheme="minorHAnsi" w:hAnsiTheme="minorHAnsi" w:cstheme="minorHAnsi"/>
          <w:b/>
          <w:sz w:val="18"/>
          <w:szCs w:val="18"/>
        </w:rPr>
      </w:pPr>
      <w:r w:rsidRPr="003337D9">
        <w:rPr>
          <w:rFonts w:asciiTheme="minorHAnsi" w:hAnsiTheme="minorHAnsi" w:cstheme="minorHAnsi"/>
          <w:b/>
          <w:sz w:val="18"/>
          <w:szCs w:val="18"/>
        </w:rPr>
        <w:t>PRUEBA HIDROSTATICA (HERMETI</w:t>
      </w:r>
      <w:r>
        <w:rPr>
          <w:rFonts w:asciiTheme="minorHAnsi" w:hAnsiTheme="minorHAnsi" w:cstheme="minorHAnsi"/>
          <w:b/>
          <w:sz w:val="18"/>
          <w:szCs w:val="18"/>
        </w:rPr>
        <w:t>CIDAD Y SELLO) PARA VÁLVULA DN 6</w:t>
      </w:r>
      <w:r w:rsidRPr="003337D9">
        <w:rPr>
          <w:rFonts w:asciiTheme="minorHAnsi" w:hAnsiTheme="minorHAnsi" w:cstheme="minorHAnsi"/>
          <w:b/>
          <w:sz w:val="18"/>
          <w:szCs w:val="18"/>
        </w:rPr>
        <w:t>"</w:t>
      </w:r>
    </w:p>
    <w:p w:rsidR="00702B06" w:rsidRDefault="00702B06" w:rsidP="00702B06">
      <w:pPr>
        <w:pStyle w:val="Prrafodelista"/>
        <w:ind w:left="360"/>
        <w:jc w:val="both"/>
        <w:rPr>
          <w:rFonts w:asciiTheme="minorHAnsi" w:hAnsiTheme="minorHAnsi" w:cstheme="minorHAnsi"/>
          <w:b/>
          <w:sz w:val="18"/>
          <w:szCs w:val="18"/>
        </w:rPr>
      </w:pPr>
      <w:r w:rsidRPr="003337D9">
        <w:rPr>
          <w:rFonts w:asciiTheme="minorHAnsi" w:hAnsiTheme="minorHAnsi" w:cstheme="minorHAnsi"/>
          <w:b/>
          <w:sz w:val="18"/>
          <w:szCs w:val="18"/>
        </w:rPr>
        <w:t>UNIDAD: Pieza (Pza)</w:t>
      </w:r>
    </w:p>
    <w:p w:rsidR="00702B06" w:rsidRDefault="00702B06" w:rsidP="00702B06">
      <w:pPr>
        <w:pStyle w:val="Prrafodelista"/>
        <w:ind w:left="360"/>
        <w:jc w:val="both"/>
        <w:rPr>
          <w:rFonts w:asciiTheme="minorHAnsi" w:hAnsiTheme="minorHAnsi" w:cstheme="minorHAnsi"/>
          <w:sz w:val="18"/>
          <w:szCs w:val="18"/>
        </w:rPr>
      </w:pPr>
      <w:r w:rsidRPr="003337D9">
        <w:rPr>
          <w:rFonts w:asciiTheme="minorHAnsi" w:hAnsiTheme="minorHAnsi" w:cstheme="minorHAnsi"/>
          <w:sz w:val="18"/>
          <w:szCs w:val="18"/>
        </w:rPr>
        <w:t xml:space="preserve">Aplica lo establecido en el punto </w:t>
      </w:r>
      <w:r w:rsidR="005E60CD">
        <w:rPr>
          <w:rFonts w:asciiTheme="minorHAnsi" w:hAnsiTheme="minorHAnsi" w:cstheme="minorHAnsi"/>
          <w:sz w:val="18"/>
          <w:szCs w:val="18"/>
        </w:rPr>
        <w:t>55</w:t>
      </w:r>
      <w:r>
        <w:rPr>
          <w:rFonts w:asciiTheme="minorHAnsi" w:hAnsiTheme="minorHAnsi" w:cstheme="minorHAnsi"/>
          <w:sz w:val="18"/>
          <w:szCs w:val="18"/>
        </w:rPr>
        <w:t xml:space="preserve"> </w:t>
      </w:r>
      <w:r w:rsidRPr="003337D9">
        <w:rPr>
          <w:rFonts w:asciiTheme="minorHAnsi" w:hAnsiTheme="minorHAnsi" w:cstheme="minorHAnsi"/>
          <w:sz w:val="18"/>
          <w:szCs w:val="18"/>
        </w:rPr>
        <w:t>del presente Anexo.</w:t>
      </w:r>
    </w:p>
    <w:p w:rsidR="00702B06" w:rsidRPr="00702B06" w:rsidRDefault="00702B06" w:rsidP="00702B06">
      <w:pPr>
        <w:pStyle w:val="Prrafodelista"/>
        <w:ind w:left="360"/>
        <w:jc w:val="both"/>
        <w:rPr>
          <w:rFonts w:asciiTheme="minorHAnsi" w:hAnsiTheme="minorHAnsi" w:cstheme="minorHAnsi"/>
          <w:sz w:val="18"/>
          <w:szCs w:val="18"/>
        </w:rPr>
      </w:pPr>
    </w:p>
    <w:p w:rsidR="00BB115C" w:rsidRPr="003337D9" w:rsidRDefault="00BB115C" w:rsidP="00061F56">
      <w:pPr>
        <w:pStyle w:val="Prrafodelista"/>
        <w:numPr>
          <w:ilvl w:val="0"/>
          <w:numId w:val="9"/>
        </w:numPr>
        <w:jc w:val="both"/>
        <w:rPr>
          <w:rFonts w:asciiTheme="minorHAnsi" w:hAnsiTheme="minorHAnsi" w:cstheme="minorHAnsi"/>
          <w:b/>
          <w:sz w:val="18"/>
          <w:szCs w:val="18"/>
        </w:rPr>
      </w:pPr>
      <w:r w:rsidRPr="003337D9">
        <w:rPr>
          <w:rFonts w:asciiTheme="minorHAnsi" w:hAnsiTheme="minorHAnsi" w:cstheme="minorHAnsi"/>
          <w:b/>
          <w:sz w:val="18"/>
          <w:szCs w:val="18"/>
        </w:rPr>
        <w:t>PROVISIÓN E INSTALACIÓN DE VALVULA Y ACCESORIOS DE ANC 2" ANSI 300 RF A PALANCA PT</w:t>
      </w:r>
    </w:p>
    <w:p w:rsidR="00BB115C" w:rsidRPr="003337D9" w:rsidRDefault="00BB115C" w:rsidP="00BB115C">
      <w:pPr>
        <w:pStyle w:val="Prrafodelista"/>
        <w:ind w:left="360"/>
        <w:jc w:val="both"/>
        <w:rPr>
          <w:rFonts w:asciiTheme="minorHAnsi" w:hAnsiTheme="minorHAnsi" w:cstheme="minorHAnsi"/>
          <w:b/>
          <w:sz w:val="18"/>
          <w:szCs w:val="18"/>
        </w:rPr>
      </w:pPr>
      <w:r w:rsidRPr="003337D9">
        <w:rPr>
          <w:rFonts w:asciiTheme="minorHAnsi" w:hAnsiTheme="minorHAnsi" w:cstheme="minorHAnsi"/>
          <w:b/>
          <w:sz w:val="18"/>
          <w:szCs w:val="18"/>
        </w:rPr>
        <w:t>UNIDAD: Pieza (Pza)</w:t>
      </w:r>
    </w:p>
    <w:p w:rsidR="00BB115C" w:rsidRPr="003337D9" w:rsidRDefault="00BB115C" w:rsidP="00BB115C">
      <w:pPr>
        <w:pStyle w:val="Prrafodelista"/>
        <w:ind w:left="360"/>
        <w:jc w:val="both"/>
        <w:rPr>
          <w:rFonts w:asciiTheme="minorHAnsi" w:hAnsiTheme="minorHAnsi" w:cstheme="minorHAnsi"/>
          <w:b/>
          <w:sz w:val="18"/>
          <w:szCs w:val="18"/>
        </w:rPr>
      </w:pPr>
    </w:p>
    <w:p w:rsidR="00BB115C" w:rsidRPr="003337D9" w:rsidRDefault="00BB115C"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DEFINICIÓN</w:t>
      </w:r>
    </w:p>
    <w:p w:rsidR="00BB115C" w:rsidRPr="003337D9" w:rsidRDefault="00255395" w:rsidP="00BB115C">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Este ítem comprende todos los trabajos a ser ejecutados por el contratista, siendo los siguientes de carácter enunciativo y no limitativo:</w:t>
      </w:r>
    </w:p>
    <w:p w:rsidR="00255395" w:rsidRPr="003337D9" w:rsidRDefault="00255395" w:rsidP="00061F56">
      <w:pPr>
        <w:pStyle w:val="Prrafodelista"/>
        <w:numPr>
          <w:ilvl w:val="0"/>
          <w:numId w:val="41"/>
        </w:numPr>
        <w:jc w:val="both"/>
        <w:rPr>
          <w:rFonts w:asciiTheme="minorHAnsi" w:hAnsiTheme="minorHAnsi" w:cstheme="minorHAnsi"/>
          <w:sz w:val="18"/>
          <w:szCs w:val="18"/>
        </w:rPr>
      </w:pPr>
      <w:r w:rsidRPr="003337D9">
        <w:rPr>
          <w:rFonts w:asciiTheme="minorHAnsi" w:hAnsiTheme="minorHAnsi" w:cstheme="minorHAnsi"/>
          <w:sz w:val="18"/>
          <w:szCs w:val="18"/>
        </w:rPr>
        <w:t>Provisión de válvula tipo Bola ANC 2” ANSI 300 RF A PALANCA PASO TOTAL</w:t>
      </w:r>
    </w:p>
    <w:p w:rsidR="00255395" w:rsidRPr="003337D9" w:rsidRDefault="00327675" w:rsidP="00061F56">
      <w:pPr>
        <w:pStyle w:val="Prrafodelista"/>
        <w:numPr>
          <w:ilvl w:val="0"/>
          <w:numId w:val="41"/>
        </w:numPr>
        <w:jc w:val="both"/>
        <w:rPr>
          <w:rFonts w:asciiTheme="minorHAnsi" w:hAnsiTheme="minorHAnsi" w:cstheme="minorHAnsi"/>
          <w:sz w:val="18"/>
          <w:szCs w:val="18"/>
        </w:rPr>
      </w:pPr>
      <w:r w:rsidRPr="003337D9">
        <w:rPr>
          <w:rFonts w:asciiTheme="minorHAnsi" w:hAnsiTheme="minorHAnsi" w:cstheme="minorHAnsi"/>
          <w:sz w:val="18"/>
          <w:szCs w:val="18"/>
        </w:rPr>
        <w:t>Montaje de válvula y accesorios</w:t>
      </w:r>
    </w:p>
    <w:p w:rsidR="00BB115C" w:rsidRPr="003337D9" w:rsidRDefault="00BB115C" w:rsidP="00BB115C">
      <w:pPr>
        <w:pStyle w:val="Prrafodelista"/>
        <w:ind w:left="792"/>
        <w:jc w:val="both"/>
        <w:rPr>
          <w:rFonts w:asciiTheme="minorHAnsi" w:hAnsiTheme="minorHAnsi" w:cstheme="minorHAnsi"/>
          <w:b/>
          <w:sz w:val="18"/>
          <w:szCs w:val="18"/>
        </w:rPr>
      </w:pPr>
    </w:p>
    <w:p w:rsidR="00BB115C" w:rsidRPr="003337D9" w:rsidRDefault="00BB115C"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MATERIALES, HERRAMIENTAS Y EQUIPO</w:t>
      </w:r>
    </w:p>
    <w:p w:rsidR="00327675" w:rsidRPr="003337D9" w:rsidRDefault="00327675" w:rsidP="0032767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Todos los Materiales, Mano de Obra, equipo, maquinaria y herramientas </w:t>
      </w:r>
      <w:r w:rsidR="00412935" w:rsidRPr="003337D9">
        <w:rPr>
          <w:rFonts w:asciiTheme="minorHAnsi" w:hAnsiTheme="minorHAnsi" w:cstheme="minorHAnsi"/>
          <w:sz w:val="18"/>
          <w:szCs w:val="18"/>
        </w:rPr>
        <w:t>necesarios para</w:t>
      </w:r>
      <w:r w:rsidRPr="003337D9">
        <w:rPr>
          <w:rFonts w:asciiTheme="minorHAnsi" w:hAnsiTheme="minorHAnsi" w:cstheme="minorHAnsi"/>
          <w:sz w:val="18"/>
          <w:szCs w:val="18"/>
        </w:rPr>
        <w:t xml:space="preserve"> la realización de este ítem deben ser suministrados en su totalidad por el contratista, para la realización de las actividades el contratista debe contar mínimamente con las siguientes, siendo estas de carácter enunciativas más no limitativas:</w:t>
      </w:r>
    </w:p>
    <w:p w:rsidR="00D50EE1" w:rsidRPr="003337D9" w:rsidRDefault="00D50EE1" w:rsidP="00327675">
      <w:pPr>
        <w:pStyle w:val="Prrafodelista"/>
        <w:ind w:left="792"/>
        <w:jc w:val="both"/>
        <w:rPr>
          <w:rFonts w:asciiTheme="minorHAnsi" w:hAnsiTheme="minorHAnsi" w:cstheme="minorHAnsi"/>
          <w:sz w:val="18"/>
          <w:szCs w:val="18"/>
        </w:rPr>
      </w:pPr>
    </w:p>
    <w:tbl>
      <w:tblPr>
        <w:tblW w:w="0" w:type="auto"/>
        <w:tblInd w:w="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0"/>
      </w:tblGrid>
      <w:tr w:rsidR="00D50EE1" w:rsidRPr="003337D9" w:rsidTr="00D50EE1">
        <w:trPr>
          <w:trHeight w:val="300"/>
        </w:trPr>
        <w:tc>
          <w:tcPr>
            <w:tcW w:w="0" w:type="auto"/>
            <w:shd w:val="clear" w:color="auto" w:fill="auto"/>
            <w:noWrap/>
            <w:vAlign w:val="bottom"/>
            <w:hideMark/>
          </w:tcPr>
          <w:p w:rsidR="00D50EE1" w:rsidRPr="003337D9" w:rsidRDefault="00D50EE1">
            <w:pPr>
              <w:rPr>
                <w:rFonts w:asciiTheme="minorHAnsi" w:hAnsiTheme="minorHAnsi" w:cstheme="minorHAnsi"/>
                <w:b/>
                <w:bCs/>
                <w:sz w:val="16"/>
                <w:szCs w:val="18"/>
              </w:rPr>
            </w:pPr>
            <w:r w:rsidRPr="003337D9">
              <w:rPr>
                <w:rFonts w:asciiTheme="minorHAnsi" w:hAnsiTheme="minorHAnsi" w:cstheme="minorHAnsi"/>
                <w:b/>
                <w:bCs/>
                <w:sz w:val="16"/>
                <w:szCs w:val="18"/>
              </w:rPr>
              <w:t>MATERIALES</w:t>
            </w:r>
          </w:p>
        </w:tc>
      </w:tr>
      <w:tr w:rsidR="00D50EE1" w:rsidRPr="003337D9" w:rsidTr="00D50EE1">
        <w:trPr>
          <w:trHeight w:val="300"/>
        </w:trPr>
        <w:tc>
          <w:tcPr>
            <w:tcW w:w="0" w:type="auto"/>
            <w:shd w:val="clear" w:color="auto" w:fill="auto"/>
            <w:noWrap/>
            <w:vAlign w:val="bottom"/>
            <w:hideMark/>
          </w:tcPr>
          <w:p w:rsidR="00D50EE1" w:rsidRPr="003337D9" w:rsidRDefault="00D50EE1">
            <w:pPr>
              <w:rPr>
                <w:rFonts w:asciiTheme="minorHAnsi" w:hAnsiTheme="minorHAnsi" w:cstheme="minorHAnsi"/>
                <w:sz w:val="16"/>
                <w:szCs w:val="18"/>
              </w:rPr>
            </w:pPr>
            <w:r w:rsidRPr="003337D9">
              <w:rPr>
                <w:rFonts w:asciiTheme="minorHAnsi" w:hAnsiTheme="minorHAnsi" w:cstheme="minorHAnsi"/>
                <w:sz w:val="16"/>
                <w:szCs w:val="18"/>
              </w:rPr>
              <w:t>VÁLVULA BOLA ANSI 300 2" A PALANCA PT BRIDADA</w:t>
            </w:r>
          </w:p>
        </w:tc>
      </w:tr>
    </w:tbl>
    <w:p w:rsidR="00412935" w:rsidRPr="003337D9" w:rsidRDefault="00412935" w:rsidP="00327675">
      <w:pPr>
        <w:pStyle w:val="Prrafodelista"/>
        <w:ind w:left="792"/>
        <w:jc w:val="both"/>
        <w:rPr>
          <w:rFonts w:asciiTheme="minorHAnsi" w:hAnsiTheme="minorHAnsi" w:cstheme="minorHAnsi"/>
          <w:sz w:val="18"/>
          <w:szCs w:val="18"/>
        </w:rPr>
      </w:pPr>
    </w:p>
    <w:tbl>
      <w:tblPr>
        <w:tblW w:w="0" w:type="auto"/>
        <w:tblInd w:w="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06"/>
      </w:tblGrid>
      <w:tr w:rsidR="00D50EE1" w:rsidRPr="003337D9" w:rsidTr="00D50EE1">
        <w:trPr>
          <w:trHeight w:val="300"/>
        </w:trPr>
        <w:tc>
          <w:tcPr>
            <w:tcW w:w="0" w:type="auto"/>
            <w:shd w:val="clear" w:color="auto" w:fill="auto"/>
            <w:noWrap/>
            <w:vAlign w:val="bottom"/>
            <w:hideMark/>
          </w:tcPr>
          <w:p w:rsidR="00D50EE1" w:rsidRPr="003337D9" w:rsidRDefault="00D50EE1" w:rsidP="00D50EE1">
            <w:pPr>
              <w:rPr>
                <w:rFonts w:asciiTheme="minorHAnsi" w:hAnsiTheme="minorHAnsi" w:cstheme="minorHAnsi"/>
                <w:b/>
                <w:bCs/>
                <w:sz w:val="16"/>
                <w:szCs w:val="18"/>
              </w:rPr>
            </w:pPr>
            <w:r w:rsidRPr="003337D9">
              <w:rPr>
                <w:rFonts w:asciiTheme="minorHAnsi" w:hAnsiTheme="minorHAnsi" w:cstheme="minorHAnsi"/>
                <w:b/>
                <w:bCs/>
                <w:sz w:val="16"/>
                <w:szCs w:val="18"/>
              </w:rPr>
              <w:t>MANO DE OBRA</w:t>
            </w:r>
          </w:p>
        </w:tc>
      </w:tr>
      <w:tr w:rsidR="00D50EE1" w:rsidRPr="003337D9" w:rsidTr="00D50EE1">
        <w:trPr>
          <w:trHeight w:val="300"/>
        </w:trPr>
        <w:tc>
          <w:tcPr>
            <w:tcW w:w="0" w:type="auto"/>
            <w:shd w:val="clear" w:color="auto" w:fill="auto"/>
            <w:noWrap/>
            <w:vAlign w:val="bottom"/>
            <w:hideMark/>
          </w:tcPr>
          <w:p w:rsidR="00D50EE1" w:rsidRPr="003337D9" w:rsidRDefault="00D50EE1" w:rsidP="00D50EE1">
            <w:pPr>
              <w:rPr>
                <w:rFonts w:asciiTheme="minorHAnsi" w:hAnsiTheme="minorHAnsi" w:cstheme="minorHAnsi"/>
                <w:sz w:val="16"/>
                <w:szCs w:val="18"/>
              </w:rPr>
            </w:pPr>
            <w:r w:rsidRPr="003337D9">
              <w:rPr>
                <w:rFonts w:asciiTheme="minorHAnsi" w:hAnsiTheme="minorHAnsi" w:cstheme="minorHAnsi"/>
                <w:sz w:val="16"/>
                <w:szCs w:val="18"/>
              </w:rPr>
              <w:t>AYUDANTE</w:t>
            </w:r>
          </w:p>
        </w:tc>
      </w:tr>
      <w:tr w:rsidR="00D50EE1" w:rsidRPr="003337D9" w:rsidTr="00D50EE1">
        <w:trPr>
          <w:trHeight w:val="300"/>
        </w:trPr>
        <w:tc>
          <w:tcPr>
            <w:tcW w:w="0" w:type="auto"/>
            <w:shd w:val="clear" w:color="auto" w:fill="auto"/>
            <w:noWrap/>
            <w:vAlign w:val="bottom"/>
            <w:hideMark/>
          </w:tcPr>
          <w:p w:rsidR="00D50EE1" w:rsidRPr="003337D9" w:rsidRDefault="00D50EE1" w:rsidP="00D50EE1">
            <w:pPr>
              <w:rPr>
                <w:rFonts w:asciiTheme="minorHAnsi" w:hAnsiTheme="minorHAnsi" w:cstheme="minorHAnsi"/>
                <w:sz w:val="16"/>
                <w:szCs w:val="18"/>
              </w:rPr>
            </w:pPr>
            <w:r w:rsidRPr="003337D9">
              <w:rPr>
                <w:rFonts w:asciiTheme="minorHAnsi" w:hAnsiTheme="minorHAnsi" w:cstheme="minorHAnsi"/>
                <w:sz w:val="16"/>
                <w:szCs w:val="18"/>
              </w:rPr>
              <w:t>INSTRUMENTISTA</w:t>
            </w:r>
          </w:p>
        </w:tc>
      </w:tr>
    </w:tbl>
    <w:p w:rsidR="00D50EE1" w:rsidRPr="003337D9" w:rsidRDefault="00D50EE1" w:rsidP="00327675">
      <w:pPr>
        <w:pStyle w:val="Prrafodelista"/>
        <w:ind w:left="792"/>
        <w:jc w:val="both"/>
        <w:rPr>
          <w:rFonts w:asciiTheme="minorHAnsi" w:hAnsiTheme="minorHAnsi" w:cstheme="minorHAnsi"/>
          <w:sz w:val="18"/>
          <w:szCs w:val="18"/>
        </w:rPr>
      </w:pPr>
    </w:p>
    <w:tbl>
      <w:tblPr>
        <w:tblW w:w="0" w:type="auto"/>
        <w:tblInd w:w="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50"/>
      </w:tblGrid>
      <w:tr w:rsidR="00D50EE1" w:rsidRPr="003337D9" w:rsidTr="00D50EE1">
        <w:trPr>
          <w:trHeight w:val="300"/>
        </w:trPr>
        <w:tc>
          <w:tcPr>
            <w:tcW w:w="0" w:type="auto"/>
            <w:shd w:val="clear" w:color="auto" w:fill="auto"/>
            <w:noWrap/>
            <w:vAlign w:val="bottom"/>
            <w:hideMark/>
          </w:tcPr>
          <w:p w:rsidR="00D50EE1" w:rsidRPr="003337D9" w:rsidRDefault="00D50EE1" w:rsidP="00D50EE1">
            <w:pPr>
              <w:rPr>
                <w:rFonts w:asciiTheme="minorHAnsi" w:hAnsiTheme="minorHAnsi" w:cstheme="minorHAnsi"/>
                <w:b/>
                <w:bCs/>
                <w:sz w:val="16"/>
                <w:szCs w:val="18"/>
              </w:rPr>
            </w:pPr>
            <w:r w:rsidRPr="003337D9">
              <w:rPr>
                <w:rFonts w:asciiTheme="minorHAnsi" w:hAnsiTheme="minorHAnsi" w:cstheme="minorHAnsi"/>
                <w:b/>
                <w:bCs/>
                <w:sz w:val="16"/>
                <w:szCs w:val="18"/>
              </w:rPr>
              <w:t>EQUIPO Y MAQUINARIA</w:t>
            </w:r>
          </w:p>
        </w:tc>
      </w:tr>
      <w:tr w:rsidR="00D50EE1" w:rsidRPr="003337D9" w:rsidTr="00D50EE1">
        <w:trPr>
          <w:trHeight w:val="300"/>
        </w:trPr>
        <w:tc>
          <w:tcPr>
            <w:tcW w:w="0" w:type="auto"/>
            <w:shd w:val="clear" w:color="auto" w:fill="auto"/>
            <w:noWrap/>
            <w:vAlign w:val="bottom"/>
            <w:hideMark/>
          </w:tcPr>
          <w:p w:rsidR="00D50EE1" w:rsidRPr="003337D9" w:rsidRDefault="00D50EE1" w:rsidP="00D50EE1">
            <w:pPr>
              <w:rPr>
                <w:rFonts w:asciiTheme="minorHAnsi" w:hAnsiTheme="minorHAnsi" w:cstheme="minorHAnsi"/>
                <w:sz w:val="16"/>
                <w:szCs w:val="18"/>
              </w:rPr>
            </w:pPr>
            <w:r w:rsidRPr="003337D9">
              <w:rPr>
                <w:rFonts w:asciiTheme="minorHAnsi" w:hAnsiTheme="minorHAnsi" w:cstheme="minorHAnsi"/>
                <w:sz w:val="16"/>
                <w:szCs w:val="18"/>
              </w:rPr>
              <w:t>TORQUIMETRO</w:t>
            </w:r>
          </w:p>
        </w:tc>
      </w:tr>
    </w:tbl>
    <w:p w:rsidR="00D50EE1" w:rsidRPr="003337D9" w:rsidRDefault="00D50EE1" w:rsidP="00327675">
      <w:pPr>
        <w:pStyle w:val="Prrafodelista"/>
        <w:ind w:left="792"/>
        <w:jc w:val="both"/>
        <w:rPr>
          <w:rFonts w:asciiTheme="minorHAnsi" w:hAnsiTheme="minorHAnsi" w:cstheme="minorHAnsi"/>
          <w:sz w:val="18"/>
          <w:szCs w:val="18"/>
        </w:rPr>
      </w:pPr>
    </w:p>
    <w:p w:rsidR="00327675" w:rsidRPr="003337D9" w:rsidRDefault="003337D9" w:rsidP="0032767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w:t>
      </w:r>
      <w:r>
        <w:rPr>
          <w:rFonts w:asciiTheme="minorHAnsi" w:hAnsiTheme="minorHAnsi" w:cstheme="minorHAnsi"/>
          <w:sz w:val="18"/>
          <w:szCs w:val="18"/>
        </w:rPr>
        <w:t xml:space="preserve"> la ejecución del presente ítem</w:t>
      </w:r>
      <w:r w:rsidRPr="003337D9">
        <w:rPr>
          <w:rFonts w:asciiTheme="minorHAnsi" w:hAnsiTheme="minorHAnsi" w:cstheme="minorHAnsi"/>
          <w:sz w:val="18"/>
          <w:szCs w:val="18"/>
        </w:rPr>
        <w:t xml:space="preserve"> </w:t>
      </w:r>
      <w:r w:rsidR="00D50EE1" w:rsidRPr="003337D9">
        <w:rPr>
          <w:rFonts w:asciiTheme="minorHAnsi" w:hAnsiTheme="minorHAnsi" w:cstheme="minorHAnsi"/>
          <w:sz w:val="18"/>
          <w:szCs w:val="18"/>
        </w:rPr>
        <w:t>(Grasa grafitada, escuadras, eslingas, plomada, llaves y otras herramientas menores)</w:t>
      </w:r>
      <w:r w:rsidR="00327675" w:rsidRPr="003337D9">
        <w:rPr>
          <w:rFonts w:asciiTheme="minorHAnsi" w:hAnsiTheme="minorHAnsi" w:cstheme="minorHAnsi"/>
          <w:sz w:val="18"/>
          <w:szCs w:val="18"/>
        </w:rPr>
        <w:t xml:space="preserve">. </w:t>
      </w:r>
    </w:p>
    <w:p w:rsidR="00327675" w:rsidRPr="003337D9" w:rsidRDefault="00327675" w:rsidP="00327675">
      <w:pPr>
        <w:pStyle w:val="Prrafodelista"/>
        <w:ind w:left="792"/>
        <w:jc w:val="both"/>
        <w:rPr>
          <w:rFonts w:asciiTheme="minorHAnsi" w:hAnsiTheme="minorHAnsi" w:cstheme="minorHAnsi"/>
          <w:b/>
          <w:sz w:val="18"/>
          <w:szCs w:val="18"/>
        </w:rPr>
      </w:pPr>
    </w:p>
    <w:p w:rsidR="00BB115C" w:rsidRPr="003337D9" w:rsidRDefault="00BB115C"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PROCEDIMIENTO PARA LA EJECUCIÓN</w:t>
      </w:r>
    </w:p>
    <w:p w:rsidR="008109E0" w:rsidRPr="003337D9" w:rsidRDefault="008109E0" w:rsidP="008109E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supervisor de obra, previo al inicio de los trabajos verifica el buen estado de todos los materiales, equipos, maquinaria y herramientas a utilizar durante la realización de los trabajos.</w:t>
      </w:r>
    </w:p>
    <w:p w:rsidR="00266447" w:rsidRPr="003337D9" w:rsidRDefault="00266447" w:rsidP="008109E0">
      <w:pPr>
        <w:pStyle w:val="Prrafodelista"/>
        <w:ind w:left="792"/>
        <w:jc w:val="both"/>
        <w:rPr>
          <w:rFonts w:asciiTheme="minorHAnsi" w:hAnsiTheme="minorHAnsi" w:cstheme="minorHAnsi"/>
          <w:b/>
          <w:sz w:val="18"/>
          <w:szCs w:val="18"/>
        </w:rPr>
      </w:pPr>
    </w:p>
    <w:p w:rsidR="008109E0" w:rsidRPr="003337D9" w:rsidRDefault="00266447" w:rsidP="008109E0">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Provisión de válvula y accesorios:</w:t>
      </w:r>
    </w:p>
    <w:p w:rsidR="00266447" w:rsidRPr="003337D9" w:rsidRDefault="00266447" w:rsidP="00266447">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Los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 los accesorios hasta el sitio de obra.</w:t>
      </w:r>
    </w:p>
    <w:p w:rsidR="00266447" w:rsidRPr="003337D9" w:rsidRDefault="00266447" w:rsidP="00266447">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Los accesorios deberán tener las siguientes características:</w:t>
      </w:r>
    </w:p>
    <w:p w:rsidR="00266447" w:rsidRPr="003337D9" w:rsidRDefault="00266447" w:rsidP="00266447">
      <w:pPr>
        <w:pStyle w:val="Prrafodelista"/>
        <w:ind w:left="792"/>
        <w:jc w:val="both"/>
        <w:rPr>
          <w:rFonts w:asciiTheme="minorHAnsi" w:hAnsiTheme="minorHAnsi" w:cstheme="minorHAnsi"/>
          <w:sz w:val="18"/>
          <w:szCs w:val="18"/>
        </w:rPr>
      </w:pPr>
    </w:p>
    <w:tbl>
      <w:tblPr>
        <w:tblStyle w:val="Tablaconcuadrcula"/>
        <w:tblW w:w="0" w:type="auto"/>
        <w:tblInd w:w="792" w:type="dxa"/>
        <w:tblLook w:val="04A0" w:firstRow="1" w:lastRow="0" w:firstColumn="1" w:lastColumn="0" w:noHBand="0" w:noVBand="1"/>
      </w:tblPr>
      <w:tblGrid>
        <w:gridCol w:w="4014"/>
        <w:gridCol w:w="4022"/>
      </w:tblGrid>
      <w:tr w:rsidR="00266447" w:rsidRPr="003337D9" w:rsidTr="00266447">
        <w:tc>
          <w:tcPr>
            <w:tcW w:w="4414" w:type="dxa"/>
          </w:tcPr>
          <w:p w:rsidR="00266447" w:rsidRPr="003337D9" w:rsidRDefault="00266447" w:rsidP="00266447">
            <w:pPr>
              <w:pStyle w:val="Prrafodelista"/>
              <w:ind w:left="0"/>
              <w:jc w:val="both"/>
              <w:rPr>
                <w:rFonts w:asciiTheme="minorHAnsi" w:hAnsiTheme="minorHAnsi" w:cstheme="minorHAnsi"/>
                <w:sz w:val="18"/>
                <w:szCs w:val="18"/>
              </w:rPr>
            </w:pPr>
            <w:r w:rsidRPr="003337D9">
              <w:rPr>
                <w:rFonts w:asciiTheme="minorHAnsi" w:hAnsiTheme="minorHAnsi" w:cstheme="minorHAnsi"/>
                <w:sz w:val="18"/>
                <w:szCs w:val="18"/>
              </w:rPr>
              <w:t>ACCESORIOS</w:t>
            </w:r>
          </w:p>
        </w:tc>
        <w:tc>
          <w:tcPr>
            <w:tcW w:w="4414" w:type="dxa"/>
          </w:tcPr>
          <w:p w:rsidR="00266447" w:rsidRPr="003337D9" w:rsidRDefault="00266447" w:rsidP="00266447">
            <w:pPr>
              <w:pStyle w:val="Prrafodelista"/>
              <w:ind w:left="0"/>
              <w:jc w:val="both"/>
              <w:rPr>
                <w:rFonts w:asciiTheme="minorHAnsi" w:hAnsiTheme="minorHAnsi" w:cstheme="minorHAnsi"/>
                <w:sz w:val="18"/>
                <w:szCs w:val="18"/>
              </w:rPr>
            </w:pPr>
            <w:r w:rsidRPr="003337D9">
              <w:rPr>
                <w:rFonts w:asciiTheme="minorHAnsi" w:hAnsiTheme="minorHAnsi" w:cstheme="minorHAnsi"/>
                <w:sz w:val="18"/>
                <w:szCs w:val="18"/>
              </w:rPr>
              <w:t>DESCRIPCIÓN</w:t>
            </w:r>
          </w:p>
        </w:tc>
      </w:tr>
      <w:tr w:rsidR="00266447" w:rsidRPr="003337D9" w:rsidTr="00266447">
        <w:tc>
          <w:tcPr>
            <w:tcW w:w="4414" w:type="dxa"/>
          </w:tcPr>
          <w:p w:rsidR="00266447" w:rsidRPr="003337D9" w:rsidRDefault="00266447" w:rsidP="00266447">
            <w:pPr>
              <w:pStyle w:val="Prrafodelista"/>
              <w:ind w:left="0"/>
              <w:jc w:val="both"/>
              <w:rPr>
                <w:rFonts w:asciiTheme="minorHAnsi" w:hAnsiTheme="minorHAnsi" w:cstheme="minorHAnsi"/>
                <w:sz w:val="18"/>
                <w:szCs w:val="18"/>
              </w:rPr>
            </w:pPr>
            <w:r w:rsidRPr="003337D9">
              <w:rPr>
                <w:rFonts w:asciiTheme="minorHAnsi" w:hAnsiTheme="minorHAnsi" w:cstheme="minorHAnsi"/>
                <w:sz w:val="18"/>
                <w:szCs w:val="18"/>
              </w:rPr>
              <w:t>VALVULA TIPO BOLA ANC 2”/ ANSI 300/ BRIDADA RF/ A PALANCA PASO TOTAL</w:t>
            </w:r>
          </w:p>
        </w:tc>
        <w:tc>
          <w:tcPr>
            <w:tcW w:w="4414" w:type="dxa"/>
          </w:tcPr>
          <w:p w:rsidR="00266447" w:rsidRPr="003337D9" w:rsidRDefault="009934EA" w:rsidP="009934EA">
            <w:pPr>
              <w:jc w:val="both"/>
              <w:rPr>
                <w:rFonts w:asciiTheme="minorHAnsi" w:hAnsiTheme="minorHAnsi" w:cstheme="minorHAnsi"/>
                <w:sz w:val="18"/>
                <w:szCs w:val="18"/>
              </w:rPr>
            </w:pPr>
            <w:r w:rsidRPr="003337D9">
              <w:rPr>
                <w:rFonts w:asciiTheme="minorHAnsi" w:hAnsiTheme="minorHAnsi" w:cstheme="minorHAnsi"/>
                <w:sz w:val="18"/>
                <w:szCs w:val="18"/>
              </w:rPr>
              <w:t>- Diámetro Nominal 2”</w:t>
            </w:r>
          </w:p>
          <w:p w:rsidR="009934EA" w:rsidRPr="003337D9" w:rsidRDefault="009934EA" w:rsidP="009934EA">
            <w:pPr>
              <w:jc w:val="both"/>
              <w:rPr>
                <w:rFonts w:asciiTheme="minorHAnsi" w:hAnsiTheme="minorHAnsi" w:cstheme="minorHAnsi"/>
                <w:sz w:val="18"/>
                <w:szCs w:val="18"/>
              </w:rPr>
            </w:pPr>
            <w:r w:rsidRPr="003337D9">
              <w:rPr>
                <w:rFonts w:asciiTheme="minorHAnsi" w:hAnsiTheme="minorHAnsi" w:cstheme="minorHAnsi"/>
                <w:sz w:val="18"/>
                <w:szCs w:val="18"/>
              </w:rPr>
              <w:t>- Normas de diseño, Prueba hidrostática y sello API 6D</w:t>
            </w:r>
          </w:p>
          <w:p w:rsidR="009934EA" w:rsidRPr="003337D9" w:rsidRDefault="009934EA" w:rsidP="009934EA">
            <w:pPr>
              <w:jc w:val="both"/>
              <w:rPr>
                <w:rFonts w:asciiTheme="minorHAnsi" w:hAnsiTheme="minorHAnsi" w:cstheme="minorHAnsi"/>
                <w:sz w:val="18"/>
                <w:szCs w:val="18"/>
              </w:rPr>
            </w:pPr>
            <w:r w:rsidRPr="003337D9">
              <w:rPr>
                <w:rFonts w:asciiTheme="minorHAnsi" w:hAnsiTheme="minorHAnsi" w:cstheme="minorHAnsi"/>
                <w:sz w:val="18"/>
                <w:szCs w:val="18"/>
              </w:rPr>
              <w:t>- Material del cuerpo ASTM A126 Gr WCB o WCC o ASTM A105</w:t>
            </w:r>
          </w:p>
          <w:p w:rsidR="009934EA" w:rsidRPr="003337D9" w:rsidRDefault="009934EA" w:rsidP="009934EA">
            <w:pPr>
              <w:jc w:val="both"/>
              <w:rPr>
                <w:rFonts w:asciiTheme="minorHAnsi" w:hAnsiTheme="minorHAnsi" w:cstheme="minorHAnsi"/>
                <w:sz w:val="18"/>
                <w:szCs w:val="18"/>
              </w:rPr>
            </w:pPr>
            <w:r w:rsidRPr="003337D9">
              <w:rPr>
                <w:rFonts w:asciiTheme="minorHAnsi" w:hAnsiTheme="minorHAnsi" w:cstheme="minorHAnsi"/>
                <w:sz w:val="18"/>
                <w:szCs w:val="18"/>
              </w:rPr>
              <w:t>- Material de la bola ASTM A105 + ENP (0.002” o mayor) o 316SS  o ASTM A351 Gr CF8M o ASTM A182 F6A o ASTM A350 LF2 + ENP</w:t>
            </w:r>
            <w:r w:rsidR="0077046E" w:rsidRPr="003337D9">
              <w:rPr>
                <w:rFonts w:asciiTheme="minorHAnsi" w:hAnsiTheme="minorHAnsi" w:cstheme="minorHAnsi"/>
                <w:sz w:val="18"/>
                <w:szCs w:val="18"/>
              </w:rPr>
              <w:t xml:space="preserve"> (0.002” o mayor)</w:t>
            </w:r>
          </w:p>
          <w:p w:rsidR="0077046E" w:rsidRPr="003337D9" w:rsidRDefault="0077046E" w:rsidP="009934EA">
            <w:pPr>
              <w:jc w:val="both"/>
              <w:rPr>
                <w:rFonts w:asciiTheme="minorHAnsi" w:hAnsiTheme="minorHAnsi" w:cstheme="minorHAnsi"/>
                <w:sz w:val="18"/>
                <w:szCs w:val="18"/>
              </w:rPr>
            </w:pPr>
            <w:r w:rsidRPr="003337D9">
              <w:rPr>
                <w:rFonts w:asciiTheme="minorHAnsi" w:hAnsiTheme="minorHAnsi" w:cstheme="minorHAnsi"/>
                <w:sz w:val="18"/>
                <w:szCs w:val="18"/>
              </w:rPr>
              <w:t>- Operación a Palanca</w:t>
            </w:r>
          </w:p>
          <w:p w:rsidR="0077046E" w:rsidRPr="003337D9" w:rsidRDefault="0077046E" w:rsidP="009934EA">
            <w:pPr>
              <w:jc w:val="both"/>
              <w:rPr>
                <w:rFonts w:asciiTheme="minorHAnsi" w:hAnsiTheme="minorHAnsi" w:cstheme="minorHAnsi"/>
                <w:sz w:val="18"/>
                <w:szCs w:val="18"/>
              </w:rPr>
            </w:pPr>
            <w:r w:rsidRPr="003337D9">
              <w:rPr>
                <w:rFonts w:asciiTheme="minorHAnsi" w:hAnsiTheme="minorHAnsi" w:cstheme="minorHAnsi"/>
                <w:sz w:val="18"/>
                <w:szCs w:val="18"/>
              </w:rPr>
              <w:t>- Paso total</w:t>
            </w:r>
          </w:p>
        </w:tc>
      </w:tr>
    </w:tbl>
    <w:p w:rsidR="008109E0" w:rsidRPr="003337D9" w:rsidRDefault="008109E0" w:rsidP="008109E0">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lastRenderedPageBreak/>
        <w:t>Montaje de Válvulas:</w:t>
      </w:r>
    </w:p>
    <w:p w:rsidR="008109E0" w:rsidRPr="003337D9" w:rsidRDefault="008109E0" w:rsidP="00F8377A">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montaje de las válvulas se las debería realizar dentr</w:t>
      </w:r>
      <w:r w:rsidR="00F8377A" w:rsidRPr="003337D9">
        <w:rPr>
          <w:rFonts w:asciiTheme="minorHAnsi" w:hAnsiTheme="minorHAnsi" w:cstheme="minorHAnsi"/>
          <w:sz w:val="18"/>
          <w:szCs w:val="18"/>
        </w:rPr>
        <w:t>o de cámaras de Hormigón Armado, o bien aéreas, en función a las características del proyecto</w:t>
      </w:r>
    </w:p>
    <w:p w:rsidR="00FE54EB" w:rsidRPr="003337D9" w:rsidRDefault="00FE54EB" w:rsidP="00FE54E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Estas especificaciones consideran el torque máximo, mínimo e ideal para aplicar en los bulones de las uniones bridadas de cañerías y accesorios para las series 150, 300 y 600.</w:t>
      </w:r>
    </w:p>
    <w:p w:rsidR="00FE54EB" w:rsidRPr="003337D9" w:rsidRDefault="00FE54EB" w:rsidP="00FE54E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Se deben realizar las siguientes consideraciones, en función a que las juntas bridadas en sistemas de presión requieren una precarga (tensión de ajuste) inicial para prevenir pérdidas en la junta, las que pueden ser provocadas por:</w:t>
      </w:r>
    </w:p>
    <w:p w:rsidR="00FE54EB" w:rsidRPr="003337D9" w:rsidRDefault="00FE54EB" w:rsidP="00FE54EB">
      <w:pPr>
        <w:pStyle w:val="Prrafodelista"/>
        <w:ind w:left="792"/>
        <w:jc w:val="both"/>
        <w:rPr>
          <w:rFonts w:asciiTheme="minorHAnsi" w:hAnsiTheme="minorHAnsi" w:cstheme="minorHAnsi"/>
          <w:sz w:val="18"/>
          <w:szCs w:val="18"/>
        </w:rPr>
      </w:pPr>
    </w:p>
    <w:p w:rsidR="00FE54EB" w:rsidRPr="003337D9" w:rsidRDefault="00FE54EB" w:rsidP="00061F56">
      <w:pPr>
        <w:pStyle w:val="Prrafodelista"/>
        <w:numPr>
          <w:ilvl w:val="0"/>
          <w:numId w:val="62"/>
        </w:numPr>
        <w:jc w:val="both"/>
        <w:rPr>
          <w:rFonts w:asciiTheme="minorHAnsi" w:hAnsiTheme="minorHAnsi" w:cstheme="minorHAnsi"/>
          <w:sz w:val="18"/>
          <w:szCs w:val="18"/>
        </w:rPr>
      </w:pPr>
      <w:r w:rsidRPr="003337D9">
        <w:rPr>
          <w:rFonts w:asciiTheme="minorHAnsi" w:hAnsiTheme="minorHAnsi" w:cstheme="minorHAnsi"/>
          <w:sz w:val="18"/>
          <w:szCs w:val="18"/>
        </w:rPr>
        <w:t>La presión interna (fluido de presión)</w:t>
      </w:r>
    </w:p>
    <w:p w:rsidR="00FE54EB" w:rsidRPr="003337D9" w:rsidRDefault="00FE54EB" w:rsidP="00061F56">
      <w:pPr>
        <w:pStyle w:val="Prrafodelista"/>
        <w:numPr>
          <w:ilvl w:val="0"/>
          <w:numId w:val="62"/>
        </w:numPr>
        <w:jc w:val="both"/>
        <w:rPr>
          <w:rFonts w:asciiTheme="minorHAnsi" w:hAnsiTheme="minorHAnsi" w:cstheme="minorHAnsi"/>
          <w:sz w:val="18"/>
          <w:szCs w:val="18"/>
        </w:rPr>
      </w:pPr>
      <w:r w:rsidRPr="003337D9">
        <w:rPr>
          <w:rFonts w:asciiTheme="minorHAnsi" w:hAnsiTheme="minorHAnsi" w:cstheme="minorHAnsi"/>
          <w:sz w:val="18"/>
          <w:szCs w:val="18"/>
        </w:rPr>
        <w:t>Momento de concentración térmica (efectos por variaciones de temperatura)</w:t>
      </w:r>
    </w:p>
    <w:p w:rsidR="00FE54EB" w:rsidRPr="003337D9" w:rsidRDefault="00FE54EB" w:rsidP="00061F56">
      <w:pPr>
        <w:pStyle w:val="Prrafodelista"/>
        <w:numPr>
          <w:ilvl w:val="0"/>
          <w:numId w:val="62"/>
        </w:numPr>
        <w:jc w:val="both"/>
        <w:rPr>
          <w:rFonts w:asciiTheme="minorHAnsi" w:hAnsiTheme="minorHAnsi" w:cstheme="minorHAnsi"/>
          <w:sz w:val="18"/>
          <w:szCs w:val="18"/>
        </w:rPr>
      </w:pPr>
      <w:r w:rsidRPr="003337D9">
        <w:rPr>
          <w:rFonts w:asciiTheme="minorHAnsi" w:hAnsiTheme="minorHAnsi" w:cstheme="minorHAnsi"/>
          <w:sz w:val="18"/>
          <w:szCs w:val="18"/>
        </w:rPr>
        <w:t>Momento de carga muerta (causado por el peso propio del sistema)</w:t>
      </w:r>
    </w:p>
    <w:p w:rsidR="00FE54EB" w:rsidRPr="003337D9" w:rsidRDefault="00FE54EB" w:rsidP="00FE54EB">
      <w:pPr>
        <w:pStyle w:val="Prrafodelista"/>
        <w:ind w:left="792"/>
        <w:jc w:val="both"/>
        <w:rPr>
          <w:rFonts w:asciiTheme="minorHAnsi" w:hAnsiTheme="minorHAnsi" w:cstheme="minorHAnsi"/>
          <w:sz w:val="18"/>
          <w:szCs w:val="18"/>
        </w:rPr>
      </w:pPr>
    </w:p>
    <w:p w:rsidR="00FE54EB" w:rsidRPr="003337D9" w:rsidRDefault="00FE54EB" w:rsidP="00FE54E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Las variables (consideraciones del estado, material y características de las piezas y componentes involucrados) a tener en cuenta en la determinación de los valores de torque necesarios y otros que corresponden al proyecto, se pueden resumir en:</w:t>
      </w:r>
    </w:p>
    <w:p w:rsidR="00FE54EB" w:rsidRPr="003337D9" w:rsidRDefault="00FE54EB" w:rsidP="00FE54EB">
      <w:pPr>
        <w:pStyle w:val="Prrafodelista"/>
        <w:ind w:left="792"/>
        <w:jc w:val="both"/>
        <w:rPr>
          <w:rFonts w:asciiTheme="minorHAnsi" w:hAnsiTheme="minorHAnsi" w:cstheme="minorHAnsi"/>
          <w:sz w:val="18"/>
          <w:szCs w:val="18"/>
        </w:rPr>
      </w:pPr>
    </w:p>
    <w:p w:rsidR="00FE54EB" w:rsidRPr="003337D9" w:rsidRDefault="00FE54EB" w:rsidP="00061F56">
      <w:pPr>
        <w:pStyle w:val="Prrafodelista"/>
        <w:numPr>
          <w:ilvl w:val="0"/>
          <w:numId w:val="63"/>
        </w:numPr>
        <w:jc w:val="both"/>
        <w:rPr>
          <w:rFonts w:asciiTheme="minorHAnsi" w:hAnsiTheme="minorHAnsi" w:cstheme="minorHAnsi"/>
          <w:sz w:val="18"/>
          <w:szCs w:val="18"/>
        </w:rPr>
      </w:pPr>
      <w:r w:rsidRPr="003337D9">
        <w:rPr>
          <w:rFonts w:asciiTheme="minorHAnsi" w:hAnsiTheme="minorHAnsi" w:cstheme="minorHAnsi"/>
          <w:sz w:val="18"/>
          <w:szCs w:val="18"/>
        </w:rPr>
        <w:t>Clase adecuada de la tuerca y el espárrago</w:t>
      </w:r>
    </w:p>
    <w:p w:rsidR="00FE54EB" w:rsidRPr="003337D9" w:rsidRDefault="00FE54EB" w:rsidP="00061F56">
      <w:pPr>
        <w:pStyle w:val="Prrafodelista"/>
        <w:numPr>
          <w:ilvl w:val="0"/>
          <w:numId w:val="63"/>
        </w:numPr>
        <w:jc w:val="both"/>
        <w:rPr>
          <w:rFonts w:asciiTheme="minorHAnsi" w:hAnsiTheme="minorHAnsi" w:cstheme="minorHAnsi"/>
          <w:sz w:val="18"/>
          <w:szCs w:val="18"/>
        </w:rPr>
      </w:pPr>
      <w:r w:rsidRPr="003337D9">
        <w:rPr>
          <w:rFonts w:asciiTheme="minorHAnsi" w:hAnsiTheme="minorHAnsi" w:cstheme="minorHAnsi"/>
          <w:sz w:val="18"/>
          <w:szCs w:val="18"/>
        </w:rPr>
        <w:t>Lubricación requerida por los espárragos y tuercas</w:t>
      </w:r>
    </w:p>
    <w:p w:rsidR="00FE54EB" w:rsidRPr="003337D9" w:rsidRDefault="00FE54EB" w:rsidP="00061F56">
      <w:pPr>
        <w:pStyle w:val="Prrafodelista"/>
        <w:numPr>
          <w:ilvl w:val="0"/>
          <w:numId w:val="63"/>
        </w:numPr>
        <w:jc w:val="both"/>
        <w:rPr>
          <w:rFonts w:asciiTheme="minorHAnsi" w:hAnsiTheme="minorHAnsi" w:cstheme="minorHAnsi"/>
          <w:sz w:val="18"/>
          <w:szCs w:val="18"/>
        </w:rPr>
      </w:pPr>
      <w:r w:rsidRPr="003337D9">
        <w:rPr>
          <w:rFonts w:asciiTheme="minorHAnsi" w:hAnsiTheme="minorHAnsi" w:cstheme="minorHAnsi"/>
          <w:sz w:val="18"/>
          <w:szCs w:val="18"/>
        </w:rPr>
        <w:t>Polvo, viruta y suciedad en las roscas de los espárragos y tuercas</w:t>
      </w:r>
    </w:p>
    <w:p w:rsidR="00FE54EB" w:rsidRPr="003337D9" w:rsidRDefault="00FE54EB" w:rsidP="00061F56">
      <w:pPr>
        <w:pStyle w:val="Prrafodelista"/>
        <w:numPr>
          <w:ilvl w:val="0"/>
          <w:numId w:val="63"/>
        </w:numPr>
        <w:jc w:val="both"/>
        <w:rPr>
          <w:rFonts w:asciiTheme="minorHAnsi" w:hAnsiTheme="minorHAnsi" w:cstheme="minorHAnsi"/>
          <w:sz w:val="18"/>
          <w:szCs w:val="18"/>
        </w:rPr>
      </w:pPr>
      <w:r w:rsidRPr="003337D9">
        <w:rPr>
          <w:rFonts w:asciiTheme="minorHAnsi" w:hAnsiTheme="minorHAnsi" w:cstheme="minorHAnsi"/>
          <w:sz w:val="18"/>
          <w:szCs w:val="18"/>
        </w:rPr>
        <w:t>Muescas</w:t>
      </w:r>
    </w:p>
    <w:p w:rsidR="00FE54EB" w:rsidRPr="003337D9" w:rsidRDefault="00FE54EB" w:rsidP="00061F56">
      <w:pPr>
        <w:pStyle w:val="Prrafodelista"/>
        <w:numPr>
          <w:ilvl w:val="0"/>
          <w:numId w:val="63"/>
        </w:numPr>
        <w:jc w:val="both"/>
        <w:rPr>
          <w:rFonts w:asciiTheme="minorHAnsi" w:hAnsiTheme="minorHAnsi" w:cstheme="minorHAnsi"/>
          <w:sz w:val="18"/>
          <w:szCs w:val="18"/>
        </w:rPr>
      </w:pPr>
      <w:r w:rsidRPr="003337D9">
        <w:rPr>
          <w:rFonts w:asciiTheme="minorHAnsi" w:hAnsiTheme="minorHAnsi" w:cstheme="minorHAnsi"/>
          <w:sz w:val="18"/>
          <w:szCs w:val="18"/>
        </w:rPr>
        <w:t>Los hilos de los espárragos deberán estar libres de deformaciones visibles</w:t>
      </w:r>
    </w:p>
    <w:p w:rsidR="00FE54EB" w:rsidRPr="003337D9" w:rsidRDefault="00FE54EB" w:rsidP="00061F56">
      <w:pPr>
        <w:pStyle w:val="Prrafodelista"/>
        <w:numPr>
          <w:ilvl w:val="0"/>
          <w:numId w:val="63"/>
        </w:numPr>
        <w:jc w:val="both"/>
        <w:rPr>
          <w:rFonts w:asciiTheme="minorHAnsi" w:hAnsiTheme="minorHAnsi" w:cstheme="minorHAnsi"/>
          <w:sz w:val="18"/>
          <w:szCs w:val="18"/>
        </w:rPr>
      </w:pPr>
      <w:r w:rsidRPr="003337D9">
        <w:rPr>
          <w:rFonts w:asciiTheme="minorHAnsi" w:hAnsiTheme="minorHAnsi" w:cstheme="minorHAnsi"/>
          <w:sz w:val="18"/>
          <w:szCs w:val="18"/>
        </w:rPr>
        <w:t>Los lados planos de las tuercas, no deberán ser redondeados por efectos de golpes y/o exceso de tensión al ajustarlas</w:t>
      </w:r>
    </w:p>
    <w:p w:rsidR="00FE54EB" w:rsidRPr="003337D9" w:rsidRDefault="00FE54EB" w:rsidP="00061F56">
      <w:pPr>
        <w:pStyle w:val="Prrafodelista"/>
        <w:numPr>
          <w:ilvl w:val="0"/>
          <w:numId w:val="63"/>
        </w:numPr>
        <w:jc w:val="both"/>
        <w:rPr>
          <w:rFonts w:asciiTheme="minorHAnsi" w:hAnsiTheme="minorHAnsi" w:cstheme="minorHAnsi"/>
          <w:sz w:val="18"/>
          <w:szCs w:val="18"/>
        </w:rPr>
      </w:pPr>
      <w:r w:rsidRPr="003337D9">
        <w:rPr>
          <w:rFonts w:asciiTheme="minorHAnsi" w:hAnsiTheme="minorHAnsi" w:cstheme="minorHAnsi"/>
          <w:sz w:val="18"/>
          <w:szCs w:val="18"/>
        </w:rPr>
        <w:t>Condiciones de superficie de la brida sobre la cual la tuerca tiene que girar</w:t>
      </w:r>
    </w:p>
    <w:p w:rsidR="00FE54EB" w:rsidRPr="003337D9" w:rsidRDefault="00FE54EB" w:rsidP="00061F56">
      <w:pPr>
        <w:pStyle w:val="Prrafodelista"/>
        <w:numPr>
          <w:ilvl w:val="0"/>
          <w:numId w:val="63"/>
        </w:numPr>
        <w:jc w:val="both"/>
        <w:rPr>
          <w:rFonts w:asciiTheme="minorHAnsi" w:hAnsiTheme="minorHAnsi" w:cstheme="minorHAnsi"/>
          <w:sz w:val="18"/>
          <w:szCs w:val="18"/>
        </w:rPr>
      </w:pPr>
      <w:r w:rsidRPr="003337D9">
        <w:rPr>
          <w:rFonts w:asciiTheme="minorHAnsi" w:hAnsiTheme="minorHAnsi" w:cstheme="minorHAnsi"/>
          <w:sz w:val="18"/>
          <w:szCs w:val="18"/>
        </w:rPr>
        <w:t>Es recomendable una buena limpieza y lubricación para lograr una unión conveniente, una unión sin lubricación tiene una eficiencia de aproximadamente 50% con respecto de un conjunto lubricado.</w:t>
      </w:r>
    </w:p>
    <w:p w:rsidR="00FE54EB" w:rsidRPr="003337D9" w:rsidRDefault="00FE54EB" w:rsidP="00061F56">
      <w:pPr>
        <w:pStyle w:val="Prrafodelista"/>
        <w:numPr>
          <w:ilvl w:val="0"/>
          <w:numId w:val="63"/>
        </w:numPr>
        <w:jc w:val="both"/>
        <w:rPr>
          <w:rFonts w:asciiTheme="minorHAnsi" w:hAnsiTheme="minorHAnsi" w:cstheme="minorHAnsi"/>
          <w:sz w:val="18"/>
          <w:szCs w:val="18"/>
        </w:rPr>
      </w:pPr>
      <w:r w:rsidRPr="003337D9">
        <w:rPr>
          <w:rFonts w:asciiTheme="minorHAnsi" w:hAnsiTheme="minorHAnsi" w:cstheme="minorHAnsi"/>
          <w:sz w:val="18"/>
          <w:szCs w:val="18"/>
        </w:rPr>
        <w:t>Si se presentan los defectos señalados, se deberán reemplazar los elementos deteriorados.</w:t>
      </w:r>
    </w:p>
    <w:p w:rsidR="00FE54EB" w:rsidRPr="003337D9" w:rsidRDefault="00FE54EB" w:rsidP="008109E0">
      <w:pPr>
        <w:pStyle w:val="Prrafodelista"/>
        <w:ind w:left="792"/>
        <w:jc w:val="both"/>
        <w:rPr>
          <w:rFonts w:asciiTheme="minorHAnsi" w:hAnsiTheme="minorHAnsi" w:cstheme="minorHAnsi"/>
          <w:sz w:val="18"/>
          <w:szCs w:val="18"/>
        </w:rPr>
      </w:pPr>
    </w:p>
    <w:p w:rsidR="00FE54EB" w:rsidRPr="003337D9" w:rsidRDefault="00FE54EB" w:rsidP="00FE54E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Previa autorización de la supervisión se realizarán los siguientes pasos. En una conexión bridada, todos los componentes deben estar correctamente montados para un efectivo sellado, a fin de evitar pérdidas en uniones por montaje incorrecto.</w:t>
      </w:r>
    </w:p>
    <w:p w:rsidR="00FE54EB" w:rsidRPr="003337D9" w:rsidRDefault="00FE54EB" w:rsidP="00FE54E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Los pasos para efectuar el montaje son:</w:t>
      </w:r>
    </w:p>
    <w:p w:rsidR="00FE54EB" w:rsidRPr="003337D9" w:rsidRDefault="00FE54EB" w:rsidP="00FE54EB">
      <w:pPr>
        <w:pStyle w:val="Prrafodelista"/>
        <w:ind w:left="792"/>
        <w:jc w:val="both"/>
        <w:rPr>
          <w:rFonts w:asciiTheme="minorHAnsi" w:hAnsiTheme="minorHAnsi" w:cstheme="minorHAnsi"/>
          <w:sz w:val="18"/>
          <w:szCs w:val="18"/>
        </w:rPr>
      </w:pPr>
    </w:p>
    <w:p w:rsidR="00FE54EB" w:rsidRPr="003337D9" w:rsidRDefault="00FE54EB" w:rsidP="00061F56">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En el caso de montaje de válvulas en cámaras, estas serán colocadas antes de emplazar la tapa superior y principal de la cámara.</w:t>
      </w:r>
    </w:p>
    <w:p w:rsidR="00FE54EB" w:rsidRPr="003337D9" w:rsidRDefault="00FE54EB" w:rsidP="00061F56">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Verificar que las características de válvulas y accesorios sean las requeridas para el presente proyecto</w:t>
      </w:r>
    </w:p>
    <w:p w:rsidR="00FE54EB" w:rsidRPr="003337D9" w:rsidRDefault="00FE54EB" w:rsidP="00061F56">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Verificar que todas las válvulas a montar cuenten con la prueba de hermeticidad y sello aprobados, previo al montaje. En caso de que este punto no sea verificable, poner en conocimiento de la supervisión a fin de determinar los pasos a seguir.</w:t>
      </w:r>
    </w:p>
    <w:p w:rsidR="00FE54EB" w:rsidRPr="003337D9" w:rsidRDefault="00FE54EB" w:rsidP="00061F56">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Inspeccionar el conducto de válvulas y accesorios para asegurar que no haya materiales extraños acumulados o adheridos a su superficie.</w:t>
      </w:r>
    </w:p>
    <w:p w:rsidR="00FE54EB" w:rsidRPr="003337D9" w:rsidRDefault="00FE54EB" w:rsidP="00061F56">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Verificar que la válvula cuente con todos sus accesorios, caso contrario comunicar a la supervisión, a fin de establecer acciones a tomar.</w:t>
      </w:r>
    </w:p>
    <w:p w:rsidR="00FE54EB" w:rsidRPr="003337D9" w:rsidRDefault="00FE54EB" w:rsidP="00061F56">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En el montaje de válvulas, verificar el sentido de flujo, la posición de instalación que puede ser horizontal o vertical. En posición vertical, se prefiere tener la presión de corriente desde arriba para el que el peso de la bola ayude a la presión de sellado. Cuando se maneje o instale la válvula, mantenerla totalmente abierta si es posible, para prevenir que objetos extraños dañen la bola y los asientos.</w:t>
      </w:r>
    </w:p>
    <w:p w:rsidR="00FE54EB" w:rsidRPr="003337D9" w:rsidRDefault="00FE54EB" w:rsidP="00061F56">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lastRenderedPageBreak/>
        <w:t>Limpieza de la junta y de la superficie de la brida a sellar</w:t>
      </w:r>
    </w:p>
    <w:p w:rsidR="00FE54EB" w:rsidRPr="003337D9" w:rsidRDefault="00FE54EB" w:rsidP="00061F56">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Colocado de la empaquetadura sobre la superficie de la brida a sellar</w:t>
      </w:r>
    </w:p>
    <w:p w:rsidR="00FE54EB" w:rsidRPr="003337D9" w:rsidRDefault="00FE54EB" w:rsidP="00061F56">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Posicionamiento de la segunda brida en contacto con la empaquetadura</w:t>
      </w:r>
    </w:p>
    <w:p w:rsidR="00FE54EB" w:rsidRPr="003337D9" w:rsidRDefault="00FE54EB" w:rsidP="00061F56">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Verificar las áreas de sello del realce o ranura de las brida con la empaquetadura para</w:t>
      </w:r>
      <w:r w:rsidR="00F56514" w:rsidRPr="003337D9">
        <w:rPr>
          <w:rFonts w:asciiTheme="minorHAnsi" w:hAnsiTheme="minorHAnsi" w:cstheme="minorHAnsi"/>
          <w:sz w:val="18"/>
          <w:szCs w:val="18"/>
        </w:rPr>
        <w:t xml:space="preserve"> </w:t>
      </w:r>
      <w:r w:rsidRPr="003337D9">
        <w:rPr>
          <w:rFonts w:asciiTheme="minorHAnsi" w:hAnsiTheme="minorHAnsi" w:cstheme="minorHAnsi"/>
          <w:sz w:val="18"/>
          <w:szCs w:val="18"/>
        </w:rPr>
        <w:t>determinar que esta pieza sea la adecuada, además estas áreas deben estar sin oxido y/o</w:t>
      </w:r>
      <w:r w:rsidR="00F56514" w:rsidRPr="003337D9">
        <w:rPr>
          <w:rFonts w:asciiTheme="minorHAnsi" w:hAnsiTheme="minorHAnsi" w:cstheme="minorHAnsi"/>
          <w:sz w:val="18"/>
          <w:szCs w:val="18"/>
        </w:rPr>
        <w:t xml:space="preserve"> </w:t>
      </w:r>
      <w:r w:rsidRPr="003337D9">
        <w:rPr>
          <w:rFonts w:asciiTheme="minorHAnsi" w:hAnsiTheme="minorHAnsi" w:cstheme="minorHAnsi"/>
          <w:sz w:val="18"/>
          <w:szCs w:val="18"/>
        </w:rPr>
        <w:t>residuos que impidan sellar la válvula. Después de prese</w:t>
      </w:r>
      <w:r w:rsidR="00F56514" w:rsidRPr="003337D9">
        <w:rPr>
          <w:rFonts w:asciiTheme="minorHAnsi" w:hAnsiTheme="minorHAnsi" w:cstheme="minorHAnsi"/>
          <w:sz w:val="18"/>
          <w:szCs w:val="18"/>
        </w:rPr>
        <w:t xml:space="preserve">ntar la junta sobre el realce o </w:t>
      </w:r>
      <w:r w:rsidRPr="003337D9">
        <w:rPr>
          <w:rFonts w:asciiTheme="minorHAnsi" w:hAnsiTheme="minorHAnsi" w:cstheme="minorHAnsi"/>
          <w:sz w:val="18"/>
          <w:szCs w:val="18"/>
        </w:rPr>
        <w:t>ranura</w:t>
      </w:r>
      <w:r w:rsidR="00F56514" w:rsidRPr="003337D9">
        <w:rPr>
          <w:rFonts w:asciiTheme="minorHAnsi" w:hAnsiTheme="minorHAnsi" w:cstheme="minorHAnsi"/>
          <w:sz w:val="18"/>
          <w:szCs w:val="18"/>
        </w:rPr>
        <w:t xml:space="preserve"> </w:t>
      </w:r>
      <w:r w:rsidRPr="003337D9">
        <w:rPr>
          <w:rFonts w:asciiTheme="minorHAnsi" w:hAnsiTheme="minorHAnsi" w:cstheme="minorHAnsi"/>
          <w:sz w:val="18"/>
          <w:szCs w:val="18"/>
        </w:rPr>
        <w:t>cerciorarse que no existan problemas de interferencia</w:t>
      </w:r>
    </w:p>
    <w:p w:rsidR="00FE54EB" w:rsidRPr="003337D9" w:rsidRDefault="00FE54EB" w:rsidP="00061F56">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Limpieza de los espárragos y lubricación de los mismos adecuadamente con grasa grafitada</w:t>
      </w:r>
    </w:p>
    <w:p w:rsidR="00FE54EB" w:rsidRPr="003337D9" w:rsidRDefault="00FE54EB" w:rsidP="00061F56">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Colocado de los espárragos en los orificios correspondientes</w:t>
      </w:r>
    </w:p>
    <w:p w:rsidR="00FE54EB" w:rsidRPr="003337D9" w:rsidRDefault="00FE54EB" w:rsidP="00061F56">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Ajuste de las tuercas a mano con distribución de distancias de acuerdo al tipo de brida</w:t>
      </w:r>
      <w:r w:rsidR="00F56514" w:rsidRPr="003337D9">
        <w:rPr>
          <w:rFonts w:asciiTheme="minorHAnsi" w:hAnsiTheme="minorHAnsi" w:cstheme="minorHAnsi"/>
          <w:sz w:val="18"/>
          <w:szCs w:val="18"/>
        </w:rPr>
        <w:t xml:space="preserve"> </w:t>
      </w:r>
      <w:r w:rsidRPr="003337D9">
        <w:rPr>
          <w:rFonts w:asciiTheme="minorHAnsi" w:hAnsiTheme="minorHAnsi" w:cstheme="minorHAnsi"/>
          <w:sz w:val="18"/>
          <w:szCs w:val="18"/>
        </w:rPr>
        <w:t>(dimensión de espárragos, tuercas y diámetro de orificios)</w:t>
      </w:r>
    </w:p>
    <w:p w:rsidR="00FE54EB" w:rsidRPr="003337D9" w:rsidRDefault="00FE54EB" w:rsidP="00061F56">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Utilizar la secuencia de ajuste de acuerdo a los esquemas mostrados líneas abajo</w:t>
      </w:r>
    </w:p>
    <w:p w:rsidR="00FE54EB" w:rsidRPr="003337D9" w:rsidRDefault="00FE54EB" w:rsidP="00061F56">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No superar el 20% de los valores de torque recomendados para los espárragos, pues se</w:t>
      </w:r>
      <w:r w:rsidR="00F56514" w:rsidRPr="003337D9">
        <w:rPr>
          <w:rFonts w:asciiTheme="minorHAnsi" w:hAnsiTheme="minorHAnsi" w:cstheme="minorHAnsi"/>
          <w:sz w:val="18"/>
          <w:szCs w:val="18"/>
        </w:rPr>
        <w:t xml:space="preserve"> </w:t>
      </w:r>
      <w:r w:rsidRPr="003337D9">
        <w:rPr>
          <w:rFonts w:asciiTheme="minorHAnsi" w:hAnsiTheme="minorHAnsi" w:cstheme="minorHAnsi"/>
          <w:sz w:val="18"/>
          <w:szCs w:val="18"/>
        </w:rPr>
        <w:t>puede originar un mal asentamiento de las empaquetaduras, daño a las mismas o a los</w:t>
      </w:r>
      <w:r w:rsidR="00F56514" w:rsidRPr="003337D9">
        <w:rPr>
          <w:rFonts w:asciiTheme="minorHAnsi" w:hAnsiTheme="minorHAnsi" w:cstheme="minorHAnsi"/>
          <w:sz w:val="18"/>
          <w:szCs w:val="18"/>
        </w:rPr>
        <w:t xml:space="preserve"> </w:t>
      </w:r>
      <w:r w:rsidRPr="003337D9">
        <w:rPr>
          <w:rFonts w:asciiTheme="minorHAnsi" w:hAnsiTheme="minorHAnsi" w:cstheme="minorHAnsi"/>
          <w:sz w:val="18"/>
          <w:szCs w:val="18"/>
        </w:rPr>
        <w:t>espárragos. Para verificar el torque utilizar un torquímetro y el ajuste se realizará con llaves</w:t>
      </w:r>
      <w:r w:rsidR="00F56514" w:rsidRPr="003337D9">
        <w:rPr>
          <w:rFonts w:asciiTheme="minorHAnsi" w:hAnsiTheme="minorHAnsi" w:cstheme="minorHAnsi"/>
          <w:sz w:val="18"/>
          <w:szCs w:val="18"/>
        </w:rPr>
        <w:t xml:space="preserve"> </w:t>
      </w:r>
      <w:r w:rsidRPr="003337D9">
        <w:rPr>
          <w:rFonts w:asciiTheme="minorHAnsi" w:hAnsiTheme="minorHAnsi" w:cstheme="minorHAnsi"/>
          <w:sz w:val="18"/>
          <w:szCs w:val="18"/>
        </w:rPr>
        <w:t>de golpe.</w:t>
      </w:r>
    </w:p>
    <w:p w:rsidR="00FE54EB" w:rsidRPr="003337D9" w:rsidRDefault="00FE54EB" w:rsidP="00061F56">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Una vez alcanzado el torque recomendado según tabla, hacer una pasada en secuencia</w:t>
      </w:r>
      <w:r w:rsidR="00F56514" w:rsidRPr="003337D9">
        <w:rPr>
          <w:rFonts w:asciiTheme="minorHAnsi" w:hAnsiTheme="minorHAnsi" w:cstheme="minorHAnsi"/>
          <w:sz w:val="18"/>
          <w:szCs w:val="18"/>
        </w:rPr>
        <w:t xml:space="preserve"> </w:t>
      </w:r>
      <w:r w:rsidRPr="003337D9">
        <w:rPr>
          <w:rFonts w:asciiTheme="minorHAnsi" w:hAnsiTheme="minorHAnsi" w:cstheme="minorHAnsi"/>
          <w:sz w:val="18"/>
          <w:szCs w:val="18"/>
        </w:rPr>
        <w:t>horaria para verificación.</w:t>
      </w:r>
    </w:p>
    <w:p w:rsidR="00FE54EB" w:rsidRPr="003337D9" w:rsidRDefault="00FE54EB" w:rsidP="00061F56">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Para sostener las válvulas pueden utilizarse eslingas y trípodes o bien un camión grúa, para</w:t>
      </w:r>
      <w:r w:rsidR="00F56514" w:rsidRPr="003337D9">
        <w:rPr>
          <w:rFonts w:asciiTheme="minorHAnsi" w:hAnsiTheme="minorHAnsi" w:cstheme="minorHAnsi"/>
          <w:sz w:val="18"/>
          <w:szCs w:val="18"/>
        </w:rPr>
        <w:t xml:space="preserve"> </w:t>
      </w:r>
      <w:r w:rsidRPr="003337D9">
        <w:rPr>
          <w:rFonts w:asciiTheme="minorHAnsi" w:hAnsiTheme="minorHAnsi" w:cstheme="minorHAnsi"/>
          <w:sz w:val="18"/>
          <w:szCs w:val="18"/>
        </w:rPr>
        <w:t>colaborar en el posicionamiento.</w:t>
      </w:r>
    </w:p>
    <w:p w:rsidR="00FE54EB" w:rsidRPr="003337D9" w:rsidRDefault="00FE54EB" w:rsidP="00061F56">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 xml:space="preserve">Cualquier otro trabajo adicional en esta actividad, </w:t>
      </w:r>
      <w:r w:rsidR="00F56514" w:rsidRPr="003337D9">
        <w:rPr>
          <w:rFonts w:asciiTheme="minorHAnsi" w:hAnsiTheme="minorHAnsi" w:cstheme="minorHAnsi"/>
          <w:sz w:val="18"/>
          <w:szCs w:val="18"/>
        </w:rPr>
        <w:t xml:space="preserve">deberá ser aprobado antes de su </w:t>
      </w:r>
      <w:r w:rsidRPr="003337D9">
        <w:rPr>
          <w:rFonts w:asciiTheme="minorHAnsi" w:hAnsiTheme="minorHAnsi" w:cstheme="minorHAnsi"/>
          <w:sz w:val="18"/>
          <w:szCs w:val="18"/>
        </w:rPr>
        <w:t>ejecución</w:t>
      </w:r>
      <w:r w:rsidR="00F56514" w:rsidRPr="003337D9">
        <w:rPr>
          <w:rFonts w:asciiTheme="minorHAnsi" w:hAnsiTheme="minorHAnsi" w:cstheme="minorHAnsi"/>
          <w:sz w:val="18"/>
          <w:szCs w:val="18"/>
        </w:rPr>
        <w:t xml:space="preserve"> </w:t>
      </w:r>
      <w:r w:rsidRPr="003337D9">
        <w:rPr>
          <w:rFonts w:asciiTheme="minorHAnsi" w:hAnsiTheme="minorHAnsi" w:cstheme="minorHAnsi"/>
          <w:sz w:val="18"/>
          <w:szCs w:val="18"/>
        </w:rPr>
        <w:t>por el supervisor de obra del proyecto.</w:t>
      </w:r>
    </w:p>
    <w:p w:rsidR="00FE54EB" w:rsidRPr="003337D9" w:rsidRDefault="00FE54EB" w:rsidP="008109E0">
      <w:pPr>
        <w:pStyle w:val="Prrafodelista"/>
        <w:ind w:left="792"/>
        <w:jc w:val="both"/>
        <w:rPr>
          <w:rFonts w:asciiTheme="minorHAnsi" w:hAnsiTheme="minorHAnsi" w:cstheme="minorHAnsi"/>
          <w:sz w:val="18"/>
          <w:szCs w:val="18"/>
        </w:rPr>
      </w:pPr>
    </w:p>
    <w:p w:rsidR="00F56514" w:rsidRPr="003337D9" w:rsidRDefault="00F56514" w:rsidP="008109E0">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Ajuste de una junta bridada</w:t>
      </w:r>
    </w:p>
    <w:p w:rsidR="00F56514" w:rsidRPr="003337D9" w:rsidRDefault="00F56514" w:rsidP="00F5651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Para lograr un ajuste apropiado de la unión, se seguirán los siguientes criterios que indican la secuencia de ajuste:</w:t>
      </w:r>
    </w:p>
    <w:p w:rsidR="00F56514" w:rsidRPr="003337D9" w:rsidRDefault="00F56514" w:rsidP="00F56514">
      <w:pPr>
        <w:pStyle w:val="Prrafodelista"/>
        <w:ind w:left="792"/>
        <w:jc w:val="both"/>
        <w:rPr>
          <w:rFonts w:asciiTheme="minorHAnsi" w:hAnsiTheme="minorHAnsi" w:cstheme="minorHAnsi"/>
          <w:sz w:val="18"/>
          <w:szCs w:val="18"/>
        </w:rPr>
      </w:pPr>
    </w:p>
    <w:p w:rsidR="00F56514" w:rsidRPr="003337D9" w:rsidRDefault="00F56514" w:rsidP="00F56514">
      <w:pPr>
        <w:pStyle w:val="Prrafodelista"/>
        <w:ind w:left="792"/>
        <w:jc w:val="center"/>
        <w:rPr>
          <w:rFonts w:asciiTheme="minorHAnsi" w:hAnsiTheme="minorHAnsi" w:cstheme="minorHAnsi"/>
          <w:sz w:val="18"/>
          <w:szCs w:val="18"/>
        </w:rPr>
      </w:pPr>
      <w:r w:rsidRPr="003337D9">
        <w:rPr>
          <w:noProof/>
          <w:sz w:val="18"/>
          <w:szCs w:val="18"/>
        </w:rPr>
        <w:drawing>
          <wp:inline distT="0" distB="0" distL="0" distR="0" wp14:anchorId="37FF82D1" wp14:editId="5C13F8C2">
            <wp:extent cx="2659380" cy="799038"/>
            <wp:effectExtent l="0" t="0" r="7620" b="12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16868" t="46349" r="38335" b="29721"/>
                    <a:stretch/>
                  </pic:blipFill>
                  <pic:spPr bwMode="auto">
                    <a:xfrm>
                      <a:off x="0" y="0"/>
                      <a:ext cx="2754685" cy="827673"/>
                    </a:xfrm>
                    <a:prstGeom prst="rect">
                      <a:avLst/>
                    </a:prstGeom>
                    <a:ln>
                      <a:noFill/>
                    </a:ln>
                    <a:extLst>
                      <a:ext uri="{53640926-AAD7-44D8-BBD7-CCE9431645EC}">
                        <a14:shadowObscured xmlns:a14="http://schemas.microsoft.com/office/drawing/2010/main"/>
                      </a:ext>
                    </a:extLst>
                  </pic:spPr>
                </pic:pic>
              </a:graphicData>
            </a:graphic>
          </wp:inline>
        </w:drawing>
      </w:r>
    </w:p>
    <w:p w:rsidR="00F56514" w:rsidRPr="003337D9" w:rsidRDefault="00F56514" w:rsidP="00F56514">
      <w:pPr>
        <w:pStyle w:val="Prrafodelista"/>
        <w:ind w:left="792"/>
        <w:jc w:val="both"/>
        <w:rPr>
          <w:rFonts w:asciiTheme="minorHAnsi" w:hAnsiTheme="minorHAnsi" w:cstheme="minorHAnsi"/>
          <w:sz w:val="18"/>
          <w:szCs w:val="18"/>
        </w:rPr>
      </w:pPr>
    </w:p>
    <w:p w:rsidR="00F56514" w:rsidRPr="003337D9" w:rsidRDefault="00F56514" w:rsidP="00F5651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proceso de ajuste de las bridas deberá desarrollarse en dos etapas:</w:t>
      </w:r>
    </w:p>
    <w:p w:rsidR="00DA01CF" w:rsidRPr="003337D9" w:rsidRDefault="00F56514" w:rsidP="00061F56">
      <w:pPr>
        <w:pStyle w:val="Prrafodelista"/>
        <w:numPr>
          <w:ilvl w:val="0"/>
          <w:numId w:val="65"/>
        </w:numPr>
        <w:jc w:val="both"/>
        <w:rPr>
          <w:rFonts w:asciiTheme="minorHAnsi" w:hAnsiTheme="minorHAnsi" w:cstheme="minorHAnsi"/>
          <w:sz w:val="18"/>
          <w:szCs w:val="18"/>
        </w:rPr>
      </w:pPr>
      <w:r w:rsidRPr="003337D9">
        <w:rPr>
          <w:rFonts w:asciiTheme="minorHAnsi" w:hAnsiTheme="minorHAnsi" w:cstheme="minorHAnsi"/>
          <w:sz w:val="18"/>
          <w:szCs w:val="18"/>
        </w:rPr>
        <w:t>La primera, con torque inicial para la correcta colocación de las empaquetaduras. Ajustar las</w:t>
      </w:r>
      <w:r w:rsidR="00DA01CF" w:rsidRPr="003337D9">
        <w:rPr>
          <w:rFonts w:asciiTheme="minorHAnsi" w:hAnsiTheme="minorHAnsi" w:cstheme="minorHAnsi"/>
          <w:sz w:val="18"/>
          <w:szCs w:val="18"/>
        </w:rPr>
        <w:t xml:space="preserve"> t</w:t>
      </w:r>
      <w:r w:rsidRPr="003337D9">
        <w:rPr>
          <w:rFonts w:asciiTheme="minorHAnsi" w:hAnsiTheme="minorHAnsi" w:cstheme="minorHAnsi"/>
          <w:sz w:val="18"/>
          <w:szCs w:val="18"/>
        </w:rPr>
        <w:t>uercas en incrementos iguales, a aproximadamente 1/3 del Torque final y de acuerdo a la</w:t>
      </w:r>
      <w:r w:rsidR="00DA01CF" w:rsidRPr="003337D9">
        <w:rPr>
          <w:rFonts w:asciiTheme="minorHAnsi" w:hAnsiTheme="minorHAnsi" w:cstheme="minorHAnsi"/>
          <w:sz w:val="18"/>
          <w:szCs w:val="18"/>
        </w:rPr>
        <w:t xml:space="preserve"> </w:t>
      </w:r>
      <w:r w:rsidRPr="003337D9">
        <w:rPr>
          <w:rFonts w:asciiTheme="minorHAnsi" w:hAnsiTheme="minorHAnsi" w:cstheme="minorHAnsi"/>
          <w:sz w:val="18"/>
          <w:szCs w:val="18"/>
        </w:rPr>
        <w:t>secuencia establecida, hasta llegar al valor del Torque Final.</w:t>
      </w:r>
    </w:p>
    <w:p w:rsidR="00F56514" w:rsidRPr="003337D9" w:rsidRDefault="00F56514" w:rsidP="00061F56">
      <w:pPr>
        <w:pStyle w:val="Prrafodelista"/>
        <w:numPr>
          <w:ilvl w:val="0"/>
          <w:numId w:val="65"/>
        </w:numPr>
        <w:jc w:val="both"/>
        <w:rPr>
          <w:rFonts w:asciiTheme="minorHAnsi" w:hAnsiTheme="minorHAnsi" w:cstheme="minorHAnsi"/>
          <w:sz w:val="18"/>
          <w:szCs w:val="18"/>
        </w:rPr>
      </w:pPr>
      <w:r w:rsidRPr="003337D9">
        <w:rPr>
          <w:rFonts w:asciiTheme="minorHAnsi" w:hAnsiTheme="minorHAnsi" w:cstheme="minorHAnsi"/>
          <w:sz w:val="18"/>
          <w:szCs w:val="18"/>
        </w:rPr>
        <w:t>La segunda, para el torque final, con ajuste a las condiciones de operación de las bridas.</w:t>
      </w:r>
      <w:r w:rsidR="00DA01CF" w:rsidRPr="003337D9">
        <w:rPr>
          <w:rFonts w:asciiTheme="minorHAnsi" w:hAnsiTheme="minorHAnsi" w:cstheme="minorHAnsi"/>
          <w:sz w:val="18"/>
          <w:szCs w:val="18"/>
        </w:rPr>
        <w:t xml:space="preserve"> </w:t>
      </w:r>
      <w:r w:rsidRPr="003337D9">
        <w:rPr>
          <w:rFonts w:asciiTheme="minorHAnsi" w:hAnsiTheme="minorHAnsi" w:cstheme="minorHAnsi"/>
          <w:sz w:val="18"/>
          <w:szCs w:val="18"/>
        </w:rPr>
        <w:t>Cuando el Gasoducto sea llenado, se realizarán recorridos de inspección superficial con</w:t>
      </w:r>
      <w:r w:rsidR="00DA01CF" w:rsidRPr="003337D9">
        <w:rPr>
          <w:rFonts w:asciiTheme="minorHAnsi" w:hAnsiTheme="minorHAnsi" w:cstheme="minorHAnsi"/>
          <w:sz w:val="18"/>
          <w:szCs w:val="18"/>
        </w:rPr>
        <w:t xml:space="preserve"> </w:t>
      </w:r>
      <w:r w:rsidRPr="003337D9">
        <w:rPr>
          <w:rFonts w:asciiTheme="minorHAnsi" w:hAnsiTheme="minorHAnsi" w:cstheme="minorHAnsi"/>
          <w:sz w:val="18"/>
          <w:szCs w:val="18"/>
        </w:rPr>
        <w:t>detección de mezcla explosiva en la bridas de las instalaciones de superficie. Si se</w:t>
      </w:r>
      <w:r w:rsidR="00DA01CF" w:rsidRPr="003337D9">
        <w:rPr>
          <w:rFonts w:asciiTheme="minorHAnsi" w:hAnsiTheme="minorHAnsi" w:cstheme="minorHAnsi"/>
          <w:sz w:val="18"/>
          <w:szCs w:val="18"/>
        </w:rPr>
        <w:t xml:space="preserve"> </w:t>
      </w:r>
      <w:r w:rsidRPr="003337D9">
        <w:rPr>
          <w:rFonts w:asciiTheme="minorHAnsi" w:hAnsiTheme="minorHAnsi" w:cstheme="minorHAnsi"/>
          <w:sz w:val="18"/>
          <w:szCs w:val="18"/>
        </w:rPr>
        <w:t>comprobara pérdida de gas por las uniones bridadas, se procederá entonces al reajuste de</w:t>
      </w:r>
      <w:r w:rsidR="00DA01CF" w:rsidRPr="003337D9">
        <w:rPr>
          <w:rFonts w:asciiTheme="minorHAnsi" w:hAnsiTheme="minorHAnsi" w:cstheme="minorHAnsi"/>
          <w:sz w:val="18"/>
          <w:szCs w:val="18"/>
        </w:rPr>
        <w:t xml:space="preserve"> </w:t>
      </w:r>
      <w:r w:rsidRPr="003337D9">
        <w:rPr>
          <w:rFonts w:asciiTheme="minorHAnsi" w:hAnsiTheme="minorHAnsi" w:cstheme="minorHAnsi"/>
          <w:sz w:val="18"/>
          <w:szCs w:val="18"/>
        </w:rPr>
        <w:t>éstas por medio de llaves de golpe antichispa, para lo cual se seguirá la misma secuencia de</w:t>
      </w:r>
      <w:r w:rsidR="00A10FC8" w:rsidRPr="003337D9">
        <w:rPr>
          <w:rFonts w:asciiTheme="minorHAnsi" w:hAnsiTheme="minorHAnsi" w:cstheme="minorHAnsi"/>
          <w:sz w:val="18"/>
          <w:szCs w:val="18"/>
        </w:rPr>
        <w:t xml:space="preserve"> </w:t>
      </w:r>
      <w:r w:rsidRPr="003337D9">
        <w:rPr>
          <w:rFonts w:asciiTheme="minorHAnsi" w:hAnsiTheme="minorHAnsi" w:cstheme="minorHAnsi"/>
          <w:sz w:val="18"/>
          <w:szCs w:val="18"/>
        </w:rPr>
        <w:t>ajuste.</w:t>
      </w:r>
    </w:p>
    <w:p w:rsidR="00A10FC8" w:rsidRPr="003337D9" w:rsidRDefault="00A10FC8" w:rsidP="00F56514">
      <w:pPr>
        <w:pStyle w:val="Prrafodelista"/>
        <w:ind w:left="792"/>
        <w:jc w:val="both"/>
        <w:rPr>
          <w:rFonts w:asciiTheme="minorHAnsi" w:hAnsiTheme="minorHAnsi" w:cstheme="minorHAnsi"/>
          <w:b/>
          <w:sz w:val="18"/>
          <w:szCs w:val="18"/>
        </w:rPr>
      </w:pPr>
    </w:p>
    <w:p w:rsidR="00F56514" w:rsidRPr="003337D9" w:rsidRDefault="00A10FC8" w:rsidP="00F56514">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Requerimientos de torque</w:t>
      </w:r>
    </w:p>
    <w:p w:rsidR="00A10FC8" w:rsidRPr="003337D9" w:rsidRDefault="00A10FC8" w:rsidP="00A10FC8">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De acuerdo a las series utilizadas, empleando juntas espirometálicas según ASME B16.5, considerando espárragos lubricados previamente, se seguirán los valores mostrados en las siguientes tablas:</w:t>
      </w:r>
    </w:p>
    <w:p w:rsidR="00A10FC8" w:rsidRPr="003337D9" w:rsidRDefault="00A10FC8" w:rsidP="00A10FC8">
      <w:pPr>
        <w:pStyle w:val="Prrafodelista"/>
        <w:ind w:left="792"/>
        <w:jc w:val="both"/>
        <w:rPr>
          <w:rFonts w:asciiTheme="minorHAnsi" w:hAnsiTheme="minorHAnsi" w:cstheme="minorHAnsi"/>
          <w:sz w:val="18"/>
          <w:szCs w:val="18"/>
        </w:rPr>
      </w:pPr>
    </w:p>
    <w:p w:rsidR="00A10FC8" w:rsidRPr="003337D9" w:rsidRDefault="006C354F" w:rsidP="00A10FC8">
      <w:pPr>
        <w:pStyle w:val="Prrafodelista"/>
        <w:ind w:left="792"/>
        <w:jc w:val="both"/>
        <w:rPr>
          <w:rFonts w:asciiTheme="minorHAnsi" w:hAnsiTheme="minorHAnsi" w:cstheme="minorHAnsi"/>
          <w:sz w:val="18"/>
          <w:szCs w:val="18"/>
        </w:rPr>
      </w:pPr>
      <w:r w:rsidRPr="003337D9">
        <w:rPr>
          <w:noProof/>
          <w:sz w:val="18"/>
          <w:szCs w:val="18"/>
        </w:rPr>
        <w:lastRenderedPageBreak/>
        <w:drawing>
          <wp:inline distT="0" distB="0" distL="0" distR="0">
            <wp:extent cx="5052060" cy="1085837"/>
            <wp:effectExtent l="0" t="0" r="0" b="63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79396" cy="1091712"/>
                    </a:xfrm>
                    <a:prstGeom prst="rect">
                      <a:avLst/>
                    </a:prstGeom>
                    <a:noFill/>
                    <a:ln>
                      <a:noFill/>
                    </a:ln>
                  </pic:spPr>
                </pic:pic>
              </a:graphicData>
            </a:graphic>
          </wp:inline>
        </w:drawing>
      </w:r>
    </w:p>
    <w:p w:rsidR="006C354F" w:rsidRPr="003337D9" w:rsidRDefault="006C354F" w:rsidP="008109E0">
      <w:pPr>
        <w:pStyle w:val="Prrafodelista"/>
        <w:ind w:left="792"/>
        <w:jc w:val="both"/>
        <w:rPr>
          <w:rFonts w:asciiTheme="minorHAnsi" w:hAnsiTheme="minorHAnsi" w:cstheme="minorHAnsi"/>
          <w:sz w:val="18"/>
          <w:szCs w:val="18"/>
        </w:rPr>
      </w:pPr>
    </w:p>
    <w:p w:rsidR="006C354F" w:rsidRPr="003337D9" w:rsidRDefault="006C354F" w:rsidP="008109E0">
      <w:pPr>
        <w:pStyle w:val="Prrafodelista"/>
        <w:ind w:left="792"/>
        <w:jc w:val="both"/>
        <w:rPr>
          <w:rFonts w:asciiTheme="minorHAnsi" w:hAnsiTheme="minorHAnsi" w:cstheme="minorHAnsi"/>
          <w:sz w:val="18"/>
          <w:szCs w:val="18"/>
        </w:rPr>
      </w:pPr>
      <w:r w:rsidRPr="003337D9">
        <w:rPr>
          <w:noProof/>
          <w:sz w:val="18"/>
          <w:szCs w:val="18"/>
        </w:rPr>
        <w:drawing>
          <wp:inline distT="0" distB="0" distL="0" distR="0">
            <wp:extent cx="5012690" cy="1043940"/>
            <wp:effectExtent l="0" t="0" r="0" b="381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29909" cy="1068352"/>
                    </a:xfrm>
                    <a:prstGeom prst="rect">
                      <a:avLst/>
                    </a:prstGeom>
                    <a:noFill/>
                    <a:ln>
                      <a:noFill/>
                    </a:ln>
                  </pic:spPr>
                </pic:pic>
              </a:graphicData>
            </a:graphic>
          </wp:inline>
        </w:drawing>
      </w:r>
    </w:p>
    <w:p w:rsidR="006C354F" w:rsidRPr="003337D9" w:rsidRDefault="006C354F" w:rsidP="008109E0">
      <w:pPr>
        <w:pStyle w:val="Prrafodelista"/>
        <w:ind w:left="792"/>
        <w:jc w:val="both"/>
        <w:rPr>
          <w:rFonts w:asciiTheme="minorHAnsi" w:hAnsiTheme="minorHAnsi" w:cstheme="minorHAnsi"/>
          <w:b/>
          <w:sz w:val="18"/>
          <w:szCs w:val="18"/>
        </w:rPr>
      </w:pPr>
    </w:p>
    <w:p w:rsidR="006C354F" w:rsidRPr="003337D9" w:rsidRDefault="006C354F" w:rsidP="008109E0">
      <w:pPr>
        <w:pStyle w:val="Prrafodelista"/>
        <w:ind w:left="792"/>
        <w:jc w:val="both"/>
        <w:rPr>
          <w:rFonts w:asciiTheme="minorHAnsi" w:hAnsiTheme="minorHAnsi" w:cstheme="minorHAnsi"/>
          <w:b/>
          <w:sz w:val="18"/>
          <w:szCs w:val="18"/>
        </w:rPr>
      </w:pPr>
    </w:p>
    <w:p w:rsidR="006C354F" w:rsidRPr="003337D9" w:rsidRDefault="006C354F" w:rsidP="008109E0">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Liberación de la actividad</w:t>
      </w:r>
    </w:p>
    <w:p w:rsidR="006C354F" w:rsidRPr="003337D9" w:rsidRDefault="006C354F" w:rsidP="006C354F">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Para la liberación de la actividad, es necesario que el personal a cargo supervise y controle la correcta aplicación de torques especificadas en las tablas anteriores, para cada clase y diámetro en el que se está trabajando.</w:t>
      </w:r>
    </w:p>
    <w:p w:rsidR="006C354F" w:rsidRPr="003337D9" w:rsidRDefault="006C354F" w:rsidP="006C354F">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Una vez concluidas las actividades de montaje, se deberá realizar un registro fotográfico de acuerdo al formato requerido por YPFB.</w:t>
      </w:r>
    </w:p>
    <w:p w:rsidR="006C354F" w:rsidRPr="003337D9" w:rsidRDefault="006C354F" w:rsidP="006C354F">
      <w:pPr>
        <w:pStyle w:val="Prrafodelista"/>
        <w:ind w:left="792"/>
        <w:jc w:val="both"/>
        <w:rPr>
          <w:rFonts w:asciiTheme="minorHAnsi" w:hAnsiTheme="minorHAnsi" w:cstheme="minorHAnsi"/>
          <w:sz w:val="18"/>
          <w:szCs w:val="18"/>
        </w:rPr>
      </w:pPr>
    </w:p>
    <w:p w:rsidR="00BB115C" w:rsidRPr="003337D9" w:rsidRDefault="00BB115C"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MEDIDAS DE MITIGACIÓN AMBIENTAL</w:t>
      </w:r>
    </w:p>
    <w:p w:rsidR="003C570D" w:rsidRPr="003337D9" w:rsidRDefault="003C570D" w:rsidP="003C570D">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D50EE1" w:rsidRPr="003337D9">
        <w:rPr>
          <w:rFonts w:asciiTheme="minorHAnsi" w:hAnsiTheme="minorHAnsi" w:cstheme="minorHAnsi"/>
          <w:sz w:val="18"/>
          <w:szCs w:val="18"/>
        </w:rPr>
        <w:t>polvo, el</w:t>
      </w:r>
      <w:r w:rsidRPr="003337D9">
        <w:rPr>
          <w:rFonts w:asciiTheme="minorHAnsi" w:hAnsiTheme="minorHAnsi" w:cstheme="minorHAnsi"/>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C570D" w:rsidRPr="003337D9" w:rsidRDefault="003C570D" w:rsidP="003C570D">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C570D" w:rsidRPr="003337D9" w:rsidRDefault="003C570D" w:rsidP="003C570D">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C570D" w:rsidRPr="003337D9" w:rsidRDefault="003C570D" w:rsidP="003C570D">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3C570D" w:rsidRPr="003337D9" w:rsidRDefault="003C570D" w:rsidP="003C570D">
      <w:pPr>
        <w:pStyle w:val="Prrafodelista"/>
        <w:ind w:left="792"/>
        <w:jc w:val="both"/>
        <w:rPr>
          <w:rFonts w:asciiTheme="minorHAnsi" w:hAnsiTheme="minorHAnsi" w:cstheme="minorHAnsi"/>
          <w:b/>
          <w:sz w:val="18"/>
          <w:szCs w:val="18"/>
        </w:rPr>
      </w:pPr>
    </w:p>
    <w:p w:rsidR="00BB115C" w:rsidRPr="003337D9" w:rsidRDefault="00BB115C"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MEDICIÓN Y FORMA DE PAGO</w:t>
      </w:r>
    </w:p>
    <w:p w:rsidR="003C570D" w:rsidRPr="003337D9" w:rsidRDefault="003C570D" w:rsidP="003C570D">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ítem será medido en piezas, considerándose la provisión e instalación (montaje) de cada una de las válvulas previstas en el proyecto.</w:t>
      </w:r>
    </w:p>
    <w:p w:rsidR="003C570D" w:rsidRPr="003337D9" w:rsidRDefault="003C570D" w:rsidP="003C570D">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lastRenderedPageBreak/>
        <w:t>Este ítem ejecutado en un todo de acuerdo a las presentes especificaciones, medido según lo señalado y aprobado por el Supervisor de Obra, será cancelado al precio unitario de la propuesta aceptada.</w:t>
      </w:r>
    </w:p>
    <w:p w:rsidR="003C570D" w:rsidRPr="003337D9" w:rsidRDefault="003C570D" w:rsidP="003C570D">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 pagado será en compensación total por Materiales, Mano de Obra, equipo, maquinaria y herramientas y otros gastos que sean necesarios para la adecuada y correcta ejecución de los trabajos.</w:t>
      </w:r>
    </w:p>
    <w:p w:rsidR="003C570D" w:rsidRPr="003337D9" w:rsidRDefault="003C570D" w:rsidP="003C570D">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Otros gastos adicionales necesarios para la realización de esta actividad, corren por cuenta del contratista.</w:t>
      </w:r>
    </w:p>
    <w:p w:rsidR="003C570D" w:rsidRPr="003337D9" w:rsidRDefault="003C570D" w:rsidP="003C570D">
      <w:pPr>
        <w:pStyle w:val="Prrafodelista"/>
        <w:ind w:left="792"/>
        <w:jc w:val="both"/>
        <w:rPr>
          <w:rFonts w:asciiTheme="minorHAnsi" w:hAnsiTheme="minorHAnsi" w:cstheme="minorHAnsi"/>
          <w:b/>
          <w:sz w:val="18"/>
          <w:szCs w:val="18"/>
        </w:rPr>
      </w:pPr>
    </w:p>
    <w:p w:rsidR="00FB07F1" w:rsidRPr="003337D9" w:rsidRDefault="00B117B8" w:rsidP="00B117B8">
      <w:pPr>
        <w:pStyle w:val="Prrafodelista"/>
        <w:numPr>
          <w:ilvl w:val="0"/>
          <w:numId w:val="9"/>
        </w:numPr>
        <w:jc w:val="both"/>
        <w:rPr>
          <w:rFonts w:asciiTheme="minorHAnsi" w:hAnsiTheme="minorHAnsi" w:cstheme="minorHAnsi"/>
          <w:b/>
          <w:sz w:val="18"/>
          <w:szCs w:val="18"/>
        </w:rPr>
      </w:pPr>
      <w:r w:rsidRPr="00B117B8">
        <w:rPr>
          <w:rFonts w:asciiTheme="minorHAnsi" w:hAnsiTheme="minorHAnsi" w:cstheme="minorHAnsi"/>
          <w:b/>
          <w:sz w:val="18"/>
          <w:szCs w:val="18"/>
        </w:rPr>
        <w:t>PROVISIÓN E INSTALACIÓN DE VÁLVULA Y ACCESORIOS DE ANC 6" ANSI 300 RF A VOLANTE PT</w:t>
      </w:r>
    </w:p>
    <w:p w:rsidR="00FB07F1" w:rsidRPr="003337D9" w:rsidRDefault="00FB07F1" w:rsidP="00FB07F1">
      <w:pPr>
        <w:pStyle w:val="Prrafodelista"/>
        <w:ind w:left="360"/>
        <w:jc w:val="both"/>
        <w:rPr>
          <w:rFonts w:asciiTheme="minorHAnsi" w:hAnsiTheme="minorHAnsi" w:cstheme="minorHAnsi"/>
          <w:b/>
          <w:sz w:val="18"/>
          <w:szCs w:val="18"/>
        </w:rPr>
      </w:pPr>
      <w:r w:rsidRPr="003337D9">
        <w:rPr>
          <w:rFonts w:asciiTheme="minorHAnsi" w:hAnsiTheme="minorHAnsi" w:cstheme="minorHAnsi"/>
          <w:b/>
          <w:sz w:val="18"/>
          <w:szCs w:val="18"/>
        </w:rPr>
        <w:t>UNIDAD: Pieza (Pza)</w:t>
      </w:r>
    </w:p>
    <w:p w:rsidR="00FB07F1" w:rsidRPr="003337D9" w:rsidRDefault="00FB07F1" w:rsidP="00FB07F1">
      <w:pPr>
        <w:pStyle w:val="Prrafodelista"/>
        <w:ind w:left="360"/>
        <w:jc w:val="both"/>
        <w:rPr>
          <w:rFonts w:asciiTheme="minorHAnsi" w:hAnsiTheme="minorHAnsi" w:cstheme="minorHAnsi"/>
          <w:b/>
          <w:sz w:val="18"/>
          <w:szCs w:val="18"/>
        </w:rPr>
      </w:pPr>
    </w:p>
    <w:p w:rsidR="00FB07F1" w:rsidRPr="003337D9" w:rsidRDefault="00FB07F1" w:rsidP="00FB07F1">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DEFINICIÓN</w:t>
      </w:r>
    </w:p>
    <w:p w:rsidR="00FB07F1" w:rsidRPr="003337D9" w:rsidRDefault="00FB07F1" w:rsidP="00FB07F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Este ítem comprende todos los trabajos a ser ejecutados por el contratista, siendo los siguientes de carácter enunciativo y no limitativo:</w:t>
      </w:r>
    </w:p>
    <w:p w:rsidR="00FB07F1" w:rsidRPr="003337D9" w:rsidRDefault="00FB07F1" w:rsidP="00B117B8">
      <w:pPr>
        <w:pStyle w:val="Prrafodelista"/>
        <w:numPr>
          <w:ilvl w:val="0"/>
          <w:numId w:val="41"/>
        </w:numPr>
        <w:jc w:val="both"/>
        <w:rPr>
          <w:rFonts w:asciiTheme="minorHAnsi" w:hAnsiTheme="minorHAnsi" w:cstheme="minorHAnsi"/>
          <w:sz w:val="18"/>
          <w:szCs w:val="18"/>
        </w:rPr>
      </w:pPr>
      <w:r w:rsidRPr="003337D9">
        <w:rPr>
          <w:rFonts w:asciiTheme="minorHAnsi" w:hAnsiTheme="minorHAnsi" w:cstheme="minorHAnsi"/>
          <w:sz w:val="18"/>
          <w:szCs w:val="18"/>
        </w:rPr>
        <w:t>Prov</w:t>
      </w:r>
      <w:r>
        <w:rPr>
          <w:rFonts w:asciiTheme="minorHAnsi" w:hAnsiTheme="minorHAnsi" w:cstheme="minorHAnsi"/>
          <w:sz w:val="18"/>
          <w:szCs w:val="18"/>
        </w:rPr>
        <w:t xml:space="preserve">isión de </w:t>
      </w:r>
      <w:r w:rsidR="00B117B8">
        <w:rPr>
          <w:rFonts w:asciiTheme="minorHAnsi" w:hAnsiTheme="minorHAnsi" w:cstheme="minorHAnsi"/>
          <w:sz w:val="18"/>
          <w:szCs w:val="18"/>
        </w:rPr>
        <w:t>válvula tipo bola</w:t>
      </w:r>
      <w:r w:rsidR="00B117B8" w:rsidRPr="00B117B8">
        <w:rPr>
          <w:rFonts w:asciiTheme="minorHAnsi" w:hAnsiTheme="minorHAnsi" w:cstheme="minorHAnsi"/>
          <w:sz w:val="18"/>
          <w:szCs w:val="18"/>
        </w:rPr>
        <w:t xml:space="preserve"> ANSI 300 6" A VOLANTE PT BRIDADA</w:t>
      </w:r>
    </w:p>
    <w:p w:rsidR="00FB07F1" w:rsidRPr="003337D9" w:rsidRDefault="00FB07F1" w:rsidP="00FB07F1">
      <w:pPr>
        <w:pStyle w:val="Prrafodelista"/>
        <w:numPr>
          <w:ilvl w:val="0"/>
          <w:numId w:val="41"/>
        </w:numPr>
        <w:jc w:val="both"/>
        <w:rPr>
          <w:rFonts w:asciiTheme="minorHAnsi" w:hAnsiTheme="minorHAnsi" w:cstheme="minorHAnsi"/>
          <w:sz w:val="18"/>
          <w:szCs w:val="18"/>
        </w:rPr>
      </w:pPr>
      <w:r w:rsidRPr="003337D9">
        <w:rPr>
          <w:rFonts w:asciiTheme="minorHAnsi" w:hAnsiTheme="minorHAnsi" w:cstheme="minorHAnsi"/>
          <w:sz w:val="18"/>
          <w:szCs w:val="18"/>
        </w:rPr>
        <w:t>Montaje de válvula y accesorios</w:t>
      </w:r>
    </w:p>
    <w:p w:rsidR="00FB07F1" w:rsidRPr="003337D9" w:rsidRDefault="00FB07F1" w:rsidP="00FB07F1">
      <w:pPr>
        <w:pStyle w:val="Prrafodelista"/>
        <w:ind w:left="792"/>
        <w:jc w:val="both"/>
        <w:rPr>
          <w:rFonts w:asciiTheme="minorHAnsi" w:hAnsiTheme="minorHAnsi" w:cstheme="minorHAnsi"/>
          <w:b/>
          <w:sz w:val="18"/>
          <w:szCs w:val="18"/>
        </w:rPr>
      </w:pPr>
    </w:p>
    <w:p w:rsidR="00FB07F1" w:rsidRPr="003337D9" w:rsidRDefault="00FB07F1" w:rsidP="00FB07F1">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MATERIALES, HERRAMIENTAS Y EQUIPO</w:t>
      </w:r>
    </w:p>
    <w:p w:rsidR="00FB07F1" w:rsidRPr="003337D9" w:rsidRDefault="00FB07F1" w:rsidP="00FB07F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FB07F1" w:rsidRPr="003337D9" w:rsidRDefault="00FB07F1" w:rsidP="00FB07F1">
      <w:pPr>
        <w:pStyle w:val="Prrafodelista"/>
        <w:ind w:left="792"/>
        <w:jc w:val="both"/>
        <w:rPr>
          <w:rFonts w:asciiTheme="minorHAnsi" w:hAnsiTheme="minorHAnsi" w:cstheme="minorHAnsi"/>
          <w:sz w:val="18"/>
          <w:szCs w:val="18"/>
        </w:rPr>
      </w:pPr>
    </w:p>
    <w:tbl>
      <w:tblPr>
        <w:tblW w:w="0" w:type="auto"/>
        <w:tblInd w:w="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0"/>
      </w:tblGrid>
      <w:tr w:rsidR="00FB07F1" w:rsidRPr="003337D9" w:rsidTr="00B117B8">
        <w:trPr>
          <w:trHeight w:val="300"/>
        </w:trPr>
        <w:tc>
          <w:tcPr>
            <w:tcW w:w="0" w:type="auto"/>
            <w:shd w:val="clear" w:color="auto" w:fill="auto"/>
            <w:noWrap/>
            <w:vAlign w:val="bottom"/>
            <w:hideMark/>
          </w:tcPr>
          <w:p w:rsidR="00FB07F1" w:rsidRPr="003337D9" w:rsidRDefault="00FB07F1" w:rsidP="00B117B8">
            <w:pPr>
              <w:rPr>
                <w:rFonts w:asciiTheme="minorHAnsi" w:hAnsiTheme="minorHAnsi" w:cstheme="minorHAnsi"/>
                <w:b/>
                <w:bCs/>
                <w:sz w:val="16"/>
                <w:szCs w:val="18"/>
              </w:rPr>
            </w:pPr>
            <w:r w:rsidRPr="003337D9">
              <w:rPr>
                <w:rFonts w:asciiTheme="minorHAnsi" w:hAnsiTheme="minorHAnsi" w:cstheme="minorHAnsi"/>
                <w:b/>
                <w:bCs/>
                <w:sz w:val="16"/>
                <w:szCs w:val="18"/>
              </w:rPr>
              <w:t>MATERIALES</w:t>
            </w:r>
          </w:p>
        </w:tc>
      </w:tr>
      <w:tr w:rsidR="00FB07F1" w:rsidRPr="003337D9" w:rsidTr="00B117B8">
        <w:trPr>
          <w:trHeight w:val="300"/>
        </w:trPr>
        <w:tc>
          <w:tcPr>
            <w:tcW w:w="0" w:type="auto"/>
            <w:shd w:val="clear" w:color="auto" w:fill="auto"/>
            <w:noWrap/>
            <w:vAlign w:val="bottom"/>
            <w:hideMark/>
          </w:tcPr>
          <w:p w:rsidR="00FB07F1" w:rsidRPr="003337D9" w:rsidRDefault="00B117B8" w:rsidP="00B117B8">
            <w:pPr>
              <w:rPr>
                <w:rFonts w:asciiTheme="minorHAnsi" w:hAnsiTheme="minorHAnsi" w:cstheme="minorHAnsi"/>
                <w:sz w:val="16"/>
                <w:szCs w:val="18"/>
              </w:rPr>
            </w:pPr>
            <w:r w:rsidRPr="00B117B8">
              <w:rPr>
                <w:rFonts w:asciiTheme="minorHAnsi" w:hAnsiTheme="minorHAnsi" w:cstheme="minorHAnsi"/>
                <w:sz w:val="16"/>
                <w:szCs w:val="18"/>
              </w:rPr>
              <w:t>VÁLVULA BOLA ANSI 300 6" A VOLANTE PT BRIDADA</w:t>
            </w:r>
          </w:p>
        </w:tc>
      </w:tr>
    </w:tbl>
    <w:p w:rsidR="00FB07F1" w:rsidRPr="003337D9" w:rsidRDefault="00FB07F1" w:rsidP="00FB07F1">
      <w:pPr>
        <w:pStyle w:val="Prrafodelista"/>
        <w:ind w:left="792"/>
        <w:jc w:val="both"/>
        <w:rPr>
          <w:rFonts w:asciiTheme="minorHAnsi" w:hAnsiTheme="minorHAnsi" w:cstheme="minorHAnsi"/>
          <w:sz w:val="18"/>
          <w:szCs w:val="18"/>
        </w:rPr>
      </w:pPr>
    </w:p>
    <w:tbl>
      <w:tblPr>
        <w:tblW w:w="0" w:type="auto"/>
        <w:tblInd w:w="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06"/>
      </w:tblGrid>
      <w:tr w:rsidR="00FB07F1" w:rsidRPr="003337D9" w:rsidTr="00B117B8">
        <w:trPr>
          <w:trHeight w:val="300"/>
        </w:trPr>
        <w:tc>
          <w:tcPr>
            <w:tcW w:w="0" w:type="auto"/>
            <w:shd w:val="clear" w:color="auto" w:fill="auto"/>
            <w:noWrap/>
            <w:vAlign w:val="bottom"/>
            <w:hideMark/>
          </w:tcPr>
          <w:p w:rsidR="00FB07F1" w:rsidRPr="003337D9" w:rsidRDefault="00FB07F1" w:rsidP="00B117B8">
            <w:pPr>
              <w:rPr>
                <w:rFonts w:asciiTheme="minorHAnsi" w:hAnsiTheme="minorHAnsi" w:cstheme="minorHAnsi"/>
                <w:b/>
                <w:bCs/>
                <w:sz w:val="16"/>
                <w:szCs w:val="18"/>
              </w:rPr>
            </w:pPr>
            <w:r w:rsidRPr="003337D9">
              <w:rPr>
                <w:rFonts w:asciiTheme="minorHAnsi" w:hAnsiTheme="minorHAnsi" w:cstheme="minorHAnsi"/>
                <w:b/>
                <w:bCs/>
                <w:sz w:val="16"/>
                <w:szCs w:val="18"/>
              </w:rPr>
              <w:t>MANO DE OBRA</w:t>
            </w:r>
          </w:p>
        </w:tc>
      </w:tr>
      <w:tr w:rsidR="00FB07F1" w:rsidRPr="003337D9" w:rsidTr="00B117B8">
        <w:trPr>
          <w:trHeight w:val="300"/>
        </w:trPr>
        <w:tc>
          <w:tcPr>
            <w:tcW w:w="0" w:type="auto"/>
            <w:shd w:val="clear" w:color="auto" w:fill="auto"/>
            <w:noWrap/>
            <w:vAlign w:val="bottom"/>
            <w:hideMark/>
          </w:tcPr>
          <w:p w:rsidR="00FB07F1" w:rsidRPr="003337D9" w:rsidRDefault="00FB07F1" w:rsidP="00B117B8">
            <w:pPr>
              <w:rPr>
                <w:rFonts w:asciiTheme="minorHAnsi" w:hAnsiTheme="minorHAnsi" w:cstheme="minorHAnsi"/>
                <w:sz w:val="16"/>
                <w:szCs w:val="18"/>
              </w:rPr>
            </w:pPr>
            <w:r w:rsidRPr="003337D9">
              <w:rPr>
                <w:rFonts w:asciiTheme="minorHAnsi" w:hAnsiTheme="minorHAnsi" w:cstheme="minorHAnsi"/>
                <w:sz w:val="16"/>
                <w:szCs w:val="18"/>
              </w:rPr>
              <w:t>AYUDANTE</w:t>
            </w:r>
          </w:p>
        </w:tc>
      </w:tr>
      <w:tr w:rsidR="00FB07F1" w:rsidRPr="003337D9" w:rsidTr="00B117B8">
        <w:trPr>
          <w:trHeight w:val="300"/>
        </w:trPr>
        <w:tc>
          <w:tcPr>
            <w:tcW w:w="0" w:type="auto"/>
            <w:shd w:val="clear" w:color="auto" w:fill="auto"/>
            <w:noWrap/>
            <w:vAlign w:val="bottom"/>
            <w:hideMark/>
          </w:tcPr>
          <w:p w:rsidR="00FB07F1" w:rsidRPr="003337D9" w:rsidRDefault="00FB07F1" w:rsidP="00B117B8">
            <w:pPr>
              <w:rPr>
                <w:rFonts w:asciiTheme="minorHAnsi" w:hAnsiTheme="minorHAnsi" w:cstheme="minorHAnsi"/>
                <w:sz w:val="16"/>
                <w:szCs w:val="18"/>
              </w:rPr>
            </w:pPr>
            <w:r w:rsidRPr="003337D9">
              <w:rPr>
                <w:rFonts w:asciiTheme="minorHAnsi" w:hAnsiTheme="minorHAnsi" w:cstheme="minorHAnsi"/>
                <w:sz w:val="16"/>
                <w:szCs w:val="18"/>
              </w:rPr>
              <w:t>INSTRUMENTISTA</w:t>
            </w:r>
          </w:p>
        </w:tc>
      </w:tr>
    </w:tbl>
    <w:p w:rsidR="00FB07F1" w:rsidRPr="003337D9" w:rsidRDefault="00FB07F1" w:rsidP="00FB07F1">
      <w:pPr>
        <w:pStyle w:val="Prrafodelista"/>
        <w:ind w:left="792"/>
        <w:jc w:val="both"/>
        <w:rPr>
          <w:rFonts w:asciiTheme="minorHAnsi" w:hAnsiTheme="minorHAnsi" w:cstheme="minorHAnsi"/>
          <w:sz w:val="18"/>
          <w:szCs w:val="18"/>
        </w:rPr>
      </w:pPr>
    </w:p>
    <w:tbl>
      <w:tblPr>
        <w:tblW w:w="0" w:type="auto"/>
        <w:tblInd w:w="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50"/>
      </w:tblGrid>
      <w:tr w:rsidR="00FB07F1" w:rsidRPr="003337D9" w:rsidTr="00B117B8">
        <w:trPr>
          <w:trHeight w:val="300"/>
        </w:trPr>
        <w:tc>
          <w:tcPr>
            <w:tcW w:w="0" w:type="auto"/>
            <w:shd w:val="clear" w:color="auto" w:fill="auto"/>
            <w:noWrap/>
            <w:vAlign w:val="bottom"/>
            <w:hideMark/>
          </w:tcPr>
          <w:p w:rsidR="00FB07F1" w:rsidRPr="003337D9" w:rsidRDefault="00FB07F1" w:rsidP="00B117B8">
            <w:pPr>
              <w:rPr>
                <w:rFonts w:asciiTheme="minorHAnsi" w:hAnsiTheme="minorHAnsi" w:cstheme="minorHAnsi"/>
                <w:b/>
                <w:bCs/>
                <w:sz w:val="16"/>
                <w:szCs w:val="18"/>
              </w:rPr>
            </w:pPr>
            <w:r w:rsidRPr="003337D9">
              <w:rPr>
                <w:rFonts w:asciiTheme="minorHAnsi" w:hAnsiTheme="minorHAnsi" w:cstheme="minorHAnsi"/>
                <w:b/>
                <w:bCs/>
                <w:sz w:val="16"/>
                <w:szCs w:val="18"/>
              </w:rPr>
              <w:t>EQUIPO Y MAQUINARIA</w:t>
            </w:r>
          </w:p>
        </w:tc>
      </w:tr>
      <w:tr w:rsidR="00FB07F1" w:rsidRPr="003337D9" w:rsidTr="00B117B8">
        <w:trPr>
          <w:trHeight w:val="300"/>
        </w:trPr>
        <w:tc>
          <w:tcPr>
            <w:tcW w:w="0" w:type="auto"/>
            <w:shd w:val="clear" w:color="auto" w:fill="auto"/>
            <w:noWrap/>
            <w:vAlign w:val="bottom"/>
            <w:hideMark/>
          </w:tcPr>
          <w:p w:rsidR="00FB07F1" w:rsidRPr="003337D9" w:rsidRDefault="00FB07F1" w:rsidP="00B117B8">
            <w:pPr>
              <w:rPr>
                <w:rFonts w:asciiTheme="minorHAnsi" w:hAnsiTheme="minorHAnsi" w:cstheme="minorHAnsi"/>
                <w:sz w:val="16"/>
                <w:szCs w:val="18"/>
              </w:rPr>
            </w:pPr>
            <w:r w:rsidRPr="003337D9">
              <w:rPr>
                <w:rFonts w:asciiTheme="minorHAnsi" w:hAnsiTheme="minorHAnsi" w:cstheme="minorHAnsi"/>
                <w:sz w:val="16"/>
                <w:szCs w:val="18"/>
              </w:rPr>
              <w:t>TORQUIMETRO</w:t>
            </w:r>
          </w:p>
        </w:tc>
      </w:tr>
    </w:tbl>
    <w:p w:rsidR="00FB07F1" w:rsidRPr="003337D9" w:rsidRDefault="00FB07F1" w:rsidP="00FB07F1">
      <w:pPr>
        <w:pStyle w:val="Prrafodelista"/>
        <w:ind w:left="792"/>
        <w:jc w:val="both"/>
        <w:rPr>
          <w:rFonts w:asciiTheme="minorHAnsi" w:hAnsiTheme="minorHAnsi" w:cstheme="minorHAnsi"/>
          <w:sz w:val="18"/>
          <w:szCs w:val="18"/>
        </w:rPr>
      </w:pPr>
    </w:p>
    <w:p w:rsidR="00FB07F1" w:rsidRPr="003337D9" w:rsidRDefault="00FB07F1" w:rsidP="00FB07F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w:t>
      </w:r>
      <w:r>
        <w:rPr>
          <w:rFonts w:asciiTheme="minorHAnsi" w:hAnsiTheme="minorHAnsi" w:cstheme="minorHAnsi"/>
          <w:sz w:val="18"/>
          <w:szCs w:val="18"/>
        </w:rPr>
        <w:t xml:space="preserve"> la ejecución del presente ítem</w:t>
      </w:r>
      <w:r w:rsidRPr="003337D9">
        <w:rPr>
          <w:rFonts w:asciiTheme="minorHAnsi" w:hAnsiTheme="minorHAnsi" w:cstheme="minorHAnsi"/>
          <w:sz w:val="18"/>
          <w:szCs w:val="18"/>
        </w:rPr>
        <w:t xml:space="preserve"> (Grasa grafitada, escuadras, eslingas, plomada, llaves y otras herramientas menores). </w:t>
      </w:r>
    </w:p>
    <w:p w:rsidR="00FB07F1" w:rsidRPr="003337D9" w:rsidRDefault="00FB07F1" w:rsidP="00FB07F1">
      <w:pPr>
        <w:pStyle w:val="Prrafodelista"/>
        <w:ind w:left="792"/>
        <w:jc w:val="both"/>
        <w:rPr>
          <w:rFonts w:asciiTheme="minorHAnsi" w:hAnsiTheme="minorHAnsi" w:cstheme="minorHAnsi"/>
          <w:b/>
          <w:sz w:val="18"/>
          <w:szCs w:val="18"/>
        </w:rPr>
      </w:pPr>
    </w:p>
    <w:p w:rsidR="00FB07F1" w:rsidRPr="003337D9" w:rsidRDefault="00FB07F1" w:rsidP="00FB07F1">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PROCEDIMIENTO PARA LA EJECUCIÓN</w:t>
      </w:r>
    </w:p>
    <w:p w:rsidR="00FB07F1" w:rsidRPr="003337D9" w:rsidRDefault="00FB07F1" w:rsidP="00FB07F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supervisor de obra, previo al inicio de los trabajos verifica el buen estado de todos los materiales, equipos, maquinaria y herramientas a utilizar durante la realización de los trabajos.</w:t>
      </w:r>
    </w:p>
    <w:p w:rsidR="00FB07F1" w:rsidRPr="003337D9" w:rsidRDefault="00FB07F1" w:rsidP="00FB07F1">
      <w:pPr>
        <w:pStyle w:val="Prrafodelista"/>
        <w:ind w:left="792"/>
        <w:jc w:val="both"/>
        <w:rPr>
          <w:rFonts w:asciiTheme="minorHAnsi" w:hAnsiTheme="minorHAnsi" w:cstheme="minorHAnsi"/>
          <w:b/>
          <w:sz w:val="18"/>
          <w:szCs w:val="18"/>
        </w:rPr>
      </w:pPr>
    </w:p>
    <w:p w:rsidR="00FB07F1" w:rsidRPr="003337D9" w:rsidRDefault="00FB07F1" w:rsidP="00FB07F1">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Provisión de válvula y accesorios:</w:t>
      </w:r>
    </w:p>
    <w:p w:rsidR="00FB07F1" w:rsidRPr="003337D9" w:rsidRDefault="00FB07F1" w:rsidP="00FB07F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Los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w:t>
      </w:r>
      <w:r w:rsidRPr="003337D9">
        <w:rPr>
          <w:rFonts w:asciiTheme="minorHAnsi" w:hAnsiTheme="minorHAnsi" w:cstheme="minorHAnsi"/>
          <w:sz w:val="18"/>
          <w:szCs w:val="18"/>
        </w:rPr>
        <w:lastRenderedPageBreak/>
        <w:t>empresa contratista deberá contemplar en el costo del ítem el transporte de los accesorios hasta el sitio de obra.</w:t>
      </w:r>
    </w:p>
    <w:p w:rsidR="00FB07F1" w:rsidRPr="003337D9" w:rsidRDefault="00FB07F1" w:rsidP="00FB07F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Los accesorios deberán tener las siguientes características:</w:t>
      </w:r>
    </w:p>
    <w:p w:rsidR="00FB07F1" w:rsidRPr="003337D9" w:rsidRDefault="00FB07F1" w:rsidP="00FB07F1">
      <w:pPr>
        <w:pStyle w:val="Prrafodelista"/>
        <w:ind w:left="792"/>
        <w:jc w:val="both"/>
        <w:rPr>
          <w:rFonts w:asciiTheme="minorHAnsi" w:hAnsiTheme="minorHAnsi" w:cstheme="minorHAnsi"/>
          <w:sz w:val="18"/>
          <w:szCs w:val="18"/>
        </w:rPr>
      </w:pPr>
    </w:p>
    <w:tbl>
      <w:tblPr>
        <w:tblStyle w:val="Tablaconcuadrcula"/>
        <w:tblW w:w="0" w:type="auto"/>
        <w:tblInd w:w="792" w:type="dxa"/>
        <w:tblLook w:val="04A0" w:firstRow="1" w:lastRow="0" w:firstColumn="1" w:lastColumn="0" w:noHBand="0" w:noVBand="1"/>
      </w:tblPr>
      <w:tblGrid>
        <w:gridCol w:w="4014"/>
        <w:gridCol w:w="4022"/>
      </w:tblGrid>
      <w:tr w:rsidR="00FB07F1" w:rsidRPr="003337D9" w:rsidTr="00B117B8">
        <w:tc>
          <w:tcPr>
            <w:tcW w:w="4414" w:type="dxa"/>
          </w:tcPr>
          <w:p w:rsidR="00FB07F1" w:rsidRPr="003337D9" w:rsidRDefault="00FB07F1" w:rsidP="00B117B8">
            <w:pPr>
              <w:pStyle w:val="Prrafodelista"/>
              <w:ind w:left="0"/>
              <w:jc w:val="both"/>
              <w:rPr>
                <w:rFonts w:asciiTheme="minorHAnsi" w:hAnsiTheme="minorHAnsi" w:cstheme="minorHAnsi"/>
                <w:sz w:val="18"/>
                <w:szCs w:val="18"/>
              </w:rPr>
            </w:pPr>
            <w:r w:rsidRPr="003337D9">
              <w:rPr>
                <w:rFonts w:asciiTheme="minorHAnsi" w:hAnsiTheme="minorHAnsi" w:cstheme="minorHAnsi"/>
                <w:sz w:val="18"/>
                <w:szCs w:val="18"/>
              </w:rPr>
              <w:t>ACCESORIOS</w:t>
            </w:r>
          </w:p>
        </w:tc>
        <w:tc>
          <w:tcPr>
            <w:tcW w:w="4414" w:type="dxa"/>
          </w:tcPr>
          <w:p w:rsidR="00FB07F1" w:rsidRPr="003337D9" w:rsidRDefault="00FB07F1" w:rsidP="00B117B8">
            <w:pPr>
              <w:pStyle w:val="Prrafodelista"/>
              <w:ind w:left="0"/>
              <w:jc w:val="both"/>
              <w:rPr>
                <w:rFonts w:asciiTheme="minorHAnsi" w:hAnsiTheme="minorHAnsi" w:cstheme="minorHAnsi"/>
                <w:sz w:val="18"/>
                <w:szCs w:val="18"/>
              </w:rPr>
            </w:pPr>
            <w:r w:rsidRPr="003337D9">
              <w:rPr>
                <w:rFonts w:asciiTheme="minorHAnsi" w:hAnsiTheme="minorHAnsi" w:cstheme="minorHAnsi"/>
                <w:sz w:val="18"/>
                <w:szCs w:val="18"/>
              </w:rPr>
              <w:t>DESCRIPCIÓN</w:t>
            </w:r>
          </w:p>
        </w:tc>
      </w:tr>
      <w:tr w:rsidR="00FB07F1" w:rsidRPr="003337D9" w:rsidTr="00B117B8">
        <w:tc>
          <w:tcPr>
            <w:tcW w:w="4414" w:type="dxa"/>
          </w:tcPr>
          <w:p w:rsidR="00FB07F1" w:rsidRPr="003337D9" w:rsidRDefault="00FB07F1" w:rsidP="00B117B8">
            <w:pPr>
              <w:pStyle w:val="Prrafodelista"/>
              <w:ind w:left="0"/>
              <w:jc w:val="both"/>
              <w:rPr>
                <w:rFonts w:asciiTheme="minorHAnsi" w:hAnsiTheme="minorHAnsi" w:cstheme="minorHAnsi"/>
                <w:sz w:val="18"/>
                <w:szCs w:val="18"/>
              </w:rPr>
            </w:pPr>
            <w:r>
              <w:rPr>
                <w:rFonts w:asciiTheme="minorHAnsi" w:hAnsiTheme="minorHAnsi" w:cstheme="minorHAnsi"/>
                <w:sz w:val="18"/>
                <w:szCs w:val="18"/>
              </w:rPr>
              <w:t>VALVULA TIPO BOLA ANC 6</w:t>
            </w:r>
            <w:r w:rsidRPr="003337D9">
              <w:rPr>
                <w:rFonts w:asciiTheme="minorHAnsi" w:hAnsiTheme="minorHAnsi" w:cstheme="minorHAnsi"/>
                <w:sz w:val="18"/>
                <w:szCs w:val="18"/>
              </w:rPr>
              <w:t xml:space="preserve">”/ ANSI 300/ BRIDADA RF/ A </w:t>
            </w:r>
            <w:r w:rsidR="00B117B8">
              <w:rPr>
                <w:rFonts w:asciiTheme="minorHAnsi" w:hAnsiTheme="minorHAnsi" w:cstheme="minorHAnsi"/>
                <w:sz w:val="18"/>
                <w:szCs w:val="18"/>
              </w:rPr>
              <w:t>VOLANTE</w:t>
            </w:r>
            <w:r w:rsidRPr="003337D9">
              <w:rPr>
                <w:rFonts w:asciiTheme="minorHAnsi" w:hAnsiTheme="minorHAnsi" w:cstheme="minorHAnsi"/>
                <w:sz w:val="18"/>
                <w:szCs w:val="18"/>
              </w:rPr>
              <w:t xml:space="preserve"> PASO TOTAL</w:t>
            </w:r>
          </w:p>
        </w:tc>
        <w:tc>
          <w:tcPr>
            <w:tcW w:w="4414" w:type="dxa"/>
          </w:tcPr>
          <w:p w:rsidR="00FB07F1" w:rsidRPr="003337D9" w:rsidRDefault="00FB07F1" w:rsidP="00B117B8">
            <w:pPr>
              <w:jc w:val="both"/>
              <w:rPr>
                <w:rFonts w:asciiTheme="minorHAnsi" w:hAnsiTheme="minorHAnsi" w:cstheme="minorHAnsi"/>
                <w:sz w:val="18"/>
                <w:szCs w:val="18"/>
              </w:rPr>
            </w:pPr>
            <w:r>
              <w:rPr>
                <w:rFonts w:asciiTheme="minorHAnsi" w:hAnsiTheme="minorHAnsi" w:cstheme="minorHAnsi"/>
                <w:sz w:val="18"/>
                <w:szCs w:val="18"/>
              </w:rPr>
              <w:t>- Diámetro Nominal 6</w:t>
            </w:r>
            <w:r w:rsidRPr="003337D9">
              <w:rPr>
                <w:rFonts w:asciiTheme="minorHAnsi" w:hAnsiTheme="minorHAnsi" w:cstheme="minorHAnsi"/>
                <w:sz w:val="18"/>
                <w:szCs w:val="18"/>
              </w:rPr>
              <w:t>”</w:t>
            </w:r>
          </w:p>
          <w:p w:rsidR="00FB07F1" w:rsidRPr="003337D9" w:rsidRDefault="00FB07F1" w:rsidP="00B117B8">
            <w:pPr>
              <w:jc w:val="both"/>
              <w:rPr>
                <w:rFonts w:asciiTheme="minorHAnsi" w:hAnsiTheme="minorHAnsi" w:cstheme="minorHAnsi"/>
                <w:sz w:val="18"/>
                <w:szCs w:val="18"/>
              </w:rPr>
            </w:pPr>
            <w:r w:rsidRPr="003337D9">
              <w:rPr>
                <w:rFonts w:asciiTheme="minorHAnsi" w:hAnsiTheme="minorHAnsi" w:cstheme="minorHAnsi"/>
                <w:sz w:val="18"/>
                <w:szCs w:val="18"/>
              </w:rPr>
              <w:t>- Normas de diseño, Prueba hidrostática y sello API 6D</w:t>
            </w:r>
          </w:p>
          <w:p w:rsidR="00FB07F1" w:rsidRPr="003337D9" w:rsidRDefault="00FB07F1" w:rsidP="00B117B8">
            <w:pPr>
              <w:jc w:val="both"/>
              <w:rPr>
                <w:rFonts w:asciiTheme="minorHAnsi" w:hAnsiTheme="minorHAnsi" w:cstheme="minorHAnsi"/>
                <w:sz w:val="18"/>
                <w:szCs w:val="18"/>
              </w:rPr>
            </w:pPr>
            <w:r w:rsidRPr="003337D9">
              <w:rPr>
                <w:rFonts w:asciiTheme="minorHAnsi" w:hAnsiTheme="minorHAnsi" w:cstheme="minorHAnsi"/>
                <w:sz w:val="18"/>
                <w:szCs w:val="18"/>
              </w:rPr>
              <w:t>- Material del cuerpo ASTM A126 Gr WCB o WCC o ASTM A105</w:t>
            </w:r>
          </w:p>
          <w:p w:rsidR="00FB07F1" w:rsidRPr="003337D9" w:rsidRDefault="00FB07F1" w:rsidP="00B117B8">
            <w:pPr>
              <w:jc w:val="both"/>
              <w:rPr>
                <w:rFonts w:asciiTheme="minorHAnsi" w:hAnsiTheme="minorHAnsi" w:cstheme="minorHAnsi"/>
                <w:sz w:val="18"/>
                <w:szCs w:val="18"/>
              </w:rPr>
            </w:pPr>
            <w:r w:rsidRPr="003337D9">
              <w:rPr>
                <w:rFonts w:asciiTheme="minorHAnsi" w:hAnsiTheme="minorHAnsi" w:cstheme="minorHAnsi"/>
                <w:sz w:val="18"/>
                <w:szCs w:val="18"/>
              </w:rPr>
              <w:t>- Material de la bola ASTM A105 + ENP (0.002” o mayor) o 316SS  o ASTM A351 Gr CF8M o ASTM A182 F6A o ASTM A350 LF2 + ENP (0.002” o mayor)</w:t>
            </w:r>
          </w:p>
          <w:p w:rsidR="00FB07F1" w:rsidRPr="003337D9" w:rsidRDefault="00FB07F1" w:rsidP="00B117B8">
            <w:pPr>
              <w:jc w:val="both"/>
              <w:rPr>
                <w:rFonts w:asciiTheme="minorHAnsi" w:hAnsiTheme="minorHAnsi" w:cstheme="minorHAnsi"/>
                <w:sz w:val="18"/>
                <w:szCs w:val="18"/>
              </w:rPr>
            </w:pPr>
            <w:r w:rsidRPr="003337D9">
              <w:rPr>
                <w:rFonts w:asciiTheme="minorHAnsi" w:hAnsiTheme="minorHAnsi" w:cstheme="minorHAnsi"/>
                <w:sz w:val="18"/>
                <w:szCs w:val="18"/>
              </w:rPr>
              <w:t xml:space="preserve">- Operación a </w:t>
            </w:r>
            <w:r w:rsidR="00B117B8">
              <w:rPr>
                <w:rFonts w:asciiTheme="minorHAnsi" w:hAnsiTheme="minorHAnsi" w:cstheme="minorHAnsi"/>
                <w:sz w:val="18"/>
                <w:szCs w:val="18"/>
              </w:rPr>
              <w:t>Volante</w:t>
            </w:r>
          </w:p>
          <w:p w:rsidR="00FB07F1" w:rsidRPr="003337D9" w:rsidRDefault="00FB07F1" w:rsidP="00B117B8">
            <w:pPr>
              <w:jc w:val="both"/>
              <w:rPr>
                <w:rFonts w:asciiTheme="minorHAnsi" w:hAnsiTheme="minorHAnsi" w:cstheme="minorHAnsi"/>
                <w:sz w:val="18"/>
                <w:szCs w:val="18"/>
              </w:rPr>
            </w:pPr>
            <w:r w:rsidRPr="003337D9">
              <w:rPr>
                <w:rFonts w:asciiTheme="minorHAnsi" w:hAnsiTheme="minorHAnsi" w:cstheme="minorHAnsi"/>
                <w:sz w:val="18"/>
                <w:szCs w:val="18"/>
              </w:rPr>
              <w:t>- Paso total</w:t>
            </w:r>
          </w:p>
        </w:tc>
      </w:tr>
    </w:tbl>
    <w:p w:rsidR="00FB07F1" w:rsidRPr="003337D9" w:rsidRDefault="00FB07F1" w:rsidP="00FB07F1">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Montaje de Válvulas:</w:t>
      </w:r>
    </w:p>
    <w:p w:rsidR="00FB07F1" w:rsidRPr="003337D9" w:rsidRDefault="00FB07F1" w:rsidP="00FB07F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montaje de las válvulas se las debería realizar dentro de cámaras de Hormigón Armado, o bien aéreas, en función a las características del proyecto</w:t>
      </w:r>
    </w:p>
    <w:p w:rsidR="00FB07F1" w:rsidRPr="003337D9" w:rsidRDefault="00FB07F1" w:rsidP="00FB07F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Estas especificaciones consideran el torque máximo, mínimo e ideal para aplicar en los bulones de las uniones bridadas de cañerías y accesorios para las series 150, 300 y 600.</w:t>
      </w:r>
    </w:p>
    <w:p w:rsidR="00FB07F1" w:rsidRPr="003337D9" w:rsidRDefault="00FB07F1" w:rsidP="00FB07F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Se deben realizar las siguientes consideraciones, en función a que las juntas bridadas en sistemas de presión requieren una precarga (tensión de ajuste) inicial para prevenir pérdidas en la junta, las que pueden ser provocadas por:</w:t>
      </w:r>
    </w:p>
    <w:p w:rsidR="00FB07F1" w:rsidRPr="003337D9" w:rsidRDefault="00FB07F1" w:rsidP="00FB07F1">
      <w:pPr>
        <w:pStyle w:val="Prrafodelista"/>
        <w:ind w:left="792"/>
        <w:jc w:val="both"/>
        <w:rPr>
          <w:rFonts w:asciiTheme="minorHAnsi" w:hAnsiTheme="minorHAnsi" w:cstheme="minorHAnsi"/>
          <w:sz w:val="18"/>
          <w:szCs w:val="18"/>
        </w:rPr>
      </w:pPr>
    </w:p>
    <w:p w:rsidR="00FB07F1" w:rsidRPr="003337D9" w:rsidRDefault="00FB07F1" w:rsidP="00FB07F1">
      <w:pPr>
        <w:pStyle w:val="Prrafodelista"/>
        <w:numPr>
          <w:ilvl w:val="0"/>
          <w:numId w:val="62"/>
        </w:numPr>
        <w:jc w:val="both"/>
        <w:rPr>
          <w:rFonts w:asciiTheme="minorHAnsi" w:hAnsiTheme="minorHAnsi" w:cstheme="minorHAnsi"/>
          <w:sz w:val="18"/>
          <w:szCs w:val="18"/>
        </w:rPr>
      </w:pPr>
      <w:r w:rsidRPr="003337D9">
        <w:rPr>
          <w:rFonts w:asciiTheme="minorHAnsi" w:hAnsiTheme="minorHAnsi" w:cstheme="minorHAnsi"/>
          <w:sz w:val="18"/>
          <w:szCs w:val="18"/>
        </w:rPr>
        <w:t>La presión interna (fluido de presión)</w:t>
      </w:r>
    </w:p>
    <w:p w:rsidR="00FB07F1" w:rsidRPr="003337D9" w:rsidRDefault="00FB07F1" w:rsidP="00FB07F1">
      <w:pPr>
        <w:pStyle w:val="Prrafodelista"/>
        <w:numPr>
          <w:ilvl w:val="0"/>
          <w:numId w:val="62"/>
        </w:numPr>
        <w:jc w:val="both"/>
        <w:rPr>
          <w:rFonts w:asciiTheme="minorHAnsi" w:hAnsiTheme="minorHAnsi" w:cstheme="minorHAnsi"/>
          <w:sz w:val="18"/>
          <w:szCs w:val="18"/>
        </w:rPr>
      </w:pPr>
      <w:r w:rsidRPr="003337D9">
        <w:rPr>
          <w:rFonts w:asciiTheme="minorHAnsi" w:hAnsiTheme="minorHAnsi" w:cstheme="minorHAnsi"/>
          <w:sz w:val="18"/>
          <w:szCs w:val="18"/>
        </w:rPr>
        <w:t>Momento de concentración térmica (efectos por variaciones de temperatura)</w:t>
      </w:r>
    </w:p>
    <w:p w:rsidR="00FB07F1" w:rsidRPr="003337D9" w:rsidRDefault="00FB07F1" w:rsidP="00FB07F1">
      <w:pPr>
        <w:pStyle w:val="Prrafodelista"/>
        <w:numPr>
          <w:ilvl w:val="0"/>
          <w:numId w:val="62"/>
        </w:numPr>
        <w:jc w:val="both"/>
        <w:rPr>
          <w:rFonts w:asciiTheme="minorHAnsi" w:hAnsiTheme="minorHAnsi" w:cstheme="minorHAnsi"/>
          <w:sz w:val="18"/>
          <w:szCs w:val="18"/>
        </w:rPr>
      </w:pPr>
      <w:r w:rsidRPr="003337D9">
        <w:rPr>
          <w:rFonts w:asciiTheme="minorHAnsi" w:hAnsiTheme="minorHAnsi" w:cstheme="minorHAnsi"/>
          <w:sz w:val="18"/>
          <w:szCs w:val="18"/>
        </w:rPr>
        <w:t>Momento de carga muerta (causado por el peso propio del sistema)</w:t>
      </w:r>
    </w:p>
    <w:p w:rsidR="00FB07F1" w:rsidRPr="003337D9" w:rsidRDefault="00FB07F1" w:rsidP="00FB07F1">
      <w:pPr>
        <w:pStyle w:val="Prrafodelista"/>
        <w:ind w:left="792"/>
        <w:jc w:val="both"/>
        <w:rPr>
          <w:rFonts w:asciiTheme="minorHAnsi" w:hAnsiTheme="minorHAnsi" w:cstheme="minorHAnsi"/>
          <w:sz w:val="18"/>
          <w:szCs w:val="18"/>
        </w:rPr>
      </w:pPr>
    </w:p>
    <w:p w:rsidR="00FB07F1" w:rsidRPr="003337D9" w:rsidRDefault="00FB07F1" w:rsidP="00FB07F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Las variables (consideraciones del estado, material y características de las piezas y componentes involucrados) a tener en cuenta en la determinación de los valores de torque necesarios y otros que corresponden al proyecto, se pueden resumir en:</w:t>
      </w:r>
    </w:p>
    <w:p w:rsidR="00FB07F1" w:rsidRPr="003337D9" w:rsidRDefault="00FB07F1" w:rsidP="00FB07F1">
      <w:pPr>
        <w:pStyle w:val="Prrafodelista"/>
        <w:ind w:left="792"/>
        <w:jc w:val="both"/>
        <w:rPr>
          <w:rFonts w:asciiTheme="minorHAnsi" w:hAnsiTheme="minorHAnsi" w:cstheme="minorHAnsi"/>
          <w:sz w:val="18"/>
          <w:szCs w:val="18"/>
        </w:rPr>
      </w:pPr>
    </w:p>
    <w:p w:rsidR="00FB07F1" w:rsidRPr="003337D9" w:rsidRDefault="00FB07F1" w:rsidP="00FB07F1">
      <w:pPr>
        <w:pStyle w:val="Prrafodelista"/>
        <w:numPr>
          <w:ilvl w:val="0"/>
          <w:numId w:val="63"/>
        </w:numPr>
        <w:jc w:val="both"/>
        <w:rPr>
          <w:rFonts w:asciiTheme="minorHAnsi" w:hAnsiTheme="minorHAnsi" w:cstheme="minorHAnsi"/>
          <w:sz w:val="18"/>
          <w:szCs w:val="18"/>
        </w:rPr>
      </w:pPr>
      <w:r w:rsidRPr="003337D9">
        <w:rPr>
          <w:rFonts w:asciiTheme="minorHAnsi" w:hAnsiTheme="minorHAnsi" w:cstheme="minorHAnsi"/>
          <w:sz w:val="18"/>
          <w:szCs w:val="18"/>
        </w:rPr>
        <w:t>Clase adecuada de la tuerca y el espárrago</w:t>
      </w:r>
    </w:p>
    <w:p w:rsidR="00FB07F1" w:rsidRPr="003337D9" w:rsidRDefault="00FB07F1" w:rsidP="00FB07F1">
      <w:pPr>
        <w:pStyle w:val="Prrafodelista"/>
        <w:numPr>
          <w:ilvl w:val="0"/>
          <w:numId w:val="63"/>
        </w:numPr>
        <w:jc w:val="both"/>
        <w:rPr>
          <w:rFonts w:asciiTheme="minorHAnsi" w:hAnsiTheme="minorHAnsi" w:cstheme="minorHAnsi"/>
          <w:sz w:val="18"/>
          <w:szCs w:val="18"/>
        </w:rPr>
      </w:pPr>
      <w:r w:rsidRPr="003337D9">
        <w:rPr>
          <w:rFonts w:asciiTheme="minorHAnsi" w:hAnsiTheme="minorHAnsi" w:cstheme="minorHAnsi"/>
          <w:sz w:val="18"/>
          <w:szCs w:val="18"/>
        </w:rPr>
        <w:t>Lubricación requerida por los espárragos y tuercas</w:t>
      </w:r>
    </w:p>
    <w:p w:rsidR="00FB07F1" w:rsidRPr="003337D9" w:rsidRDefault="00FB07F1" w:rsidP="00FB07F1">
      <w:pPr>
        <w:pStyle w:val="Prrafodelista"/>
        <w:numPr>
          <w:ilvl w:val="0"/>
          <w:numId w:val="63"/>
        </w:numPr>
        <w:jc w:val="both"/>
        <w:rPr>
          <w:rFonts w:asciiTheme="minorHAnsi" w:hAnsiTheme="minorHAnsi" w:cstheme="minorHAnsi"/>
          <w:sz w:val="18"/>
          <w:szCs w:val="18"/>
        </w:rPr>
      </w:pPr>
      <w:r w:rsidRPr="003337D9">
        <w:rPr>
          <w:rFonts w:asciiTheme="minorHAnsi" w:hAnsiTheme="minorHAnsi" w:cstheme="minorHAnsi"/>
          <w:sz w:val="18"/>
          <w:szCs w:val="18"/>
        </w:rPr>
        <w:t>Polvo, viruta y suciedad en las roscas de los espárragos y tuercas</w:t>
      </w:r>
    </w:p>
    <w:p w:rsidR="00FB07F1" w:rsidRPr="003337D9" w:rsidRDefault="00FB07F1" w:rsidP="00FB07F1">
      <w:pPr>
        <w:pStyle w:val="Prrafodelista"/>
        <w:numPr>
          <w:ilvl w:val="0"/>
          <w:numId w:val="63"/>
        </w:numPr>
        <w:jc w:val="both"/>
        <w:rPr>
          <w:rFonts w:asciiTheme="minorHAnsi" w:hAnsiTheme="minorHAnsi" w:cstheme="minorHAnsi"/>
          <w:sz w:val="18"/>
          <w:szCs w:val="18"/>
        </w:rPr>
      </w:pPr>
      <w:r w:rsidRPr="003337D9">
        <w:rPr>
          <w:rFonts w:asciiTheme="minorHAnsi" w:hAnsiTheme="minorHAnsi" w:cstheme="minorHAnsi"/>
          <w:sz w:val="18"/>
          <w:szCs w:val="18"/>
        </w:rPr>
        <w:t>Muescas</w:t>
      </w:r>
    </w:p>
    <w:p w:rsidR="00FB07F1" w:rsidRPr="003337D9" w:rsidRDefault="00FB07F1" w:rsidP="00FB07F1">
      <w:pPr>
        <w:pStyle w:val="Prrafodelista"/>
        <w:numPr>
          <w:ilvl w:val="0"/>
          <w:numId w:val="63"/>
        </w:numPr>
        <w:jc w:val="both"/>
        <w:rPr>
          <w:rFonts w:asciiTheme="minorHAnsi" w:hAnsiTheme="minorHAnsi" w:cstheme="minorHAnsi"/>
          <w:sz w:val="18"/>
          <w:szCs w:val="18"/>
        </w:rPr>
      </w:pPr>
      <w:r w:rsidRPr="003337D9">
        <w:rPr>
          <w:rFonts w:asciiTheme="minorHAnsi" w:hAnsiTheme="minorHAnsi" w:cstheme="minorHAnsi"/>
          <w:sz w:val="18"/>
          <w:szCs w:val="18"/>
        </w:rPr>
        <w:t>Los hilos de los espárragos deberán estar libres de deformaciones visibles</w:t>
      </w:r>
    </w:p>
    <w:p w:rsidR="00FB07F1" w:rsidRPr="003337D9" w:rsidRDefault="00FB07F1" w:rsidP="00FB07F1">
      <w:pPr>
        <w:pStyle w:val="Prrafodelista"/>
        <w:numPr>
          <w:ilvl w:val="0"/>
          <w:numId w:val="63"/>
        </w:numPr>
        <w:jc w:val="both"/>
        <w:rPr>
          <w:rFonts w:asciiTheme="minorHAnsi" w:hAnsiTheme="minorHAnsi" w:cstheme="minorHAnsi"/>
          <w:sz w:val="18"/>
          <w:szCs w:val="18"/>
        </w:rPr>
      </w:pPr>
      <w:r w:rsidRPr="003337D9">
        <w:rPr>
          <w:rFonts w:asciiTheme="minorHAnsi" w:hAnsiTheme="minorHAnsi" w:cstheme="minorHAnsi"/>
          <w:sz w:val="18"/>
          <w:szCs w:val="18"/>
        </w:rPr>
        <w:t>Los lados planos de las tuercas, no deberán ser redondeados por efectos de golpes y/o exceso de tensión al ajustarlas</w:t>
      </w:r>
    </w:p>
    <w:p w:rsidR="00FB07F1" w:rsidRPr="003337D9" w:rsidRDefault="00FB07F1" w:rsidP="00FB07F1">
      <w:pPr>
        <w:pStyle w:val="Prrafodelista"/>
        <w:numPr>
          <w:ilvl w:val="0"/>
          <w:numId w:val="63"/>
        </w:numPr>
        <w:jc w:val="both"/>
        <w:rPr>
          <w:rFonts w:asciiTheme="minorHAnsi" w:hAnsiTheme="minorHAnsi" w:cstheme="minorHAnsi"/>
          <w:sz w:val="18"/>
          <w:szCs w:val="18"/>
        </w:rPr>
      </w:pPr>
      <w:r w:rsidRPr="003337D9">
        <w:rPr>
          <w:rFonts w:asciiTheme="minorHAnsi" w:hAnsiTheme="minorHAnsi" w:cstheme="minorHAnsi"/>
          <w:sz w:val="18"/>
          <w:szCs w:val="18"/>
        </w:rPr>
        <w:t>Condiciones de superficie de la brida sobre la cual la tuerca tiene que girar</w:t>
      </w:r>
    </w:p>
    <w:p w:rsidR="00FB07F1" w:rsidRPr="003337D9" w:rsidRDefault="00FB07F1" w:rsidP="00FB07F1">
      <w:pPr>
        <w:pStyle w:val="Prrafodelista"/>
        <w:numPr>
          <w:ilvl w:val="0"/>
          <w:numId w:val="63"/>
        </w:numPr>
        <w:jc w:val="both"/>
        <w:rPr>
          <w:rFonts w:asciiTheme="minorHAnsi" w:hAnsiTheme="minorHAnsi" w:cstheme="minorHAnsi"/>
          <w:sz w:val="18"/>
          <w:szCs w:val="18"/>
        </w:rPr>
      </w:pPr>
      <w:r w:rsidRPr="003337D9">
        <w:rPr>
          <w:rFonts w:asciiTheme="minorHAnsi" w:hAnsiTheme="minorHAnsi" w:cstheme="minorHAnsi"/>
          <w:sz w:val="18"/>
          <w:szCs w:val="18"/>
        </w:rPr>
        <w:t>Es recomendable una buena limpieza y lubricación para lograr una unión conveniente, una unión sin lubricación tiene una eficiencia de aproximadamente 50% con respecto de un conjunto lubricado.</w:t>
      </w:r>
    </w:p>
    <w:p w:rsidR="00FB07F1" w:rsidRPr="003337D9" w:rsidRDefault="00FB07F1" w:rsidP="00FB07F1">
      <w:pPr>
        <w:pStyle w:val="Prrafodelista"/>
        <w:numPr>
          <w:ilvl w:val="0"/>
          <w:numId w:val="63"/>
        </w:numPr>
        <w:jc w:val="both"/>
        <w:rPr>
          <w:rFonts w:asciiTheme="minorHAnsi" w:hAnsiTheme="minorHAnsi" w:cstheme="minorHAnsi"/>
          <w:sz w:val="18"/>
          <w:szCs w:val="18"/>
        </w:rPr>
      </w:pPr>
      <w:r w:rsidRPr="003337D9">
        <w:rPr>
          <w:rFonts w:asciiTheme="minorHAnsi" w:hAnsiTheme="minorHAnsi" w:cstheme="minorHAnsi"/>
          <w:sz w:val="18"/>
          <w:szCs w:val="18"/>
        </w:rPr>
        <w:t>Si se presentan los defectos señalados, se deberán reemplazar los elementos deteriorados.</w:t>
      </w:r>
    </w:p>
    <w:p w:rsidR="00FB07F1" w:rsidRPr="003337D9" w:rsidRDefault="00FB07F1" w:rsidP="00FB07F1">
      <w:pPr>
        <w:pStyle w:val="Prrafodelista"/>
        <w:ind w:left="792"/>
        <w:jc w:val="both"/>
        <w:rPr>
          <w:rFonts w:asciiTheme="minorHAnsi" w:hAnsiTheme="minorHAnsi" w:cstheme="minorHAnsi"/>
          <w:sz w:val="18"/>
          <w:szCs w:val="18"/>
        </w:rPr>
      </w:pPr>
    </w:p>
    <w:p w:rsidR="00FB07F1" w:rsidRPr="003337D9" w:rsidRDefault="00FB07F1" w:rsidP="00FB07F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Previa autorización de la supervisión se realizarán los siguientes pasos. En una conexión bridada, todos los componentes deben estar correctamente montados para un efectivo sellado, a fin de evitar pérdidas en uniones por montaje incorrecto.</w:t>
      </w:r>
    </w:p>
    <w:p w:rsidR="00FB07F1" w:rsidRPr="003337D9" w:rsidRDefault="00FB07F1" w:rsidP="00FB07F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Los pasos para efectuar el montaje son:</w:t>
      </w:r>
    </w:p>
    <w:p w:rsidR="00FB07F1" w:rsidRPr="003337D9" w:rsidRDefault="00FB07F1" w:rsidP="00FB07F1">
      <w:pPr>
        <w:pStyle w:val="Prrafodelista"/>
        <w:ind w:left="792"/>
        <w:jc w:val="both"/>
        <w:rPr>
          <w:rFonts w:asciiTheme="minorHAnsi" w:hAnsiTheme="minorHAnsi" w:cstheme="minorHAnsi"/>
          <w:sz w:val="18"/>
          <w:szCs w:val="18"/>
        </w:rPr>
      </w:pPr>
    </w:p>
    <w:p w:rsidR="00FB07F1" w:rsidRPr="003337D9" w:rsidRDefault="00FB07F1" w:rsidP="00FB07F1">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lastRenderedPageBreak/>
        <w:t>En el caso de montaje de válvulas en cámaras, estas serán colocadas antes de emplazar la tapa superior y principal de la cámara.</w:t>
      </w:r>
    </w:p>
    <w:p w:rsidR="00FB07F1" w:rsidRPr="003337D9" w:rsidRDefault="00FB07F1" w:rsidP="00FB07F1">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Verificar que las características de válvulas y accesorios sean las requeridas para el presente proyecto</w:t>
      </w:r>
    </w:p>
    <w:p w:rsidR="00FB07F1" w:rsidRPr="003337D9" w:rsidRDefault="00FB07F1" w:rsidP="00FB07F1">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Verificar que todas las válvulas a montar cuenten con la prueba de hermeticidad y sello aprobados, previo al montaje. En caso de que este punto no sea verificable, poner en conocimiento de la supervisión a fin de determinar los pasos a seguir.</w:t>
      </w:r>
    </w:p>
    <w:p w:rsidR="00FB07F1" w:rsidRPr="003337D9" w:rsidRDefault="00FB07F1" w:rsidP="00FB07F1">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Inspeccionar el conducto de válvulas y accesorios para asegurar que no haya materiales extraños acumulados o adheridos a su superficie.</w:t>
      </w:r>
    </w:p>
    <w:p w:rsidR="00FB07F1" w:rsidRPr="003337D9" w:rsidRDefault="00FB07F1" w:rsidP="00FB07F1">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Verificar que la válvula cuente con todos sus accesorios, caso contrario comunicar a la supervisión, a fin de establecer acciones a tomar.</w:t>
      </w:r>
    </w:p>
    <w:p w:rsidR="00FB07F1" w:rsidRPr="003337D9" w:rsidRDefault="00FB07F1" w:rsidP="00FB07F1">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En el montaje de válvulas, verificar el sentido de flujo, la posición de instalación que puede ser horizontal o vertical. En posición vertical, se prefiere tener la presión de corriente desde arriba para el que el peso de la bola ayude a la presión de sellado. Cuando se maneje o instale la válvula, mantenerla totalmente abierta si es posible, para prevenir que objetos extraños dañen la bola y los asientos.</w:t>
      </w:r>
    </w:p>
    <w:p w:rsidR="00FB07F1" w:rsidRPr="003337D9" w:rsidRDefault="00FB07F1" w:rsidP="00FB07F1">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Limpieza de la junta y de la superficie de la brida a sellar</w:t>
      </w:r>
    </w:p>
    <w:p w:rsidR="00FB07F1" w:rsidRPr="003337D9" w:rsidRDefault="00FB07F1" w:rsidP="00FB07F1">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Colocado de la empaquetadura sobre la superficie de la brida a sellar</w:t>
      </w:r>
    </w:p>
    <w:p w:rsidR="00FB07F1" w:rsidRPr="003337D9" w:rsidRDefault="00FB07F1" w:rsidP="00FB07F1">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Posicionamiento de la segunda brida en contacto con la empaquetadura</w:t>
      </w:r>
    </w:p>
    <w:p w:rsidR="00FB07F1" w:rsidRPr="003337D9" w:rsidRDefault="00FB07F1" w:rsidP="00FB07F1">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Verificar las áreas de sello del realce o ranura de las brida con la empaquetadura para determinar que esta pieza sea la adecuada, además estas áreas deben estar sin oxido y/o residuos que impidan sellar la válvula. Después de presentar la junta sobre el realce o ranura cerciorarse que no existan problemas de interferencia</w:t>
      </w:r>
    </w:p>
    <w:p w:rsidR="00FB07F1" w:rsidRPr="003337D9" w:rsidRDefault="00FB07F1" w:rsidP="00FB07F1">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Limpieza de los espárragos y lubricación de los mismos adecuadamente con grasa grafitada</w:t>
      </w:r>
    </w:p>
    <w:p w:rsidR="00FB07F1" w:rsidRPr="003337D9" w:rsidRDefault="00FB07F1" w:rsidP="00FB07F1">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Colocado de los espárragos en los orificios correspondientes</w:t>
      </w:r>
    </w:p>
    <w:p w:rsidR="00FB07F1" w:rsidRPr="003337D9" w:rsidRDefault="00FB07F1" w:rsidP="00FB07F1">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Ajuste de las tuercas a mano con distribución de distancias de acuerdo al tipo de brida (dimensión de espárragos, tuercas y diámetro de orificios)</w:t>
      </w:r>
    </w:p>
    <w:p w:rsidR="00FB07F1" w:rsidRPr="003337D9" w:rsidRDefault="00FB07F1" w:rsidP="00FB07F1">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Utilizar la secuencia de ajuste de acuerdo a los esquemas mostrados líneas abajo</w:t>
      </w:r>
    </w:p>
    <w:p w:rsidR="00FB07F1" w:rsidRPr="003337D9" w:rsidRDefault="00FB07F1" w:rsidP="00FB07F1">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No superar el 20% de los valores de torque recomendados para los espárragos, pues se puede originar un mal asentamiento de las empaquetaduras, daño a las mismas o a los espárragos. Para verificar el torque utilizar un torquímetro y el ajuste se realizará con llaves de golpe.</w:t>
      </w:r>
    </w:p>
    <w:p w:rsidR="00FB07F1" w:rsidRPr="003337D9" w:rsidRDefault="00FB07F1" w:rsidP="00FB07F1">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Una vez alcanzado el torque recomendado según tabla, hacer una pasada en secuencia horaria para verificación.</w:t>
      </w:r>
    </w:p>
    <w:p w:rsidR="00FB07F1" w:rsidRPr="003337D9" w:rsidRDefault="00FB07F1" w:rsidP="00FB07F1">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Para sostener las válvulas pueden utilizarse eslingas y trípodes o bien un camión grúa, para colaborar en el posicionamiento.</w:t>
      </w:r>
    </w:p>
    <w:p w:rsidR="00FB07F1" w:rsidRPr="003337D9" w:rsidRDefault="00FB07F1" w:rsidP="00FB07F1">
      <w:pPr>
        <w:pStyle w:val="Prrafodelista"/>
        <w:numPr>
          <w:ilvl w:val="0"/>
          <w:numId w:val="64"/>
        </w:numPr>
        <w:jc w:val="both"/>
        <w:rPr>
          <w:rFonts w:asciiTheme="minorHAnsi" w:hAnsiTheme="minorHAnsi" w:cstheme="minorHAnsi"/>
          <w:sz w:val="18"/>
          <w:szCs w:val="18"/>
        </w:rPr>
      </w:pPr>
      <w:r w:rsidRPr="003337D9">
        <w:rPr>
          <w:rFonts w:asciiTheme="minorHAnsi" w:hAnsiTheme="minorHAnsi" w:cstheme="minorHAnsi"/>
          <w:sz w:val="18"/>
          <w:szCs w:val="18"/>
        </w:rPr>
        <w:t>Cualquier otro trabajo adicional en esta actividad, deberá ser aprobado antes de su ejecución por el supervisor de obra del proyecto.</w:t>
      </w:r>
    </w:p>
    <w:p w:rsidR="00FB07F1" w:rsidRPr="003337D9" w:rsidRDefault="00FB07F1" w:rsidP="00FB07F1">
      <w:pPr>
        <w:pStyle w:val="Prrafodelista"/>
        <w:ind w:left="792"/>
        <w:jc w:val="both"/>
        <w:rPr>
          <w:rFonts w:asciiTheme="minorHAnsi" w:hAnsiTheme="minorHAnsi" w:cstheme="minorHAnsi"/>
          <w:sz w:val="18"/>
          <w:szCs w:val="18"/>
        </w:rPr>
      </w:pPr>
    </w:p>
    <w:p w:rsidR="00FB07F1" w:rsidRPr="003337D9" w:rsidRDefault="00FB07F1" w:rsidP="00FB07F1">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Ajuste de una junta bridada</w:t>
      </w:r>
    </w:p>
    <w:p w:rsidR="00FB07F1" w:rsidRPr="003337D9" w:rsidRDefault="00FB07F1" w:rsidP="00FB07F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Para lograr un ajuste apropiado de la unión, se seguirán los siguientes criterios que indican la secuencia de ajuste:</w:t>
      </w:r>
    </w:p>
    <w:p w:rsidR="00FB07F1" w:rsidRPr="003337D9" w:rsidRDefault="00FB07F1" w:rsidP="00FB07F1">
      <w:pPr>
        <w:pStyle w:val="Prrafodelista"/>
        <w:ind w:left="792"/>
        <w:jc w:val="both"/>
        <w:rPr>
          <w:rFonts w:asciiTheme="minorHAnsi" w:hAnsiTheme="minorHAnsi" w:cstheme="minorHAnsi"/>
          <w:sz w:val="18"/>
          <w:szCs w:val="18"/>
        </w:rPr>
      </w:pPr>
    </w:p>
    <w:p w:rsidR="00FB07F1" w:rsidRPr="003337D9" w:rsidRDefault="00FB07F1" w:rsidP="00FB07F1">
      <w:pPr>
        <w:pStyle w:val="Prrafodelista"/>
        <w:ind w:left="792"/>
        <w:jc w:val="center"/>
        <w:rPr>
          <w:rFonts w:asciiTheme="minorHAnsi" w:hAnsiTheme="minorHAnsi" w:cstheme="minorHAnsi"/>
          <w:sz w:val="18"/>
          <w:szCs w:val="18"/>
        </w:rPr>
      </w:pPr>
      <w:r w:rsidRPr="003337D9">
        <w:rPr>
          <w:noProof/>
          <w:sz w:val="18"/>
          <w:szCs w:val="18"/>
        </w:rPr>
        <w:drawing>
          <wp:inline distT="0" distB="0" distL="0" distR="0" wp14:anchorId="34C1AD3D" wp14:editId="051FCEFC">
            <wp:extent cx="2659380" cy="799038"/>
            <wp:effectExtent l="0" t="0" r="7620" b="127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16868" t="46349" r="38335" b="29721"/>
                    <a:stretch/>
                  </pic:blipFill>
                  <pic:spPr bwMode="auto">
                    <a:xfrm>
                      <a:off x="0" y="0"/>
                      <a:ext cx="2754685" cy="827673"/>
                    </a:xfrm>
                    <a:prstGeom prst="rect">
                      <a:avLst/>
                    </a:prstGeom>
                    <a:ln>
                      <a:noFill/>
                    </a:ln>
                    <a:extLst>
                      <a:ext uri="{53640926-AAD7-44D8-BBD7-CCE9431645EC}">
                        <a14:shadowObscured xmlns:a14="http://schemas.microsoft.com/office/drawing/2010/main"/>
                      </a:ext>
                    </a:extLst>
                  </pic:spPr>
                </pic:pic>
              </a:graphicData>
            </a:graphic>
          </wp:inline>
        </w:drawing>
      </w:r>
    </w:p>
    <w:p w:rsidR="00FB07F1" w:rsidRPr="003337D9" w:rsidRDefault="00FB07F1" w:rsidP="00FB07F1">
      <w:pPr>
        <w:pStyle w:val="Prrafodelista"/>
        <w:ind w:left="792"/>
        <w:jc w:val="both"/>
        <w:rPr>
          <w:rFonts w:asciiTheme="minorHAnsi" w:hAnsiTheme="minorHAnsi" w:cstheme="minorHAnsi"/>
          <w:sz w:val="18"/>
          <w:szCs w:val="18"/>
        </w:rPr>
      </w:pPr>
    </w:p>
    <w:p w:rsidR="00FB07F1" w:rsidRPr="003337D9" w:rsidRDefault="00FB07F1" w:rsidP="00FB07F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proceso de ajuste de las bridas deberá desarrollarse en dos etapas:</w:t>
      </w:r>
    </w:p>
    <w:p w:rsidR="00FB07F1" w:rsidRPr="003337D9" w:rsidRDefault="00FB07F1" w:rsidP="00FB07F1">
      <w:pPr>
        <w:pStyle w:val="Prrafodelista"/>
        <w:numPr>
          <w:ilvl w:val="0"/>
          <w:numId w:val="65"/>
        </w:numPr>
        <w:jc w:val="both"/>
        <w:rPr>
          <w:rFonts w:asciiTheme="minorHAnsi" w:hAnsiTheme="minorHAnsi" w:cstheme="minorHAnsi"/>
          <w:sz w:val="18"/>
          <w:szCs w:val="18"/>
        </w:rPr>
      </w:pPr>
      <w:r w:rsidRPr="003337D9">
        <w:rPr>
          <w:rFonts w:asciiTheme="minorHAnsi" w:hAnsiTheme="minorHAnsi" w:cstheme="minorHAnsi"/>
          <w:sz w:val="18"/>
          <w:szCs w:val="18"/>
        </w:rPr>
        <w:lastRenderedPageBreak/>
        <w:t>La primera, con torque inicial para la correcta colocación de las empaquetaduras. Ajustar las tuercas en incrementos iguales, a aproximadamente 1/3 del Torque final y de acuerdo a la secuencia establecida, hasta llegar al valor del Torque Final.</w:t>
      </w:r>
    </w:p>
    <w:p w:rsidR="00FB07F1" w:rsidRPr="003337D9" w:rsidRDefault="00FB07F1" w:rsidP="00FB07F1">
      <w:pPr>
        <w:pStyle w:val="Prrafodelista"/>
        <w:numPr>
          <w:ilvl w:val="0"/>
          <w:numId w:val="65"/>
        </w:numPr>
        <w:jc w:val="both"/>
        <w:rPr>
          <w:rFonts w:asciiTheme="minorHAnsi" w:hAnsiTheme="minorHAnsi" w:cstheme="minorHAnsi"/>
          <w:sz w:val="18"/>
          <w:szCs w:val="18"/>
        </w:rPr>
      </w:pPr>
      <w:r w:rsidRPr="003337D9">
        <w:rPr>
          <w:rFonts w:asciiTheme="minorHAnsi" w:hAnsiTheme="minorHAnsi" w:cstheme="minorHAnsi"/>
          <w:sz w:val="18"/>
          <w:szCs w:val="18"/>
        </w:rPr>
        <w:t>La segunda, para el torque final, con ajuste a las condiciones de operación de las bridas. Cuando el Gasoducto sea llenado, se realizarán recorridos de inspección superficial con detección de mezcla explosiva en la bridas de las instalaciones de superficie. Si se comprobara pérdida de gas por las uniones bridadas, se procederá entonces al reajuste de éstas por medio de llaves de golpe antichispa, para lo cual se seguirá la misma secuencia de ajuste.</w:t>
      </w:r>
    </w:p>
    <w:p w:rsidR="00FB07F1" w:rsidRPr="003337D9" w:rsidRDefault="00FB07F1" w:rsidP="00FB07F1">
      <w:pPr>
        <w:pStyle w:val="Prrafodelista"/>
        <w:ind w:left="792"/>
        <w:jc w:val="both"/>
        <w:rPr>
          <w:rFonts w:asciiTheme="minorHAnsi" w:hAnsiTheme="minorHAnsi" w:cstheme="minorHAnsi"/>
          <w:b/>
          <w:sz w:val="18"/>
          <w:szCs w:val="18"/>
        </w:rPr>
      </w:pPr>
    </w:p>
    <w:p w:rsidR="00FB07F1" w:rsidRPr="003337D9" w:rsidRDefault="00FB07F1" w:rsidP="00FB07F1">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Requerimientos de torque</w:t>
      </w:r>
    </w:p>
    <w:p w:rsidR="00FB07F1" w:rsidRPr="003337D9" w:rsidRDefault="00FB07F1" w:rsidP="00FB07F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De acuerdo a las series utilizadas, empleando juntas espirometálicas según ASME B16.5, considerando espárragos lubricados previamente, se seguirán los valores mostrados en las siguientes tablas:</w:t>
      </w:r>
    </w:p>
    <w:p w:rsidR="00FB07F1" w:rsidRPr="003337D9" w:rsidRDefault="00FB07F1" w:rsidP="00FB07F1">
      <w:pPr>
        <w:pStyle w:val="Prrafodelista"/>
        <w:ind w:left="792"/>
        <w:jc w:val="both"/>
        <w:rPr>
          <w:rFonts w:asciiTheme="minorHAnsi" w:hAnsiTheme="minorHAnsi" w:cstheme="minorHAnsi"/>
          <w:sz w:val="18"/>
          <w:szCs w:val="18"/>
        </w:rPr>
      </w:pPr>
    </w:p>
    <w:p w:rsidR="00FB07F1" w:rsidRPr="003337D9" w:rsidRDefault="00FB07F1" w:rsidP="00FB07F1">
      <w:pPr>
        <w:pStyle w:val="Prrafodelista"/>
        <w:ind w:left="792"/>
        <w:jc w:val="both"/>
        <w:rPr>
          <w:rFonts w:asciiTheme="minorHAnsi" w:hAnsiTheme="minorHAnsi" w:cstheme="minorHAnsi"/>
          <w:sz w:val="18"/>
          <w:szCs w:val="18"/>
        </w:rPr>
      </w:pPr>
      <w:r w:rsidRPr="003337D9">
        <w:rPr>
          <w:noProof/>
          <w:sz w:val="18"/>
          <w:szCs w:val="18"/>
        </w:rPr>
        <w:drawing>
          <wp:inline distT="0" distB="0" distL="0" distR="0" wp14:anchorId="30545A83" wp14:editId="2F211993">
            <wp:extent cx="5052060" cy="1085837"/>
            <wp:effectExtent l="0" t="0" r="0" b="635"/>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79396" cy="1091712"/>
                    </a:xfrm>
                    <a:prstGeom prst="rect">
                      <a:avLst/>
                    </a:prstGeom>
                    <a:noFill/>
                    <a:ln>
                      <a:noFill/>
                    </a:ln>
                  </pic:spPr>
                </pic:pic>
              </a:graphicData>
            </a:graphic>
          </wp:inline>
        </w:drawing>
      </w:r>
    </w:p>
    <w:p w:rsidR="00FB07F1" w:rsidRPr="003337D9" w:rsidRDefault="00FB07F1" w:rsidP="00FB07F1">
      <w:pPr>
        <w:pStyle w:val="Prrafodelista"/>
        <w:ind w:left="792"/>
        <w:jc w:val="both"/>
        <w:rPr>
          <w:rFonts w:asciiTheme="minorHAnsi" w:hAnsiTheme="minorHAnsi" w:cstheme="minorHAnsi"/>
          <w:sz w:val="18"/>
          <w:szCs w:val="18"/>
        </w:rPr>
      </w:pPr>
    </w:p>
    <w:p w:rsidR="00FB07F1" w:rsidRPr="003337D9" w:rsidRDefault="00FB07F1" w:rsidP="00FB07F1">
      <w:pPr>
        <w:pStyle w:val="Prrafodelista"/>
        <w:ind w:left="792"/>
        <w:jc w:val="both"/>
        <w:rPr>
          <w:rFonts w:asciiTheme="minorHAnsi" w:hAnsiTheme="minorHAnsi" w:cstheme="minorHAnsi"/>
          <w:sz w:val="18"/>
          <w:szCs w:val="18"/>
        </w:rPr>
      </w:pPr>
      <w:r w:rsidRPr="003337D9">
        <w:rPr>
          <w:noProof/>
          <w:sz w:val="18"/>
          <w:szCs w:val="18"/>
        </w:rPr>
        <w:drawing>
          <wp:inline distT="0" distB="0" distL="0" distR="0" wp14:anchorId="23DEE8E8" wp14:editId="3999D137">
            <wp:extent cx="5012690" cy="1043940"/>
            <wp:effectExtent l="0" t="0" r="0" b="381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29909" cy="1068352"/>
                    </a:xfrm>
                    <a:prstGeom prst="rect">
                      <a:avLst/>
                    </a:prstGeom>
                    <a:noFill/>
                    <a:ln>
                      <a:noFill/>
                    </a:ln>
                  </pic:spPr>
                </pic:pic>
              </a:graphicData>
            </a:graphic>
          </wp:inline>
        </w:drawing>
      </w:r>
    </w:p>
    <w:p w:rsidR="00FB07F1" w:rsidRPr="003337D9" w:rsidRDefault="00FB07F1" w:rsidP="00FB07F1">
      <w:pPr>
        <w:pStyle w:val="Prrafodelista"/>
        <w:ind w:left="792"/>
        <w:jc w:val="both"/>
        <w:rPr>
          <w:rFonts w:asciiTheme="minorHAnsi" w:hAnsiTheme="minorHAnsi" w:cstheme="minorHAnsi"/>
          <w:b/>
          <w:sz w:val="18"/>
          <w:szCs w:val="18"/>
        </w:rPr>
      </w:pPr>
    </w:p>
    <w:p w:rsidR="00FB07F1" w:rsidRPr="003337D9" w:rsidRDefault="00FB07F1" w:rsidP="00FB07F1">
      <w:pPr>
        <w:pStyle w:val="Prrafodelista"/>
        <w:ind w:left="792"/>
        <w:jc w:val="both"/>
        <w:rPr>
          <w:rFonts w:asciiTheme="minorHAnsi" w:hAnsiTheme="minorHAnsi" w:cstheme="minorHAnsi"/>
          <w:b/>
          <w:sz w:val="18"/>
          <w:szCs w:val="18"/>
        </w:rPr>
      </w:pPr>
    </w:p>
    <w:p w:rsidR="00FB07F1" w:rsidRPr="003337D9" w:rsidRDefault="00FB07F1" w:rsidP="00FB07F1">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Liberación de la actividad</w:t>
      </w:r>
    </w:p>
    <w:p w:rsidR="00FB07F1" w:rsidRPr="003337D9" w:rsidRDefault="00FB07F1" w:rsidP="00FB07F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Para la liberación de la actividad, es necesario que el personal a cargo supervise y controle la correcta aplicación de torques especificadas en las tablas anteriores, para cada clase y diámetro en el que se está trabajando.</w:t>
      </w:r>
    </w:p>
    <w:p w:rsidR="00FB07F1" w:rsidRPr="003337D9" w:rsidRDefault="00FB07F1" w:rsidP="00FB07F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Una vez concluidas las actividades de montaje, se deberá realizar un registro fotográfico de acuerdo al formato requerido por YPFB.</w:t>
      </w:r>
    </w:p>
    <w:p w:rsidR="00FB07F1" w:rsidRPr="003337D9" w:rsidRDefault="00FB07F1" w:rsidP="00FB07F1">
      <w:pPr>
        <w:pStyle w:val="Prrafodelista"/>
        <w:ind w:left="792"/>
        <w:jc w:val="both"/>
        <w:rPr>
          <w:rFonts w:asciiTheme="minorHAnsi" w:hAnsiTheme="minorHAnsi" w:cstheme="minorHAnsi"/>
          <w:sz w:val="18"/>
          <w:szCs w:val="18"/>
        </w:rPr>
      </w:pPr>
    </w:p>
    <w:p w:rsidR="00FB07F1" w:rsidRPr="003337D9" w:rsidRDefault="00FB07F1" w:rsidP="00FB07F1">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MEDIDAS DE MITIGACIÓN AMBIENTAL</w:t>
      </w:r>
    </w:p>
    <w:p w:rsidR="00FB07F1" w:rsidRPr="003337D9" w:rsidRDefault="00FB07F1" w:rsidP="00FB07F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B07F1" w:rsidRPr="003337D9" w:rsidRDefault="00FB07F1" w:rsidP="00FB07F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w:t>
      </w:r>
      <w:r w:rsidRPr="003337D9">
        <w:rPr>
          <w:rFonts w:asciiTheme="minorHAnsi" w:hAnsiTheme="minorHAnsi" w:cstheme="minorHAnsi"/>
          <w:sz w:val="18"/>
          <w:szCs w:val="18"/>
        </w:rPr>
        <w:lastRenderedPageBreak/>
        <w:t xml:space="preserve">servicios de enfermería y ambulancia, y de que se tomen medidas adecuadas para satisfacer todos los requisitos en cuanto a bienestar e higiene, así como para prevenir epidemias. </w:t>
      </w:r>
    </w:p>
    <w:p w:rsidR="00FB07F1" w:rsidRPr="003337D9" w:rsidRDefault="00FB07F1" w:rsidP="00FB07F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B07F1" w:rsidRPr="003337D9" w:rsidRDefault="00FB07F1" w:rsidP="00FB07F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FB07F1" w:rsidRPr="003337D9" w:rsidRDefault="00FB07F1" w:rsidP="00FB07F1">
      <w:pPr>
        <w:pStyle w:val="Prrafodelista"/>
        <w:ind w:left="792"/>
        <w:jc w:val="both"/>
        <w:rPr>
          <w:rFonts w:asciiTheme="minorHAnsi" w:hAnsiTheme="minorHAnsi" w:cstheme="minorHAnsi"/>
          <w:b/>
          <w:sz w:val="18"/>
          <w:szCs w:val="18"/>
        </w:rPr>
      </w:pPr>
    </w:p>
    <w:p w:rsidR="00FB07F1" w:rsidRPr="003337D9" w:rsidRDefault="00FB07F1" w:rsidP="00FB07F1">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MEDICIÓN Y FORMA DE PAGO</w:t>
      </w:r>
    </w:p>
    <w:p w:rsidR="00FB07F1" w:rsidRPr="003337D9" w:rsidRDefault="00FB07F1" w:rsidP="00FB07F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ítem será medido en piezas, considerándose la provisión e instalación (montaje) de cada una de las válvulas previstas en el proyecto.</w:t>
      </w:r>
    </w:p>
    <w:p w:rsidR="00FB07F1" w:rsidRPr="003337D9" w:rsidRDefault="00FB07F1" w:rsidP="00FB07F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Este ítem ejecutado en un todo de acuerdo a las presentes especificaciones, medido según lo señalado y aprobado por el Supervisor de Obra, será cancelado al precio unitario de la propuesta aceptada.</w:t>
      </w:r>
    </w:p>
    <w:p w:rsidR="00FB07F1" w:rsidRPr="003337D9" w:rsidRDefault="00FB07F1" w:rsidP="00FB07F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 pagado será en compensación total por Materiales, Mano de Obra, equipo, maquinaria y herramientas y otros gastos que sean necesarios para la adecuada y correcta ejecución de los trabajos.</w:t>
      </w:r>
    </w:p>
    <w:p w:rsidR="00FB07F1" w:rsidRPr="003337D9" w:rsidRDefault="00FB07F1" w:rsidP="00FB07F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Otros gastos adicionales necesarios para la realización de esta actividad, corren por cuenta del contratista.</w:t>
      </w:r>
    </w:p>
    <w:p w:rsidR="00FB07F1" w:rsidRDefault="00FB07F1" w:rsidP="00FB07F1">
      <w:pPr>
        <w:pStyle w:val="Prrafodelista"/>
        <w:ind w:left="360"/>
        <w:jc w:val="both"/>
        <w:rPr>
          <w:rFonts w:asciiTheme="minorHAnsi" w:hAnsiTheme="minorHAnsi" w:cstheme="minorHAnsi"/>
          <w:b/>
          <w:sz w:val="18"/>
          <w:szCs w:val="18"/>
        </w:rPr>
      </w:pPr>
    </w:p>
    <w:p w:rsidR="00FB07F1" w:rsidRDefault="009A5DA2" w:rsidP="009A5DA2">
      <w:pPr>
        <w:pStyle w:val="Prrafodelista"/>
        <w:numPr>
          <w:ilvl w:val="0"/>
          <w:numId w:val="9"/>
        </w:numPr>
        <w:jc w:val="both"/>
        <w:rPr>
          <w:rFonts w:asciiTheme="minorHAnsi" w:hAnsiTheme="minorHAnsi" w:cstheme="minorHAnsi"/>
          <w:b/>
          <w:sz w:val="18"/>
          <w:szCs w:val="18"/>
        </w:rPr>
      </w:pPr>
      <w:r w:rsidRPr="009A5DA2">
        <w:rPr>
          <w:rFonts w:asciiTheme="minorHAnsi" w:hAnsiTheme="minorHAnsi" w:cstheme="minorHAnsi"/>
          <w:b/>
          <w:sz w:val="18"/>
          <w:szCs w:val="18"/>
        </w:rPr>
        <w:t>PROVISIÓN E INSTALACIÓN DE VÁLVULAS PARA LIMPIEZA DE RED PRIMARIA (ENVÍO Y RECEPCIÓN DE PIGS)</w:t>
      </w:r>
    </w:p>
    <w:p w:rsidR="009A5DA2" w:rsidRDefault="009A5DA2" w:rsidP="009A5DA2">
      <w:pPr>
        <w:pStyle w:val="Prrafodelista"/>
        <w:ind w:left="360"/>
        <w:jc w:val="both"/>
        <w:rPr>
          <w:rFonts w:asciiTheme="minorHAnsi" w:hAnsiTheme="minorHAnsi" w:cstheme="minorHAnsi"/>
          <w:b/>
          <w:sz w:val="18"/>
          <w:szCs w:val="18"/>
        </w:rPr>
      </w:pPr>
      <w:r>
        <w:rPr>
          <w:rFonts w:asciiTheme="minorHAnsi" w:hAnsiTheme="minorHAnsi" w:cstheme="minorHAnsi"/>
          <w:b/>
          <w:sz w:val="18"/>
          <w:szCs w:val="18"/>
        </w:rPr>
        <w:t>UNIDAD: Global (Glb)</w:t>
      </w:r>
    </w:p>
    <w:p w:rsidR="009A5DA2" w:rsidRDefault="009A5DA2" w:rsidP="009A5DA2">
      <w:pPr>
        <w:pStyle w:val="Prrafodelista"/>
        <w:ind w:left="360"/>
        <w:jc w:val="both"/>
        <w:rPr>
          <w:rFonts w:asciiTheme="minorHAnsi" w:hAnsiTheme="minorHAnsi" w:cstheme="minorHAnsi"/>
          <w:b/>
          <w:sz w:val="18"/>
          <w:szCs w:val="18"/>
        </w:rPr>
      </w:pPr>
    </w:p>
    <w:p w:rsidR="009A5DA2" w:rsidRDefault="009A5DA2" w:rsidP="009A5DA2">
      <w:pPr>
        <w:pStyle w:val="Prrafodelista"/>
        <w:numPr>
          <w:ilvl w:val="1"/>
          <w:numId w:val="9"/>
        </w:numPr>
        <w:jc w:val="both"/>
        <w:rPr>
          <w:rFonts w:asciiTheme="minorHAnsi" w:hAnsiTheme="minorHAnsi" w:cstheme="minorHAnsi"/>
          <w:b/>
          <w:sz w:val="18"/>
          <w:szCs w:val="18"/>
        </w:rPr>
      </w:pPr>
      <w:r>
        <w:rPr>
          <w:rFonts w:asciiTheme="minorHAnsi" w:hAnsiTheme="minorHAnsi" w:cstheme="minorHAnsi"/>
          <w:b/>
          <w:sz w:val="18"/>
          <w:szCs w:val="18"/>
        </w:rPr>
        <w:t>DEFINICIÓN</w:t>
      </w:r>
    </w:p>
    <w:p w:rsidR="009A5DA2" w:rsidRDefault="009A5DA2" w:rsidP="009A5DA2">
      <w:pPr>
        <w:pStyle w:val="Prrafodelista"/>
        <w:ind w:left="792"/>
        <w:jc w:val="both"/>
        <w:rPr>
          <w:rFonts w:asciiTheme="minorHAnsi" w:hAnsiTheme="minorHAnsi" w:cstheme="minorHAnsi"/>
          <w:sz w:val="18"/>
          <w:szCs w:val="18"/>
        </w:rPr>
      </w:pPr>
      <w:r>
        <w:rPr>
          <w:rFonts w:asciiTheme="minorHAnsi" w:hAnsiTheme="minorHAnsi" w:cstheme="minorHAnsi"/>
          <w:sz w:val="18"/>
          <w:szCs w:val="18"/>
        </w:rPr>
        <w:t>Comprende la provisión e instalación de válvulas lanzadora y receptora de PIGs con el objeto de efectuar actividades de limpieza de la red primaria</w:t>
      </w:r>
    </w:p>
    <w:p w:rsidR="009A5DA2" w:rsidRPr="009A5DA2" w:rsidRDefault="009A5DA2" w:rsidP="009A5DA2">
      <w:pPr>
        <w:pStyle w:val="Prrafodelista"/>
        <w:ind w:left="792"/>
        <w:jc w:val="both"/>
        <w:rPr>
          <w:rFonts w:asciiTheme="minorHAnsi" w:hAnsiTheme="minorHAnsi" w:cstheme="minorHAnsi"/>
          <w:sz w:val="18"/>
          <w:szCs w:val="18"/>
        </w:rPr>
      </w:pPr>
    </w:p>
    <w:p w:rsidR="009A5DA2" w:rsidRDefault="009A5DA2" w:rsidP="009A5DA2">
      <w:pPr>
        <w:pStyle w:val="Prrafodelista"/>
        <w:numPr>
          <w:ilvl w:val="1"/>
          <w:numId w:val="9"/>
        </w:numPr>
        <w:jc w:val="both"/>
        <w:rPr>
          <w:rFonts w:asciiTheme="minorHAnsi" w:hAnsiTheme="minorHAnsi" w:cstheme="minorHAnsi"/>
          <w:b/>
          <w:sz w:val="18"/>
          <w:szCs w:val="18"/>
        </w:rPr>
      </w:pPr>
      <w:r>
        <w:rPr>
          <w:rFonts w:asciiTheme="minorHAnsi" w:hAnsiTheme="minorHAnsi" w:cstheme="minorHAnsi"/>
          <w:b/>
          <w:sz w:val="18"/>
          <w:szCs w:val="18"/>
        </w:rPr>
        <w:t>MATERIALES, HERRAMIENTAS Y EQUIPO</w:t>
      </w:r>
    </w:p>
    <w:p w:rsidR="009A5DA2" w:rsidRDefault="009A5DA2" w:rsidP="009A5DA2">
      <w:pPr>
        <w:pStyle w:val="Prrafodelista"/>
        <w:ind w:left="792"/>
        <w:jc w:val="both"/>
        <w:rPr>
          <w:rFonts w:asciiTheme="minorHAnsi" w:hAnsiTheme="minorHAnsi" w:cstheme="minorHAnsi"/>
          <w:sz w:val="18"/>
          <w:szCs w:val="18"/>
        </w:rPr>
      </w:pPr>
    </w:p>
    <w:p w:rsidR="009A5DA2" w:rsidRDefault="009A5DA2" w:rsidP="009A5DA2">
      <w:pPr>
        <w:pStyle w:val="Prrafodelista"/>
        <w:ind w:left="792"/>
        <w:jc w:val="both"/>
        <w:rPr>
          <w:rFonts w:asciiTheme="minorHAnsi" w:hAnsiTheme="minorHAnsi" w:cstheme="minorHAnsi"/>
          <w:sz w:val="18"/>
          <w:szCs w:val="18"/>
        </w:rPr>
      </w:pPr>
      <w:r>
        <w:rPr>
          <w:rFonts w:asciiTheme="minorHAnsi" w:hAnsiTheme="minorHAnsi" w:cstheme="minorHAnsi"/>
          <w:sz w:val="18"/>
          <w:szCs w:val="18"/>
        </w:rPr>
        <w:t>Todos los materiales, herramientas y equipo necesarios para la ejecución de este ítem, serán provistos por el contratista</w:t>
      </w:r>
    </w:p>
    <w:p w:rsidR="009A5DA2" w:rsidRDefault="009A5DA2" w:rsidP="009A5DA2">
      <w:pPr>
        <w:pStyle w:val="Prrafodelista"/>
        <w:ind w:left="792"/>
        <w:jc w:val="both"/>
        <w:rPr>
          <w:rFonts w:asciiTheme="minorHAnsi" w:hAnsiTheme="minorHAnsi" w:cstheme="minorHAnsi"/>
          <w:sz w:val="18"/>
          <w:szCs w:val="18"/>
        </w:rPr>
      </w:pPr>
      <w:r>
        <w:rPr>
          <w:rFonts w:asciiTheme="minorHAnsi" w:hAnsiTheme="minorHAnsi" w:cstheme="minorHAnsi"/>
          <w:sz w:val="18"/>
          <w:szCs w:val="18"/>
        </w:rPr>
        <w:t>MATERIALES</w:t>
      </w:r>
    </w:p>
    <w:tbl>
      <w:tblPr>
        <w:tblW w:w="6260" w:type="dxa"/>
        <w:tblInd w:w="1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0"/>
      </w:tblGrid>
      <w:tr w:rsidR="009A5DA2" w:rsidRPr="009A5DA2" w:rsidTr="009A5DA2">
        <w:trPr>
          <w:trHeight w:val="456"/>
        </w:trPr>
        <w:tc>
          <w:tcPr>
            <w:tcW w:w="6260" w:type="dxa"/>
            <w:shd w:val="clear" w:color="auto" w:fill="auto"/>
            <w:vAlign w:val="bottom"/>
            <w:hideMark/>
          </w:tcPr>
          <w:p w:rsidR="009A5DA2" w:rsidRPr="009A5DA2" w:rsidRDefault="009A5DA2" w:rsidP="009A5DA2">
            <w:pPr>
              <w:rPr>
                <w:rFonts w:asciiTheme="minorHAnsi" w:hAnsiTheme="minorHAnsi" w:cstheme="minorHAnsi"/>
                <w:sz w:val="16"/>
                <w:szCs w:val="16"/>
                <w:lang w:val="es-US" w:eastAsia="en-US"/>
              </w:rPr>
            </w:pPr>
            <w:r w:rsidRPr="009A5DA2">
              <w:rPr>
                <w:rFonts w:asciiTheme="minorHAnsi" w:hAnsiTheme="minorHAnsi" w:cstheme="minorHAnsi"/>
                <w:sz w:val="16"/>
                <w:szCs w:val="16"/>
                <w:lang w:val="es-US" w:eastAsia="en-US"/>
              </w:rPr>
              <w:t>VÁLVULA 6" ANSI 300 RTJ, PIG SENDING VALVE c/w WRENCH STYLE DE OPERACIÓN MANUAL Y/O COMBINADA, FLUJO DE IZQUIERA A DERECHA</w:t>
            </w:r>
          </w:p>
        </w:tc>
      </w:tr>
      <w:tr w:rsidR="009A5DA2" w:rsidRPr="009A5DA2" w:rsidTr="009A5DA2">
        <w:trPr>
          <w:trHeight w:val="456"/>
        </w:trPr>
        <w:tc>
          <w:tcPr>
            <w:tcW w:w="6260" w:type="dxa"/>
            <w:shd w:val="clear" w:color="auto" w:fill="auto"/>
            <w:vAlign w:val="bottom"/>
            <w:hideMark/>
          </w:tcPr>
          <w:p w:rsidR="009A5DA2" w:rsidRPr="009A5DA2" w:rsidRDefault="009A5DA2" w:rsidP="009A5DA2">
            <w:pPr>
              <w:rPr>
                <w:rFonts w:asciiTheme="minorHAnsi" w:hAnsiTheme="minorHAnsi" w:cstheme="minorHAnsi"/>
                <w:sz w:val="16"/>
                <w:szCs w:val="16"/>
                <w:lang w:val="es-US" w:eastAsia="en-US"/>
              </w:rPr>
            </w:pPr>
            <w:r w:rsidRPr="009A5DA2">
              <w:rPr>
                <w:rFonts w:asciiTheme="minorHAnsi" w:hAnsiTheme="minorHAnsi" w:cstheme="minorHAnsi"/>
                <w:sz w:val="16"/>
                <w:szCs w:val="16"/>
                <w:lang w:val="es-US" w:eastAsia="en-US"/>
              </w:rPr>
              <w:t>VÁLVULA 6" ANSI 300 RTJ, PIG RECEIVING VALVE c/w WRENCH STYLE DE OPERACIÓN MANUAL Y/O COMBINADA, FLUJO DE IZQUIERA A DERECHA</w:t>
            </w:r>
          </w:p>
        </w:tc>
      </w:tr>
    </w:tbl>
    <w:p w:rsidR="009A5DA2" w:rsidRDefault="009A5DA2" w:rsidP="009A5DA2">
      <w:pPr>
        <w:pStyle w:val="Prrafodelista"/>
        <w:ind w:left="792"/>
        <w:jc w:val="both"/>
        <w:rPr>
          <w:rFonts w:asciiTheme="minorHAnsi" w:hAnsiTheme="minorHAnsi" w:cstheme="minorHAnsi"/>
          <w:sz w:val="18"/>
          <w:szCs w:val="18"/>
          <w:lang w:val="es-US"/>
        </w:rPr>
      </w:pPr>
    </w:p>
    <w:p w:rsidR="009A5DA2" w:rsidRDefault="009A5DA2" w:rsidP="009A5DA2">
      <w:pPr>
        <w:pStyle w:val="Prrafodelista"/>
        <w:ind w:left="792"/>
        <w:jc w:val="both"/>
        <w:rPr>
          <w:rFonts w:asciiTheme="minorHAnsi" w:hAnsiTheme="minorHAnsi" w:cstheme="minorHAnsi"/>
          <w:sz w:val="18"/>
          <w:szCs w:val="18"/>
          <w:lang w:val="es-US"/>
        </w:rPr>
      </w:pPr>
      <w:r>
        <w:rPr>
          <w:rFonts w:asciiTheme="minorHAnsi" w:hAnsiTheme="minorHAnsi" w:cstheme="minorHAnsi"/>
          <w:sz w:val="18"/>
          <w:szCs w:val="18"/>
          <w:lang w:val="es-US"/>
        </w:rPr>
        <w:t>MANO DE OBRA</w:t>
      </w:r>
    </w:p>
    <w:tbl>
      <w:tblPr>
        <w:tblW w:w="0" w:type="auto"/>
        <w:tblInd w:w="1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2"/>
      </w:tblGrid>
      <w:tr w:rsidR="009A5DA2" w:rsidRPr="009A5DA2" w:rsidTr="009A5DA2">
        <w:trPr>
          <w:trHeight w:val="228"/>
        </w:trPr>
        <w:tc>
          <w:tcPr>
            <w:tcW w:w="0" w:type="auto"/>
            <w:shd w:val="clear" w:color="auto" w:fill="auto"/>
            <w:noWrap/>
            <w:vAlign w:val="bottom"/>
            <w:hideMark/>
          </w:tcPr>
          <w:p w:rsidR="009A5DA2" w:rsidRPr="009A5DA2" w:rsidRDefault="009A5DA2" w:rsidP="009A5DA2">
            <w:pPr>
              <w:rPr>
                <w:rFonts w:asciiTheme="minorHAnsi" w:hAnsiTheme="minorHAnsi" w:cstheme="minorHAnsi"/>
                <w:sz w:val="16"/>
                <w:szCs w:val="16"/>
                <w:lang w:val="en-US" w:eastAsia="en-US"/>
              </w:rPr>
            </w:pPr>
            <w:r w:rsidRPr="009A5DA2">
              <w:rPr>
                <w:rFonts w:asciiTheme="minorHAnsi" w:hAnsiTheme="minorHAnsi" w:cstheme="minorHAnsi"/>
                <w:sz w:val="16"/>
                <w:szCs w:val="16"/>
                <w:lang w:val="en-US" w:eastAsia="en-US"/>
              </w:rPr>
              <w:t>AYUDANTE</w:t>
            </w:r>
          </w:p>
        </w:tc>
      </w:tr>
      <w:tr w:rsidR="009A5DA2" w:rsidRPr="009A5DA2" w:rsidTr="009A5DA2">
        <w:trPr>
          <w:trHeight w:val="228"/>
        </w:trPr>
        <w:tc>
          <w:tcPr>
            <w:tcW w:w="0" w:type="auto"/>
            <w:shd w:val="clear" w:color="auto" w:fill="auto"/>
            <w:noWrap/>
            <w:vAlign w:val="bottom"/>
            <w:hideMark/>
          </w:tcPr>
          <w:p w:rsidR="009A5DA2" w:rsidRPr="009A5DA2" w:rsidRDefault="009A5DA2" w:rsidP="009A5DA2">
            <w:pPr>
              <w:rPr>
                <w:rFonts w:asciiTheme="minorHAnsi" w:hAnsiTheme="minorHAnsi" w:cstheme="minorHAnsi"/>
                <w:sz w:val="16"/>
                <w:szCs w:val="16"/>
                <w:lang w:val="en-US" w:eastAsia="en-US"/>
              </w:rPr>
            </w:pPr>
            <w:r w:rsidRPr="009A5DA2">
              <w:rPr>
                <w:rFonts w:asciiTheme="minorHAnsi" w:hAnsiTheme="minorHAnsi" w:cstheme="minorHAnsi"/>
                <w:sz w:val="16"/>
                <w:szCs w:val="16"/>
                <w:lang w:val="en-US" w:eastAsia="en-US"/>
              </w:rPr>
              <w:t>INSTRUMENTISTA</w:t>
            </w:r>
          </w:p>
        </w:tc>
      </w:tr>
    </w:tbl>
    <w:p w:rsidR="009A5DA2" w:rsidRDefault="009A5DA2" w:rsidP="009A5DA2">
      <w:pPr>
        <w:pStyle w:val="Prrafodelista"/>
        <w:ind w:left="792"/>
        <w:jc w:val="both"/>
        <w:rPr>
          <w:rFonts w:asciiTheme="minorHAnsi" w:hAnsiTheme="minorHAnsi" w:cstheme="minorHAnsi"/>
          <w:sz w:val="18"/>
          <w:szCs w:val="18"/>
          <w:lang w:val="es-US"/>
        </w:rPr>
      </w:pPr>
    </w:p>
    <w:p w:rsidR="009A5DA2" w:rsidRDefault="009A5DA2" w:rsidP="009A5DA2">
      <w:pPr>
        <w:pStyle w:val="Prrafodelista"/>
        <w:ind w:left="792"/>
        <w:jc w:val="both"/>
        <w:rPr>
          <w:rFonts w:asciiTheme="minorHAnsi" w:hAnsiTheme="minorHAnsi" w:cstheme="minorHAnsi"/>
          <w:sz w:val="18"/>
          <w:szCs w:val="18"/>
          <w:lang w:val="es-US"/>
        </w:rPr>
      </w:pPr>
      <w:r>
        <w:rPr>
          <w:rFonts w:asciiTheme="minorHAnsi" w:hAnsiTheme="minorHAnsi" w:cstheme="minorHAnsi"/>
          <w:sz w:val="18"/>
          <w:szCs w:val="18"/>
          <w:lang w:val="es-US"/>
        </w:rPr>
        <w:t>EQUIPO Y MAQUINARIA</w:t>
      </w:r>
    </w:p>
    <w:p w:rsidR="009A5DA2" w:rsidRDefault="009A5DA2" w:rsidP="009A5DA2">
      <w:pPr>
        <w:pStyle w:val="Prrafodelista"/>
        <w:numPr>
          <w:ilvl w:val="0"/>
          <w:numId w:val="73"/>
        </w:numPr>
        <w:jc w:val="both"/>
        <w:rPr>
          <w:rFonts w:asciiTheme="minorHAnsi" w:hAnsiTheme="minorHAnsi" w:cstheme="minorHAnsi"/>
          <w:sz w:val="18"/>
          <w:szCs w:val="18"/>
          <w:lang w:val="es-US"/>
        </w:rPr>
      </w:pPr>
      <w:r>
        <w:rPr>
          <w:rFonts w:asciiTheme="minorHAnsi" w:hAnsiTheme="minorHAnsi" w:cstheme="minorHAnsi"/>
          <w:sz w:val="18"/>
          <w:szCs w:val="18"/>
          <w:lang w:val="es-US"/>
        </w:rPr>
        <w:t>TORQUÍMETRO</w:t>
      </w:r>
    </w:p>
    <w:p w:rsidR="009A5DA2" w:rsidRPr="009A5DA2" w:rsidRDefault="009A5DA2" w:rsidP="009A5DA2">
      <w:pPr>
        <w:ind w:left="1152"/>
        <w:jc w:val="both"/>
        <w:rPr>
          <w:rFonts w:asciiTheme="minorHAnsi" w:hAnsiTheme="minorHAnsi" w:cstheme="minorHAnsi"/>
          <w:sz w:val="18"/>
          <w:szCs w:val="18"/>
          <w:lang w:val="es-US"/>
        </w:rPr>
      </w:pPr>
    </w:p>
    <w:p w:rsidR="009A5DA2" w:rsidRDefault="009A5DA2" w:rsidP="009A5DA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w:t>
      </w:r>
      <w:r>
        <w:rPr>
          <w:rFonts w:asciiTheme="minorHAnsi" w:hAnsiTheme="minorHAnsi" w:cstheme="minorHAnsi"/>
          <w:sz w:val="18"/>
          <w:szCs w:val="18"/>
        </w:rPr>
        <w:t xml:space="preserve"> la ejecución del presente ítem</w:t>
      </w:r>
      <w:r w:rsidRPr="003337D9">
        <w:rPr>
          <w:rFonts w:asciiTheme="minorHAnsi" w:hAnsiTheme="minorHAnsi" w:cstheme="minorHAnsi"/>
          <w:sz w:val="18"/>
          <w:szCs w:val="18"/>
        </w:rPr>
        <w:t xml:space="preserve"> (Grasa grafitada, escuadras, eslingas, plomada, llaves y otras herramientas menores).</w:t>
      </w:r>
    </w:p>
    <w:p w:rsidR="009A5DA2" w:rsidRPr="009A5DA2" w:rsidRDefault="009A5DA2" w:rsidP="009A5DA2">
      <w:pPr>
        <w:pStyle w:val="Prrafodelista"/>
        <w:ind w:left="792"/>
        <w:jc w:val="both"/>
        <w:rPr>
          <w:rFonts w:asciiTheme="minorHAnsi" w:hAnsiTheme="minorHAnsi" w:cstheme="minorHAnsi"/>
          <w:sz w:val="18"/>
          <w:szCs w:val="18"/>
        </w:rPr>
      </w:pPr>
    </w:p>
    <w:p w:rsidR="009A5DA2" w:rsidRDefault="009A5DA2" w:rsidP="009A5DA2">
      <w:pPr>
        <w:pStyle w:val="Prrafodelista"/>
        <w:numPr>
          <w:ilvl w:val="1"/>
          <w:numId w:val="9"/>
        </w:numPr>
        <w:jc w:val="both"/>
        <w:rPr>
          <w:rFonts w:asciiTheme="minorHAnsi" w:hAnsiTheme="minorHAnsi" w:cstheme="minorHAnsi"/>
          <w:b/>
          <w:sz w:val="18"/>
          <w:szCs w:val="18"/>
        </w:rPr>
      </w:pPr>
      <w:r>
        <w:rPr>
          <w:rFonts w:asciiTheme="minorHAnsi" w:hAnsiTheme="minorHAnsi" w:cstheme="minorHAnsi"/>
          <w:b/>
          <w:sz w:val="18"/>
          <w:szCs w:val="18"/>
        </w:rPr>
        <w:t>PROCEDIMIENTO PARA LA EJECUCIÓN</w:t>
      </w:r>
    </w:p>
    <w:p w:rsidR="009A5DA2" w:rsidRDefault="009A5DA2" w:rsidP="009A5DA2">
      <w:pPr>
        <w:pStyle w:val="Prrafodelista"/>
        <w:ind w:left="792"/>
        <w:jc w:val="both"/>
        <w:rPr>
          <w:rFonts w:asciiTheme="minorHAnsi" w:hAnsiTheme="minorHAnsi" w:cstheme="minorHAnsi"/>
          <w:sz w:val="18"/>
          <w:szCs w:val="18"/>
        </w:rPr>
      </w:pPr>
      <w:r>
        <w:rPr>
          <w:rFonts w:asciiTheme="minorHAnsi" w:hAnsiTheme="minorHAnsi" w:cstheme="minorHAnsi"/>
          <w:sz w:val="18"/>
          <w:szCs w:val="18"/>
        </w:rPr>
        <w:t>La contratista presentará un procedimiento de instalación de válvulas, acorde con sus normas de fabricación y procedimientos de operación y mantenimiento establecidos por el fabricante, para la aprobación previa del Supervisor. Dicha presentación deberá efectuarse con una antelación de 5 días hábiles a la fecha prevista para la instalación.</w:t>
      </w:r>
    </w:p>
    <w:p w:rsidR="009A5DA2" w:rsidRDefault="009A5DA2" w:rsidP="009A5DA2">
      <w:pPr>
        <w:pStyle w:val="Prrafodelista"/>
        <w:ind w:left="792"/>
        <w:jc w:val="both"/>
        <w:rPr>
          <w:rFonts w:asciiTheme="minorHAnsi" w:hAnsiTheme="minorHAnsi" w:cstheme="minorHAnsi"/>
          <w:sz w:val="18"/>
          <w:szCs w:val="18"/>
        </w:rPr>
      </w:pPr>
      <w:r>
        <w:rPr>
          <w:rFonts w:asciiTheme="minorHAnsi" w:hAnsiTheme="minorHAnsi" w:cstheme="minorHAnsi"/>
          <w:sz w:val="18"/>
          <w:szCs w:val="18"/>
        </w:rPr>
        <w:t>Se deberán efectuar todas las pruebas necesarias para garantizar el adecuado funcionamiento de las válvulas a ser instaladas. No se reconocerán pagos adicionales por dichas pruebas.</w:t>
      </w:r>
    </w:p>
    <w:p w:rsidR="009A5DA2" w:rsidRPr="003337D9" w:rsidRDefault="009A5DA2" w:rsidP="009A5DA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Para la liberación de la actividad, es necesario que el personal a cargo supervise y controle la correcta aplicación de torques </w:t>
      </w:r>
      <w:r>
        <w:rPr>
          <w:rFonts w:asciiTheme="minorHAnsi" w:hAnsiTheme="minorHAnsi" w:cstheme="minorHAnsi"/>
          <w:sz w:val="18"/>
          <w:szCs w:val="18"/>
        </w:rPr>
        <w:t>especificados en los procedimientos de instalación</w:t>
      </w:r>
      <w:r w:rsidRPr="003337D9">
        <w:rPr>
          <w:rFonts w:asciiTheme="minorHAnsi" w:hAnsiTheme="minorHAnsi" w:cstheme="minorHAnsi"/>
          <w:sz w:val="18"/>
          <w:szCs w:val="18"/>
        </w:rPr>
        <w:t>, para cada clase y diámetro en el que se está trabajando.</w:t>
      </w:r>
    </w:p>
    <w:p w:rsidR="009A5DA2" w:rsidRDefault="009A5DA2" w:rsidP="009A5DA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Una vez concluidas las actividades de montaje, se deberá realizar un registro fotográfico de acuerdo al formato requerido por YPFB.</w:t>
      </w:r>
    </w:p>
    <w:p w:rsidR="009A5DA2" w:rsidRPr="009A5DA2" w:rsidRDefault="009A5DA2" w:rsidP="009A5DA2">
      <w:pPr>
        <w:pStyle w:val="Prrafodelista"/>
        <w:ind w:left="792"/>
        <w:jc w:val="both"/>
        <w:rPr>
          <w:rFonts w:asciiTheme="minorHAnsi" w:hAnsiTheme="minorHAnsi" w:cstheme="minorHAnsi"/>
          <w:sz w:val="18"/>
          <w:szCs w:val="18"/>
        </w:rPr>
      </w:pPr>
    </w:p>
    <w:p w:rsidR="009A5DA2" w:rsidRDefault="009A5DA2" w:rsidP="009A5DA2">
      <w:pPr>
        <w:pStyle w:val="Prrafodelista"/>
        <w:numPr>
          <w:ilvl w:val="1"/>
          <w:numId w:val="9"/>
        </w:numPr>
        <w:jc w:val="both"/>
        <w:rPr>
          <w:rFonts w:asciiTheme="minorHAnsi" w:hAnsiTheme="minorHAnsi" w:cstheme="minorHAnsi"/>
          <w:b/>
          <w:sz w:val="18"/>
          <w:szCs w:val="18"/>
        </w:rPr>
      </w:pPr>
      <w:r>
        <w:rPr>
          <w:rFonts w:asciiTheme="minorHAnsi" w:hAnsiTheme="minorHAnsi" w:cstheme="minorHAnsi"/>
          <w:b/>
          <w:sz w:val="18"/>
          <w:szCs w:val="18"/>
        </w:rPr>
        <w:t>MEDIDAS DE MITIGACIÓN AMBIENTAL</w:t>
      </w:r>
    </w:p>
    <w:p w:rsidR="009A5DA2" w:rsidRPr="003337D9" w:rsidRDefault="009A5DA2" w:rsidP="009A5DA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A5DA2" w:rsidRPr="003337D9" w:rsidRDefault="009A5DA2" w:rsidP="009A5DA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A5DA2" w:rsidRPr="003337D9" w:rsidRDefault="009A5DA2" w:rsidP="009A5DA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A5DA2" w:rsidRDefault="009A5DA2" w:rsidP="009A5DA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9A5DA2" w:rsidRPr="009A5DA2" w:rsidRDefault="009A5DA2" w:rsidP="009A5DA2">
      <w:pPr>
        <w:pStyle w:val="Prrafodelista"/>
        <w:ind w:left="792"/>
        <w:jc w:val="both"/>
        <w:rPr>
          <w:rFonts w:asciiTheme="minorHAnsi" w:hAnsiTheme="minorHAnsi" w:cstheme="minorHAnsi"/>
          <w:sz w:val="18"/>
          <w:szCs w:val="18"/>
        </w:rPr>
      </w:pPr>
    </w:p>
    <w:p w:rsidR="009A5DA2" w:rsidRDefault="009A5DA2" w:rsidP="009A5DA2">
      <w:pPr>
        <w:pStyle w:val="Prrafodelista"/>
        <w:numPr>
          <w:ilvl w:val="1"/>
          <w:numId w:val="9"/>
        </w:numPr>
        <w:jc w:val="both"/>
        <w:rPr>
          <w:rFonts w:asciiTheme="minorHAnsi" w:hAnsiTheme="minorHAnsi" w:cstheme="minorHAnsi"/>
          <w:b/>
          <w:sz w:val="18"/>
          <w:szCs w:val="18"/>
        </w:rPr>
      </w:pPr>
      <w:r>
        <w:rPr>
          <w:rFonts w:asciiTheme="minorHAnsi" w:hAnsiTheme="minorHAnsi" w:cstheme="minorHAnsi"/>
          <w:b/>
          <w:sz w:val="18"/>
          <w:szCs w:val="18"/>
        </w:rPr>
        <w:t>MEDICIÓN Y FORMA DE PAGO</w:t>
      </w:r>
    </w:p>
    <w:p w:rsidR="009A5DA2" w:rsidRPr="003337D9" w:rsidRDefault="009A5DA2" w:rsidP="009A5DA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ítem será medido </w:t>
      </w:r>
      <w:r>
        <w:rPr>
          <w:rFonts w:asciiTheme="minorHAnsi" w:hAnsiTheme="minorHAnsi" w:cstheme="minorHAnsi"/>
          <w:sz w:val="18"/>
          <w:szCs w:val="18"/>
        </w:rPr>
        <w:t>de forma global</w:t>
      </w:r>
      <w:r w:rsidRPr="003337D9">
        <w:rPr>
          <w:rFonts w:asciiTheme="minorHAnsi" w:hAnsiTheme="minorHAnsi" w:cstheme="minorHAnsi"/>
          <w:sz w:val="18"/>
          <w:szCs w:val="18"/>
        </w:rPr>
        <w:t>, considerándose la provisión e instalación (montaje) de cada una de las válvulas previstas en el proyecto.</w:t>
      </w:r>
    </w:p>
    <w:p w:rsidR="009A5DA2" w:rsidRPr="003337D9" w:rsidRDefault="009A5DA2" w:rsidP="009A5DA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Este ítem ejecutado en un todo de acuerdo a las presentes especificaciones, medido según lo señalado y aprobado por el Supervisor de Obra, será cancelado al precio unitario de la propuesta aceptada.</w:t>
      </w:r>
    </w:p>
    <w:p w:rsidR="009A5DA2" w:rsidRPr="003337D9" w:rsidRDefault="009A5DA2" w:rsidP="009A5DA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 pagado será en compensación total por Materiales, Mano de Obra, equipo, maquinaria y herramientas y otros gastos que sean necesarios para la adecuada y correcta ejecución de los trabajos.</w:t>
      </w:r>
    </w:p>
    <w:p w:rsidR="009A5DA2" w:rsidRDefault="009A5DA2" w:rsidP="009A5DA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Otros gastos adicionales necesarios para la realización de esta actividad, corren por cuenta del contratista.</w:t>
      </w:r>
    </w:p>
    <w:p w:rsidR="00B117B8" w:rsidRDefault="00B117B8" w:rsidP="009A5DA2">
      <w:pPr>
        <w:pStyle w:val="Prrafodelista"/>
        <w:ind w:left="792"/>
        <w:jc w:val="both"/>
        <w:rPr>
          <w:rFonts w:asciiTheme="minorHAnsi" w:hAnsiTheme="minorHAnsi" w:cstheme="minorHAnsi"/>
          <w:sz w:val="18"/>
          <w:szCs w:val="18"/>
        </w:rPr>
      </w:pPr>
    </w:p>
    <w:p w:rsidR="00B117B8" w:rsidRDefault="00B117B8" w:rsidP="009A5DA2">
      <w:pPr>
        <w:pStyle w:val="Prrafodelista"/>
        <w:ind w:left="792"/>
        <w:jc w:val="both"/>
        <w:rPr>
          <w:rFonts w:asciiTheme="minorHAnsi" w:hAnsiTheme="minorHAnsi" w:cstheme="minorHAnsi"/>
          <w:sz w:val="18"/>
          <w:szCs w:val="18"/>
        </w:rPr>
      </w:pPr>
    </w:p>
    <w:p w:rsidR="00B117B8" w:rsidRDefault="00B117B8" w:rsidP="009A5DA2">
      <w:pPr>
        <w:pStyle w:val="Prrafodelista"/>
        <w:ind w:left="792"/>
        <w:jc w:val="both"/>
        <w:rPr>
          <w:rFonts w:asciiTheme="minorHAnsi" w:hAnsiTheme="minorHAnsi" w:cstheme="minorHAnsi"/>
          <w:sz w:val="18"/>
          <w:szCs w:val="18"/>
        </w:rPr>
      </w:pPr>
    </w:p>
    <w:p w:rsidR="00B117B8" w:rsidRDefault="00B117B8" w:rsidP="009A5DA2">
      <w:pPr>
        <w:pStyle w:val="Prrafodelista"/>
        <w:ind w:left="792"/>
        <w:jc w:val="both"/>
        <w:rPr>
          <w:rFonts w:asciiTheme="minorHAnsi" w:hAnsiTheme="minorHAnsi" w:cstheme="minorHAnsi"/>
          <w:sz w:val="18"/>
          <w:szCs w:val="18"/>
        </w:rPr>
      </w:pPr>
    </w:p>
    <w:p w:rsidR="009A5DA2" w:rsidRPr="009A5DA2" w:rsidRDefault="009A5DA2" w:rsidP="009A5DA2">
      <w:pPr>
        <w:pStyle w:val="Prrafodelista"/>
        <w:ind w:left="792"/>
        <w:jc w:val="both"/>
        <w:rPr>
          <w:rFonts w:asciiTheme="minorHAnsi" w:hAnsiTheme="minorHAnsi" w:cstheme="minorHAnsi"/>
          <w:sz w:val="18"/>
          <w:szCs w:val="18"/>
        </w:rPr>
      </w:pPr>
    </w:p>
    <w:p w:rsidR="00546CF8" w:rsidRPr="003337D9" w:rsidRDefault="00546CF8" w:rsidP="00061F56">
      <w:pPr>
        <w:pStyle w:val="Prrafodelista"/>
        <w:numPr>
          <w:ilvl w:val="0"/>
          <w:numId w:val="9"/>
        </w:numPr>
        <w:jc w:val="both"/>
        <w:rPr>
          <w:rFonts w:asciiTheme="minorHAnsi" w:hAnsiTheme="minorHAnsi" w:cstheme="minorHAnsi"/>
          <w:b/>
          <w:sz w:val="18"/>
          <w:szCs w:val="18"/>
        </w:rPr>
      </w:pPr>
      <w:r w:rsidRPr="003337D9">
        <w:rPr>
          <w:rFonts w:asciiTheme="minorHAnsi" w:hAnsiTheme="minorHAnsi" w:cstheme="minorHAnsi"/>
          <w:b/>
          <w:sz w:val="18"/>
          <w:szCs w:val="18"/>
        </w:rPr>
        <w:lastRenderedPageBreak/>
        <w:t>PROTECCION DE VALVULAS Y ACCESORIOS DE ANC DN 2" EN CAMARAS</w:t>
      </w:r>
    </w:p>
    <w:p w:rsidR="00546CF8" w:rsidRPr="003337D9" w:rsidRDefault="00546CF8" w:rsidP="00546CF8">
      <w:pPr>
        <w:pStyle w:val="Prrafodelista"/>
        <w:ind w:left="360"/>
        <w:jc w:val="both"/>
        <w:rPr>
          <w:rFonts w:asciiTheme="minorHAnsi" w:hAnsiTheme="minorHAnsi" w:cstheme="minorHAnsi"/>
          <w:b/>
          <w:sz w:val="18"/>
          <w:szCs w:val="18"/>
        </w:rPr>
      </w:pPr>
      <w:r w:rsidRPr="003337D9">
        <w:rPr>
          <w:rFonts w:asciiTheme="minorHAnsi" w:hAnsiTheme="minorHAnsi" w:cstheme="minorHAnsi"/>
          <w:b/>
          <w:sz w:val="18"/>
          <w:szCs w:val="18"/>
        </w:rPr>
        <w:t>UNIDAD: Pieza (Pza)</w:t>
      </w:r>
    </w:p>
    <w:p w:rsidR="00546CF8" w:rsidRPr="003337D9" w:rsidRDefault="00546CF8" w:rsidP="00546CF8">
      <w:pPr>
        <w:pStyle w:val="Prrafodelista"/>
        <w:ind w:left="360"/>
        <w:jc w:val="both"/>
        <w:rPr>
          <w:rFonts w:asciiTheme="minorHAnsi" w:hAnsiTheme="minorHAnsi" w:cstheme="minorHAnsi"/>
          <w:b/>
          <w:sz w:val="18"/>
          <w:szCs w:val="18"/>
        </w:rPr>
      </w:pPr>
    </w:p>
    <w:p w:rsidR="00546CF8" w:rsidRPr="003337D9" w:rsidRDefault="00546CF8"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DEFINICIÓN</w:t>
      </w:r>
    </w:p>
    <w:p w:rsidR="00F67231" w:rsidRPr="003337D9" w:rsidRDefault="00F67231" w:rsidP="00F67231">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Este ítem comprende todos los trabajos a ser ejecutados por el contratista, siendo los siguientes de carácter enunciativo y no limitativo: </w:t>
      </w:r>
    </w:p>
    <w:p w:rsidR="00F67231" w:rsidRPr="003337D9" w:rsidRDefault="00F67231" w:rsidP="00F67231">
      <w:pPr>
        <w:pStyle w:val="Prrafodelista"/>
        <w:ind w:left="792"/>
        <w:jc w:val="both"/>
        <w:rPr>
          <w:rFonts w:asciiTheme="minorHAnsi" w:hAnsiTheme="minorHAnsi" w:cstheme="minorHAnsi"/>
          <w:sz w:val="18"/>
          <w:szCs w:val="18"/>
        </w:rPr>
      </w:pPr>
    </w:p>
    <w:p w:rsidR="00F67231" w:rsidRPr="003337D9" w:rsidRDefault="00F67231" w:rsidP="00061F56">
      <w:pPr>
        <w:pStyle w:val="Prrafodelista"/>
        <w:numPr>
          <w:ilvl w:val="0"/>
          <w:numId w:val="43"/>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Limpieza de tuberías, válvulas y accesorios presentes en la cámara.</w:t>
      </w:r>
    </w:p>
    <w:p w:rsidR="00F67231" w:rsidRPr="003337D9" w:rsidRDefault="00F67231" w:rsidP="00061F56">
      <w:pPr>
        <w:pStyle w:val="Prrafodelista"/>
        <w:numPr>
          <w:ilvl w:val="0"/>
          <w:numId w:val="43"/>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Pintado anticorrosivo y mecánico de tuberías, válvulas y accesorios presentes en cámara. </w:t>
      </w:r>
    </w:p>
    <w:p w:rsidR="00546CF8" w:rsidRPr="003337D9" w:rsidRDefault="00546CF8" w:rsidP="00546CF8">
      <w:pPr>
        <w:pStyle w:val="Prrafodelista"/>
        <w:ind w:left="792"/>
        <w:jc w:val="both"/>
        <w:rPr>
          <w:rFonts w:asciiTheme="minorHAnsi" w:hAnsiTheme="minorHAnsi" w:cstheme="minorHAnsi"/>
          <w:b/>
          <w:sz w:val="18"/>
          <w:szCs w:val="18"/>
        </w:rPr>
      </w:pPr>
    </w:p>
    <w:p w:rsidR="00546CF8" w:rsidRPr="003337D9" w:rsidRDefault="00546CF8"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MATERIALES, HERRAMIENTAS Y EQUIPO</w:t>
      </w:r>
    </w:p>
    <w:p w:rsidR="00823C07" w:rsidRPr="003337D9" w:rsidRDefault="00823C07" w:rsidP="00823C07">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Todos los Materiales, Mano de Obra, equipo, maquinaria y herramientas </w:t>
      </w:r>
      <w:r w:rsidR="00031307" w:rsidRPr="003337D9">
        <w:rPr>
          <w:rFonts w:asciiTheme="minorHAnsi" w:hAnsiTheme="minorHAnsi" w:cstheme="minorHAnsi"/>
          <w:sz w:val="18"/>
          <w:szCs w:val="18"/>
        </w:rPr>
        <w:t>necesarios para</w:t>
      </w:r>
      <w:r w:rsidRPr="003337D9">
        <w:rPr>
          <w:rFonts w:asciiTheme="minorHAnsi" w:hAnsiTheme="minorHAnsi" w:cstheme="minorHAnsi"/>
          <w:sz w:val="18"/>
          <w:szCs w:val="18"/>
        </w:rPr>
        <w:t xml:space="preserve"> la realización de este ítem deben ser suministrados en su totalidad por el </w:t>
      </w:r>
      <w:r w:rsidR="00956E78" w:rsidRPr="003337D9">
        <w:rPr>
          <w:rFonts w:asciiTheme="minorHAnsi" w:hAnsiTheme="minorHAnsi" w:cstheme="minorHAnsi"/>
          <w:sz w:val="18"/>
          <w:szCs w:val="18"/>
        </w:rPr>
        <w:t>contratista, para</w:t>
      </w:r>
      <w:r w:rsidRPr="003337D9">
        <w:rPr>
          <w:rFonts w:asciiTheme="minorHAnsi" w:hAnsiTheme="minorHAnsi" w:cstheme="minorHAnsi"/>
          <w:sz w:val="18"/>
          <w:szCs w:val="18"/>
        </w:rPr>
        <w:t xml:space="preserve"> la realización de las actividades el contratista debe contar mínimamente con las siguientes, siendo estas de carácter enunciativas más no limitativas:</w:t>
      </w:r>
    </w:p>
    <w:p w:rsidR="00956E78" w:rsidRPr="003337D9" w:rsidRDefault="00956E78" w:rsidP="00823C07">
      <w:pPr>
        <w:pStyle w:val="Prrafodelista"/>
        <w:ind w:left="792"/>
        <w:jc w:val="both"/>
        <w:rPr>
          <w:rFonts w:asciiTheme="minorHAnsi" w:hAnsiTheme="minorHAnsi" w:cstheme="minorHAnsi"/>
          <w:sz w:val="18"/>
          <w:szCs w:val="18"/>
        </w:rPr>
      </w:pPr>
    </w:p>
    <w:tbl>
      <w:tblPr>
        <w:tblW w:w="0" w:type="auto"/>
        <w:tblInd w:w="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16"/>
      </w:tblGrid>
      <w:tr w:rsidR="00956E78" w:rsidRPr="003337D9" w:rsidTr="00956E78">
        <w:trPr>
          <w:trHeight w:val="300"/>
        </w:trPr>
        <w:tc>
          <w:tcPr>
            <w:tcW w:w="0" w:type="auto"/>
            <w:shd w:val="clear" w:color="auto" w:fill="auto"/>
            <w:noWrap/>
            <w:vAlign w:val="bottom"/>
            <w:hideMark/>
          </w:tcPr>
          <w:p w:rsidR="00956E78" w:rsidRPr="003337D9" w:rsidRDefault="00956E78" w:rsidP="00956E78">
            <w:pPr>
              <w:rPr>
                <w:rFonts w:asciiTheme="minorHAnsi" w:hAnsiTheme="minorHAnsi" w:cstheme="minorHAnsi"/>
                <w:b/>
                <w:bCs/>
                <w:sz w:val="16"/>
                <w:szCs w:val="18"/>
              </w:rPr>
            </w:pPr>
            <w:r w:rsidRPr="003337D9">
              <w:rPr>
                <w:rFonts w:asciiTheme="minorHAnsi" w:hAnsiTheme="minorHAnsi" w:cstheme="minorHAnsi"/>
                <w:b/>
                <w:bCs/>
                <w:sz w:val="16"/>
                <w:szCs w:val="18"/>
              </w:rPr>
              <w:t>MATERIALES</w:t>
            </w:r>
          </w:p>
        </w:tc>
      </w:tr>
      <w:tr w:rsidR="00956E78" w:rsidRPr="003337D9" w:rsidTr="00956E78">
        <w:trPr>
          <w:trHeight w:val="300"/>
        </w:trPr>
        <w:tc>
          <w:tcPr>
            <w:tcW w:w="0" w:type="auto"/>
            <w:shd w:val="clear" w:color="auto" w:fill="auto"/>
            <w:noWrap/>
            <w:vAlign w:val="bottom"/>
            <w:hideMark/>
          </w:tcPr>
          <w:p w:rsidR="00956E78" w:rsidRPr="003337D9" w:rsidRDefault="00956E78" w:rsidP="00956E78">
            <w:pPr>
              <w:rPr>
                <w:rFonts w:asciiTheme="minorHAnsi" w:hAnsiTheme="minorHAnsi" w:cstheme="minorHAnsi"/>
                <w:sz w:val="16"/>
                <w:szCs w:val="18"/>
              </w:rPr>
            </w:pPr>
            <w:r w:rsidRPr="003337D9">
              <w:rPr>
                <w:rFonts w:asciiTheme="minorHAnsi" w:hAnsiTheme="minorHAnsi" w:cstheme="minorHAnsi"/>
                <w:sz w:val="16"/>
                <w:szCs w:val="18"/>
              </w:rPr>
              <w:t xml:space="preserve">IMPRIMANTE </w:t>
            </w:r>
          </w:p>
        </w:tc>
      </w:tr>
    </w:tbl>
    <w:p w:rsidR="00956E78" w:rsidRPr="003337D9" w:rsidRDefault="00956E78" w:rsidP="00823C07">
      <w:pPr>
        <w:pStyle w:val="Prrafodelista"/>
        <w:ind w:left="792"/>
        <w:jc w:val="both"/>
        <w:rPr>
          <w:rFonts w:asciiTheme="minorHAnsi" w:hAnsiTheme="minorHAnsi" w:cstheme="minorHAnsi"/>
          <w:sz w:val="18"/>
          <w:szCs w:val="18"/>
        </w:rPr>
      </w:pPr>
    </w:p>
    <w:tbl>
      <w:tblPr>
        <w:tblW w:w="0" w:type="auto"/>
        <w:tblInd w:w="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04"/>
      </w:tblGrid>
      <w:tr w:rsidR="00956E78" w:rsidRPr="003337D9" w:rsidTr="00956E78">
        <w:trPr>
          <w:trHeight w:val="300"/>
        </w:trPr>
        <w:tc>
          <w:tcPr>
            <w:tcW w:w="0" w:type="auto"/>
            <w:shd w:val="clear" w:color="auto" w:fill="auto"/>
            <w:noWrap/>
            <w:vAlign w:val="bottom"/>
            <w:hideMark/>
          </w:tcPr>
          <w:p w:rsidR="00956E78" w:rsidRPr="003337D9" w:rsidRDefault="00956E78" w:rsidP="00956E78">
            <w:pPr>
              <w:rPr>
                <w:rFonts w:asciiTheme="minorHAnsi" w:hAnsiTheme="minorHAnsi" w:cstheme="minorHAnsi"/>
                <w:b/>
                <w:bCs/>
                <w:sz w:val="16"/>
                <w:szCs w:val="18"/>
              </w:rPr>
            </w:pPr>
            <w:r w:rsidRPr="003337D9">
              <w:rPr>
                <w:rFonts w:asciiTheme="minorHAnsi" w:hAnsiTheme="minorHAnsi" w:cstheme="minorHAnsi"/>
                <w:b/>
                <w:bCs/>
                <w:sz w:val="16"/>
                <w:szCs w:val="18"/>
              </w:rPr>
              <w:t>MANO DE OBRA</w:t>
            </w:r>
          </w:p>
        </w:tc>
      </w:tr>
      <w:tr w:rsidR="00956E78" w:rsidRPr="003337D9" w:rsidTr="00956E78">
        <w:trPr>
          <w:trHeight w:val="300"/>
        </w:trPr>
        <w:tc>
          <w:tcPr>
            <w:tcW w:w="0" w:type="auto"/>
            <w:shd w:val="clear" w:color="auto" w:fill="auto"/>
            <w:noWrap/>
            <w:vAlign w:val="bottom"/>
            <w:hideMark/>
          </w:tcPr>
          <w:p w:rsidR="00956E78" w:rsidRPr="003337D9" w:rsidRDefault="00956E78" w:rsidP="00956E78">
            <w:pPr>
              <w:rPr>
                <w:rFonts w:asciiTheme="minorHAnsi" w:hAnsiTheme="minorHAnsi" w:cstheme="minorHAnsi"/>
                <w:sz w:val="16"/>
                <w:szCs w:val="18"/>
              </w:rPr>
            </w:pPr>
            <w:r w:rsidRPr="003337D9">
              <w:rPr>
                <w:rFonts w:asciiTheme="minorHAnsi" w:hAnsiTheme="minorHAnsi" w:cstheme="minorHAnsi"/>
                <w:sz w:val="16"/>
                <w:szCs w:val="18"/>
              </w:rPr>
              <w:t>AYUDANTE</w:t>
            </w:r>
          </w:p>
        </w:tc>
      </w:tr>
      <w:tr w:rsidR="00956E78" w:rsidRPr="003337D9" w:rsidTr="00956E78">
        <w:trPr>
          <w:trHeight w:val="300"/>
        </w:trPr>
        <w:tc>
          <w:tcPr>
            <w:tcW w:w="0" w:type="auto"/>
            <w:shd w:val="clear" w:color="auto" w:fill="auto"/>
            <w:noWrap/>
            <w:vAlign w:val="bottom"/>
            <w:hideMark/>
          </w:tcPr>
          <w:p w:rsidR="00956E78" w:rsidRPr="003337D9" w:rsidRDefault="00956E78" w:rsidP="00956E78">
            <w:pPr>
              <w:rPr>
                <w:rFonts w:asciiTheme="minorHAnsi" w:hAnsiTheme="minorHAnsi" w:cstheme="minorHAnsi"/>
                <w:sz w:val="16"/>
                <w:szCs w:val="18"/>
              </w:rPr>
            </w:pPr>
            <w:r w:rsidRPr="003337D9">
              <w:rPr>
                <w:rFonts w:asciiTheme="minorHAnsi" w:hAnsiTheme="minorHAnsi" w:cstheme="minorHAnsi"/>
                <w:sz w:val="16"/>
                <w:szCs w:val="18"/>
              </w:rPr>
              <w:t>ESPECIALISTA EN APLICACIÓN DE RECUBRIMIENTOS</w:t>
            </w:r>
          </w:p>
        </w:tc>
      </w:tr>
    </w:tbl>
    <w:p w:rsidR="00956E78" w:rsidRPr="003337D9" w:rsidRDefault="00956E78" w:rsidP="00823C07">
      <w:pPr>
        <w:pStyle w:val="Prrafodelista"/>
        <w:ind w:left="792"/>
        <w:jc w:val="both"/>
        <w:rPr>
          <w:rFonts w:asciiTheme="minorHAnsi" w:hAnsiTheme="minorHAnsi" w:cstheme="minorHAnsi"/>
          <w:sz w:val="18"/>
          <w:szCs w:val="18"/>
        </w:rPr>
      </w:pPr>
    </w:p>
    <w:p w:rsidR="003337D9" w:rsidRPr="003337D9" w:rsidRDefault="003337D9" w:rsidP="003337D9">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r>
        <w:rPr>
          <w:rFonts w:asciiTheme="minorHAnsi" w:hAnsiTheme="minorHAnsi" w:cstheme="minorHAnsi"/>
          <w:sz w:val="18"/>
          <w:szCs w:val="18"/>
        </w:rPr>
        <w:t>.</w:t>
      </w:r>
    </w:p>
    <w:p w:rsidR="005E2DC7" w:rsidRPr="003337D9" w:rsidRDefault="005E2DC7" w:rsidP="00F67231">
      <w:pPr>
        <w:pStyle w:val="Prrafodelista"/>
        <w:ind w:left="792"/>
        <w:jc w:val="both"/>
        <w:rPr>
          <w:rFonts w:asciiTheme="minorHAnsi" w:hAnsiTheme="minorHAnsi" w:cstheme="minorHAnsi"/>
          <w:b/>
          <w:sz w:val="18"/>
          <w:szCs w:val="18"/>
        </w:rPr>
      </w:pPr>
    </w:p>
    <w:p w:rsidR="00546CF8" w:rsidRPr="003337D9" w:rsidRDefault="00546CF8"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PROCEDIMIENTO PARA LA EJECUCIÓN</w:t>
      </w:r>
    </w:p>
    <w:p w:rsidR="00AC6416" w:rsidRPr="003337D9" w:rsidRDefault="00AC6416" w:rsidP="00AC6416">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debe utilizar todos los materiales, equipos, maquinaria y herramientas adecuados y en buen estado para realizar los trabajos, de tal manera se garantice la calidad y seguridad durante la realización de los trabajos. </w:t>
      </w:r>
    </w:p>
    <w:p w:rsidR="00AC6416" w:rsidRPr="003337D9" w:rsidRDefault="00AC6416" w:rsidP="00AC6416">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Durante el desarrollo de los trabajos, el contratista debe dar cumplimiento al procedimiento específico mismo que debe contar con la aprobación del supervisor de obras. </w:t>
      </w:r>
    </w:p>
    <w:p w:rsidR="00AC6416" w:rsidRPr="003337D9" w:rsidRDefault="00AC6416" w:rsidP="00AC6416">
      <w:pPr>
        <w:pStyle w:val="Prrafodelista"/>
        <w:ind w:left="792"/>
        <w:jc w:val="both"/>
        <w:rPr>
          <w:rFonts w:asciiTheme="minorHAnsi" w:hAnsiTheme="minorHAnsi" w:cstheme="minorHAnsi"/>
          <w:sz w:val="18"/>
          <w:szCs w:val="18"/>
        </w:rPr>
      </w:pPr>
    </w:p>
    <w:p w:rsidR="00AC6416" w:rsidRPr="003337D9" w:rsidRDefault="00AC6416" w:rsidP="00AC6416">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Limpieza de tuberías, válvulas y accesorios </w:t>
      </w:r>
    </w:p>
    <w:p w:rsidR="00AC6416" w:rsidRPr="003337D9" w:rsidRDefault="00AC6416" w:rsidP="00AC6416">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debe realizar la limpieza general de la tubería, válvulas y accesorios presentes en la cámara, se entiende por accesorios, a las bridas, espárragos, codos, tees, reducciones u otros utilizados para la construcción.</w:t>
      </w:r>
    </w:p>
    <w:p w:rsidR="00AC6416" w:rsidRPr="003337D9" w:rsidRDefault="00AC6416" w:rsidP="00AC6416">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Para realizar la limpieza de tubería, se debe tener la aprobación del supervisor quien debe instruir si se quitará el revestimiento de la tubería. En caso afirmativo, la limpieza de la tubería se la debería realizar con lija hasta lograr una limpieza completa de la tubería quitando completamente el revestimiento, adhesivo y componentes ajenos a la tubería, por lo cual la tubería quedar completamente limpia y lisa. </w:t>
      </w:r>
    </w:p>
    <w:p w:rsidR="00AC6416" w:rsidRPr="003337D9" w:rsidRDefault="00AC6416" w:rsidP="00AC6416">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Para realizar la limpieza de las válvulas y accesorios, el contratista deberá solicitar al supervisor quien deberá instruir si se debe realizar la limpieza mediante lija de toda la válvula y accesorios o únicamente aquellas zonas oxidadas o con corrosión. Al momento de realizar la limpieza el contratista debe tener especial cuidado con </w:t>
      </w:r>
      <w:r w:rsidRPr="003337D9">
        <w:rPr>
          <w:rFonts w:asciiTheme="minorHAnsi" w:hAnsiTheme="minorHAnsi" w:cstheme="minorHAnsi"/>
          <w:sz w:val="18"/>
          <w:szCs w:val="18"/>
        </w:rPr>
        <w:lastRenderedPageBreak/>
        <w:t xml:space="preserve">aquellas partes que dan información de la válvula y accesorios, es decir, aquellas que vienen estampadas o mediante plaquetas desde fábrica. </w:t>
      </w:r>
    </w:p>
    <w:p w:rsidR="00AC6416" w:rsidRPr="003337D9" w:rsidRDefault="00AC6416" w:rsidP="00AC6416">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Las limpiezas deben contar con la aprobación del supervisor de obras. </w:t>
      </w:r>
    </w:p>
    <w:p w:rsidR="00AC6416" w:rsidRPr="003337D9" w:rsidRDefault="00AC6416" w:rsidP="00AC6416">
      <w:pPr>
        <w:pStyle w:val="Prrafodelista"/>
        <w:ind w:left="792"/>
        <w:jc w:val="both"/>
        <w:rPr>
          <w:rFonts w:asciiTheme="minorHAnsi" w:hAnsiTheme="minorHAnsi" w:cstheme="minorHAnsi"/>
          <w:sz w:val="18"/>
          <w:szCs w:val="18"/>
        </w:rPr>
      </w:pPr>
    </w:p>
    <w:p w:rsidR="00AC6416" w:rsidRPr="003337D9" w:rsidRDefault="00AC6416" w:rsidP="00AC6416">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Pintado anticorrosivo y mecánico de tuberías, válvulas y accesorios presentes en la cámara.  </w:t>
      </w:r>
    </w:p>
    <w:p w:rsidR="00AC6416" w:rsidRPr="003337D9" w:rsidRDefault="00AC6416" w:rsidP="00AC6416">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Una vez aprobada la limpieza por parte del supervisor, se debe proceder al pintado anticorrosivo y mecánico de las tuberías, válvulas y accesorios presentes en la cámara. </w:t>
      </w:r>
    </w:p>
    <w:p w:rsidR="00AC6416" w:rsidRPr="003337D9" w:rsidRDefault="00AC6416" w:rsidP="00AC6416">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En el caso de las tuberías y accesorios presentes en la cámara, estas deben ser pintadas inicialmente con pintura anticorrosiva con un espesor mínimo recomendado por el fabricante, posteriormente se debe esperar el tiempo de secado recomendado por el fabricante. Finalmente se debe proceder al pintado de la tubería con pintura:</w:t>
      </w:r>
    </w:p>
    <w:p w:rsidR="00AC6416" w:rsidRPr="003337D9" w:rsidRDefault="00AC6416" w:rsidP="00AC6416">
      <w:pPr>
        <w:pStyle w:val="Prrafodelista"/>
        <w:ind w:left="792"/>
        <w:jc w:val="both"/>
        <w:rPr>
          <w:rFonts w:asciiTheme="minorHAnsi" w:hAnsiTheme="minorHAnsi" w:cstheme="minorHAnsi"/>
          <w:sz w:val="18"/>
          <w:szCs w:val="18"/>
        </w:rPr>
      </w:pPr>
    </w:p>
    <w:p w:rsidR="00AC6416" w:rsidRPr="003337D9" w:rsidRDefault="00AC6416" w:rsidP="00AC6416">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AMARILLO BRILLANTE RAL 1026 o su equivalente en hexadecimal FFFF00 </w:t>
      </w:r>
    </w:p>
    <w:p w:rsidR="00AC6416" w:rsidRPr="003337D9" w:rsidRDefault="00AC6416" w:rsidP="00AC6416">
      <w:pPr>
        <w:pStyle w:val="Prrafodelista"/>
        <w:ind w:left="792"/>
        <w:jc w:val="both"/>
        <w:rPr>
          <w:rFonts w:asciiTheme="minorHAnsi" w:hAnsiTheme="minorHAnsi" w:cstheme="minorHAnsi"/>
          <w:sz w:val="18"/>
          <w:szCs w:val="18"/>
        </w:rPr>
      </w:pPr>
    </w:p>
    <w:p w:rsidR="00AC6416" w:rsidRPr="003337D9" w:rsidRDefault="00AC6416" w:rsidP="00AC6416">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En el caso de las válvulas, el pintado de la misma debe ser previamente aprobado por el supervisor, quien deberá instruir si la válvula requiere un repintado y el color para el mismo. </w:t>
      </w:r>
    </w:p>
    <w:p w:rsidR="00AC6416" w:rsidRPr="003337D9" w:rsidRDefault="00AC6416" w:rsidP="00AC6416">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 </w:t>
      </w:r>
    </w:p>
    <w:p w:rsidR="00AC6416" w:rsidRPr="003337D9" w:rsidRDefault="00AC6416" w:rsidP="00AC6416">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 xml:space="preserve">Protección de válvulas y accesorios </w:t>
      </w:r>
    </w:p>
    <w:p w:rsidR="00AC6416" w:rsidRPr="003337D9" w:rsidRDefault="00AC6416" w:rsidP="00AC6416">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Aparte de la protección de válvulas y accesorios mediante pintura, previa aprobación por el supervisor se debe colocar impermeabilizantes a la válvula y accesorios (bridas y espárragos), la protección colocada debe proteger contra la oxidación y componentes externos. </w:t>
      </w:r>
    </w:p>
    <w:p w:rsidR="00AC6416" w:rsidRDefault="00AC6416" w:rsidP="00AC6416">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La protección debe contar con la aprobación del supervisor. </w:t>
      </w:r>
    </w:p>
    <w:p w:rsidR="00405032" w:rsidRPr="003337D9" w:rsidRDefault="00405032" w:rsidP="00AC6416">
      <w:pPr>
        <w:pStyle w:val="Prrafodelista"/>
        <w:ind w:left="792"/>
        <w:jc w:val="both"/>
        <w:rPr>
          <w:rFonts w:asciiTheme="minorHAnsi" w:hAnsiTheme="minorHAnsi" w:cstheme="minorHAnsi"/>
          <w:sz w:val="18"/>
          <w:szCs w:val="18"/>
        </w:rPr>
      </w:pPr>
    </w:p>
    <w:p w:rsidR="00546CF8" w:rsidRPr="003337D9" w:rsidRDefault="00546CF8"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MEDIDAS DE MITIGACIÓN AMBIENTAL</w:t>
      </w:r>
    </w:p>
    <w:p w:rsidR="00AC6416" w:rsidRPr="003337D9" w:rsidRDefault="00AC6416" w:rsidP="00AC6416">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217B35" w:rsidRPr="003337D9">
        <w:rPr>
          <w:rFonts w:asciiTheme="minorHAnsi" w:hAnsiTheme="minorHAnsi" w:cstheme="minorHAnsi"/>
          <w:sz w:val="18"/>
          <w:szCs w:val="18"/>
        </w:rPr>
        <w:t>polvo, el</w:t>
      </w:r>
      <w:r w:rsidRPr="003337D9">
        <w:rPr>
          <w:rFonts w:asciiTheme="minorHAnsi" w:hAnsiTheme="minorHAnsi" w:cstheme="minorHAnsi"/>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C6416" w:rsidRPr="003337D9" w:rsidRDefault="00AC6416" w:rsidP="00AC6416">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C6416" w:rsidRPr="003337D9" w:rsidRDefault="00AC6416" w:rsidP="00AC6416">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C6416" w:rsidRPr="003337D9" w:rsidRDefault="00AC6416" w:rsidP="00AC6416">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AC6416" w:rsidRDefault="00AC6416" w:rsidP="00AC6416">
      <w:pPr>
        <w:pStyle w:val="Prrafodelista"/>
        <w:ind w:left="792"/>
        <w:jc w:val="both"/>
        <w:rPr>
          <w:rFonts w:asciiTheme="minorHAnsi" w:hAnsiTheme="minorHAnsi" w:cstheme="minorHAnsi"/>
          <w:b/>
          <w:sz w:val="18"/>
          <w:szCs w:val="18"/>
        </w:rPr>
      </w:pPr>
    </w:p>
    <w:p w:rsidR="00405032" w:rsidRPr="003337D9" w:rsidRDefault="00405032" w:rsidP="00AC6416">
      <w:pPr>
        <w:pStyle w:val="Prrafodelista"/>
        <w:ind w:left="792"/>
        <w:jc w:val="both"/>
        <w:rPr>
          <w:rFonts w:asciiTheme="minorHAnsi" w:hAnsiTheme="minorHAnsi" w:cstheme="minorHAnsi"/>
          <w:b/>
          <w:sz w:val="18"/>
          <w:szCs w:val="18"/>
        </w:rPr>
      </w:pPr>
    </w:p>
    <w:p w:rsidR="00546CF8" w:rsidRPr="003337D9" w:rsidRDefault="00546CF8"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MEDICIÓN Y FORMA DE PAGO</w:t>
      </w:r>
    </w:p>
    <w:p w:rsidR="00AC6416" w:rsidRPr="003337D9" w:rsidRDefault="00AC6416" w:rsidP="00AC6416">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La protección de las válvulas será medida en piezas </w:t>
      </w:r>
    </w:p>
    <w:p w:rsidR="00AC6416" w:rsidRPr="003337D9" w:rsidRDefault="00AC6416" w:rsidP="00AC6416">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lastRenderedPageBreak/>
        <w:t>Este ítem ejecutado en un todo de acuerdo a las presentes especificaciones, medido según lo señalado y aprobado por el Supervisor de Obra, será cancelado al precio unitario de la propuesta aceptada.</w:t>
      </w:r>
    </w:p>
    <w:p w:rsidR="00AC6416" w:rsidRPr="003337D9" w:rsidRDefault="00AC6416" w:rsidP="00AC6416">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 pagado será en compensación total por Materiales, Mano de Obra, equipo, maquinaria y herramientas y otros gastos que sean necesarios para la adecuada y correcta ejecución de los trabajos.</w:t>
      </w:r>
    </w:p>
    <w:p w:rsidR="00AC6416" w:rsidRPr="003337D9" w:rsidRDefault="00AC6416" w:rsidP="00AC6416">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Otros gastos adicionales necesarios para la realización de esta actividad, corre por cuenta del contratista. </w:t>
      </w:r>
    </w:p>
    <w:p w:rsidR="00AC6416" w:rsidRPr="003337D9" w:rsidRDefault="00AC6416" w:rsidP="00AC6416">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Para realizar el pago de este ítem se debe presentar el respaldo de la actividad en base de los cómputos métricos donde se constate los trabajos realizados concernientes a este ítem.</w:t>
      </w:r>
    </w:p>
    <w:p w:rsidR="00F60677" w:rsidRPr="003337D9" w:rsidRDefault="00F60677" w:rsidP="00AC6416">
      <w:pPr>
        <w:pStyle w:val="Prrafodelista"/>
        <w:ind w:left="792"/>
        <w:jc w:val="both"/>
        <w:rPr>
          <w:rFonts w:asciiTheme="minorHAnsi" w:hAnsiTheme="minorHAnsi" w:cstheme="minorHAnsi"/>
          <w:sz w:val="18"/>
          <w:szCs w:val="18"/>
        </w:rPr>
      </w:pPr>
    </w:p>
    <w:p w:rsidR="00A42EC8" w:rsidRPr="003337D9" w:rsidRDefault="00A42EC8" w:rsidP="00061F56">
      <w:pPr>
        <w:pStyle w:val="Prrafodelista"/>
        <w:numPr>
          <w:ilvl w:val="0"/>
          <w:numId w:val="9"/>
        </w:numPr>
        <w:jc w:val="both"/>
        <w:rPr>
          <w:rFonts w:asciiTheme="minorHAnsi" w:hAnsiTheme="minorHAnsi" w:cstheme="minorHAnsi"/>
          <w:b/>
          <w:sz w:val="18"/>
          <w:szCs w:val="18"/>
        </w:rPr>
      </w:pPr>
      <w:r w:rsidRPr="003337D9">
        <w:rPr>
          <w:rFonts w:asciiTheme="minorHAnsi" w:hAnsiTheme="minorHAnsi" w:cstheme="minorHAnsi"/>
          <w:b/>
          <w:sz w:val="18"/>
          <w:szCs w:val="18"/>
        </w:rPr>
        <w:t>PROTECCION DE V</w:t>
      </w:r>
      <w:r w:rsidR="00405032">
        <w:rPr>
          <w:rFonts w:asciiTheme="minorHAnsi" w:hAnsiTheme="minorHAnsi" w:cstheme="minorHAnsi"/>
          <w:b/>
          <w:sz w:val="18"/>
          <w:szCs w:val="18"/>
        </w:rPr>
        <w:t>ALVULAS Y ACCESORIOS DE ANC DN 3</w:t>
      </w:r>
      <w:r w:rsidRPr="003337D9">
        <w:rPr>
          <w:rFonts w:asciiTheme="minorHAnsi" w:hAnsiTheme="minorHAnsi" w:cstheme="minorHAnsi"/>
          <w:b/>
          <w:sz w:val="18"/>
          <w:szCs w:val="18"/>
        </w:rPr>
        <w:t>" EN CAMARAS</w:t>
      </w:r>
    </w:p>
    <w:p w:rsidR="00A42EC8" w:rsidRPr="003337D9" w:rsidRDefault="00A42EC8" w:rsidP="00A42EC8">
      <w:pPr>
        <w:pStyle w:val="Prrafodelista"/>
        <w:ind w:left="360"/>
        <w:jc w:val="both"/>
        <w:rPr>
          <w:rFonts w:asciiTheme="minorHAnsi" w:hAnsiTheme="minorHAnsi" w:cstheme="minorHAnsi"/>
          <w:b/>
          <w:sz w:val="18"/>
          <w:szCs w:val="18"/>
        </w:rPr>
      </w:pPr>
      <w:r w:rsidRPr="003337D9">
        <w:rPr>
          <w:rFonts w:asciiTheme="minorHAnsi" w:hAnsiTheme="minorHAnsi" w:cstheme="minorHAnsi"/>
          <w:b/>
          <w:sz w:val="18"/>
          <w:szCs w:val="18"/>
        </w:rPr>
        <w:t>UNIDAD: Pieza (Pza)</w:t>
      </w:r>
    </w:p>
    <w:p w:rsidR="00A42EC8" w:rsidRPr="003337D9" w:rsidRDefault="00201BEF" w:rsidP="00A42EC8">
      <w:pPr>
        <w:pStyle w:val="Prrafodelista"/>
        <w:ind w:left="360"/>
        <w:jc w:val="both"/>
        <w:rPr>
          <w:rFonts w:asciiTheme="minorHAnsi" w:hAnsiTheme="minorHAnsi" w:cstheme="minorHAnsi"/>
          <w:sz w:val="18"/>
          <w:szCs w:val="18"/>
        </w:rPr>
      </w:pPr>
      <w:r w:rsidRPr="003337D9">
        <w:rPr>
          <w:rFonts w:asciiTheme="minorHAnsi" w:hAnsiTheme="minorHAnsi" w:cstheme="minorHAnsi"/>
          <w:sz w:val="18"/>
          <w:szCs w:val="18"/>
        </w:rPr>
        <w:t>Apli</w:t>
      </w:r>
      <w:r w:rsidR="005E60CD">
        <w:rPr>
          <w:rFonts w:asciiTheme="minorHAnsi" w:hAnsiTheme="minorHAnsi" w:cstheme="minorHAnsi"/>
          <w:sz w:val="18"/>
          <w:szCs w:val="18"/>
        </w:rPr>
        <w:t>ca lo establecido en el punto 61</w:t>
      </w:r>
      <w:r w:rsidRPr="003337D9">
        <w:rPr>
          <w:rFonts w:asciiTheme="minorHAnsi" w:hAnsiTheme="minorHAnsi" w:cstheme="minorHAnsi"/>
          <w:sz w:val="18"/>
          <w:szCs w:val="18"/>
        </w:rPr>
        <w:t xml:space="preserve"> del presente Anexo</w:t>
      </w:r>
      <w:r w:rsidR="00405032">
        <w:rPr>
          <w:rFonts w:asciiTheme="minorHAnsi" w:hAnsiTheme="minorHAnsi" w:cstheme="minorHAnsi"/>
          <w:sz w:val="18"/>
          <w:szCs w:val="18"/>
        </w:rPr>
        <w:t>.</w:t>
      </w:r>
    </w:p>
    <w:p w:rsidR="00956E78" w:rsidRPr="003337D9" w:rsidRDefault="00956E78" w:rsidP="00A42EC8">
      <w:pPr>
        <w:pStyle w:val="Prrafodelista"/>
        <w:ind w:left="360"/>
        <w:jc w:val="both"/>
        <w:rPr>
          <w:rFonts w:asciiTheme="minorHAnsi" w:hAnsiTheme="minorHAnsi" w:cstheme="minorHAnsi"/>
          <w:sz w:val="18"/>
          <w:szCs w:val="18"/>
        </w:rPr>
      </w:pPr>
    </w:p>
    <w:p w:rsidR="00405032" w:rsidRPr="003337D9" w:rsidRDefault="00405032" w:rsidP="00405032">
      <w:pPr>
        <w:pStyle w:val="Prrafodelista"/>
        <w:numPr>
          <w:ilvl w:val="0"/>
          <w:numId w:val="9"/>
        </w:numPr>
        <w:jc w:val="both"/>
        <w:rPr>
          <w:rFonts w:asciiTheme="minorHAnsi" w:hAnsiTheme="minorHAnsi" w:cstheme="minorHAnsi"/>
          <w:b/>
          <w:sz w:val="18"/>
          <w:szCs w:val="18"/>
        </w:rPr>
      </w:pPr>
      <w:r w:rsidRPr="003337D9">
        <w:rPr>
          <w:rFonts w:asciiTheme="minorHAnsi" w:hAnsiTheme="minorHAnsi" w:cstheme="minorHAnsi"/>
          <w:b/>
          <w:sz w:val="18"/>
          <w:szCs w:val="18"/>
        </w:rPr>
        <w:t>PROTECCION DE V</w:t>
      </w:r>
      <w:r>
        <w:rPr>
          <w:rFonts w:asciiTheme="minorHAnsi" w:hAnsiTheme="minorHAnsi" w:cstheme="minorHAnsi"/>
          <w:b/>
          <w:sz w:val="18"/>
          <w:szCs w:val="18"/>
        </w:rPr>
        <w:t>ALVULAS Y ACCESORIOS DE ANC DN 6</w:t>
      </w:r>
      <w:r w:rsidRPr="003337D9">
        <w:rPr>
          <w:rFonts w:asciiTheme="minorHAnsi" w:hAnsiTheme="minorHAnsi" w:cstheme="minorHAnsi"/>
          <w:b/>
          <w:sz w:val="18"/>
          <w:szCs w:val="18"/>
        </w:rPr>
        <w:t>" EN CAMARAS</w:t>
      </w:r>
    </w:p>
    <w:p w:rsidR="00405032" w:rsidRPr="003337D9" w:rsidRDefault="00405032" w:rsidP="00405032">
      <w:pPr>
        <w:pStyle w:val="Prrafodelista"/>
        <w:ind w:left="360"/>
        <w:jc w:val="both"/>
        <w:rPr>
          <w:rFonts w:asciiTheme="minorHAnsi" w:hAnsiTheme="minorHAnsi" w:cstheme="minorHAnsi"/>
          <w:b/>
          <w:sz w:val="18"/>
          <w:szCs w:val="18"/>
        </w:rPr>
      </w:pPr>
      <w:r w:rsidRPr="003337D9">
        <w:rPr>
          <w:rFonts w:asciiTheme="minorHAnsi" w:hAnsiTheme="minorHAnsi" w:cstheme="minorHAnsi"/>
          <w:b/>
          <w:sz w:val="18"/>
          <w:szCs w:val="18"/>
        </w:rPr>
        <w:t>UNIDAD: Pieza (Pza)</w:t>
      </w:r>
    </w:p>
    <w:p w:rsidR="00405032" w:rsidRPr="003337D9" w:rsidRDefault="00405032" w:rsidP="00405032">
      <w:pPr>
        <w:pStyle w:val="Prrafodelista"/>
        <w:ind w:left="360"/>
        <w:jc w:val="both"/>
        <w:rPr>
          <w:rFonts w:asciiTheme="minorHAnsi" w:hAnsiTheme="minorHAnsi" w:cstheme="minorHAnsi"/>
          <w:sz w:val="18"/>
          <w:szCs w:val="18"/>
        </w:rPr>
      </w:pPr>
      <w:r w:rsidRPr="003337D9">
        <w:rPr>
          <w:rFonts w:asciiTheme="minorHAnsi" w:hAnsiTheme="minorHAnsi" w:cstheme="minorHAnsi"/>
          <w:sz w:val="18"/>
          <w:szCs w:val="18"/>
        </w:rPr>
        <w:t>Apli</w:t>
      </w:r>
      <w:r w:rsidR="005E60CD">
        <w:rPr>
          <w:rFonts w:asciiTheme="minorHAnsi" w:hAnsiTheme="minorHAnsi" w:cstheme="minorHAnsi"/>
          <w:sz w:val="18"/>
          <w:szCs w:val="18"/>
        </w:rPr>
        <w:t>ca lo establecido en el punto 61</w:t>
      </w:r>
      <w:r w:rsidRPr="003337D9">
        <w:rPr>
          <w:rFonts w:asciiTheme="minorHAnsi" w:hAnsiTheme="minorHAnsi" w:cstheme="minorHAnsi"/>
          <w:sz w:val="18"/>
          <w:szCs w:val="18"/>
        </w:rPr>
        <w:t xml:space="preserve"> del presente Anexo</w:t>
      </w:r>
      <w:r>
        <w:rPr>
          <w:rFonts w:asciiTheme="minorHAnsi" w:hAnsiTheme="minorHAnsi" w:cstheme="minorHAnsi"/>
          <w:sz w:val="18"/>
          <w:szCs w:val="18"/>
        </w:rPr>
        <w:t>.</w:t>
      </w:r>
    </w:p>
    <w:p w:rsidR="00CE533D" w:rsidRPr="003B0475" w:rsidRDefault="00CE533D" w:rsidP="003B0475">
      <w:pPr>
        <w:jc w:val="both"/>
        <w:rPr>
          <w:rFonts w:asciiTheme="minorHAnsi" w:hAnsiTheme="minorHAnsi" w:cstheme="minorHAnsi"/>
          <w:b/>
          <w:sz w:val="18"/>
          <w:szCs w:val="18"/>
        </w:rPr>
      </w:pPr>
    </w:p>
    <w:p w:rsidR="00201BEF" w:rsidRPr="003337D9" w:rsidRDefault="00201BEF" w:rsidP="00061F56">
      <w:pPr>
        <w:pStyle w:val="Prrafodelista"/>
        <w:numPr>
          <w:ilvl w:val="0"/>
          <w:numId w:val="9"/>
        </w:numPr>
        <w:jc w:val="both"/>
        <w:rPr>
          <w:rFonts w:asciiTheme="minorHAnsi" w:hAnsiTheme="minorHAnsi" w:cstheme="minorHAnsi"/>
          <w:b/>
          <w:sz w:val="18"/>
          <w:szCs w:val="18"/>
        </w:rPr>
      </w:pPr>
      <w:r w:rsidRPr="003337D9">
        <w:rPr>
          <w:rFonts w:asciiTheme="minorHAnsi" w:hAnsiTheme="minorHAnsi" w:cstheme="minorHAnsi"/>
          <w:b/>
          <w:sz w:val="18"/>
          <w:szCs w:val="18"/>
        </w:rPr>
        <w:t>PROVISIÓN DE ACCESORIOS ANSI 300 PARA RED PRIMARIA</w:t>
      </w:r>
    </w:p>
    <w:p w:rsidR="00201BEF" w:rsidRPr="003337D9" w:rsidRDefault="00201BEF" w:rsidP="00201BEF">
      <w:pPr>
        <w:pStyle w:val="Prrafodelista"/>
        <w:ind w:left="360"/>
        <w:jc w:val="both"/>
        <w:rPr>
          <w:rFonts w:asciiTheme="minorHAnsi" w:hAnsiTheme="minorHAnsi" w:cstheme="minorHAnsi"/>
          <w:b/>
          <w:sz w:val="18"/>
          <w:szCs w:val="18"/>
        </w:rPr>
      </w:pPr>
      <w:r w:rsidRPr="003337D9">
        <w:rPr>
          <w:rFonts w:asciiTheme="minorHAnsi" w:hAnsiTheme="minorHAnsi" w:cstheme="minorHAnsi"/>
          <w:b/>
          <w:sz w:val="18"/>
          <w:szCs w:val="18"/>
        </w:rPr>
        <w:t>UNIDAD: Global (Glb)</w:t>
      </w:r>
    </w:p>
    <w:p w:rsidR="00201BEF" w:rsidRPr="003337D9" w:rsidRDefault="00201BEF" w:rsidP="00201BEF">
      <w:pPr>
        <w:pStyle w:val="Prrafodelista"/>
        <w:ind w:left="360"/>
        <w:jc w:val="both"/>
        <w:rPr>
          <w:rFonts w:asciiTheme="minorHAnsi" w:hAnsiTheme="minorHAnsi" w:cstheme="minorHAnsi"/>
          <w:b/>
          <w:sz w:val="18"/>
          <w:szCs w:val="18"/>
        </w:rPr>
      </w:pPr>
    </w:p>
    <w:p w:rsidR="00201BEF" w:rsidRPr="003337D9" w:rsidRDefault="00201BEF"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DEFINICIÓN</w:t>
      </w:r>
    </w:p>
    <w:p w:rsidR="00201BEF" w:rsidRPr="003337D9" w:rsidRDefault="00BA480B" w:rsidP="00201BEF">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Este ítem comprende la provisión de accesorios ANSI 300 para su instalación en el sistema de distribución primario a ser construido.</w:t>
      </w:r>
      <w:r w:rsidR="000E6FC4" w:rsidRPr="003337D9">
        <w:rPr>
          <w:rFonts w:asciiTheme="minorHAnsi" w:hAnsiTheme="minorHAnsi" w:cstheme="minorHAnsi"/>
          <w:sz w:val="18"/>
          <w:szCs w:val="18"/>
        </w:rPr>
        <w:t xml:space="preserve"> A </w:t>
      </w:r>
      <w:r w:rsidR="00031307" w:rsidRPr="003337D9">
        <w:rPr>
          <w:rFonts w:asciiTheme="minorHAnsi" w:hAnsiTheme="minorHAnsi" w:cstheme="minorHAnsi"/>
          <w:sz w:val="18"/>
          <w:szCs w:val="18"/>
        </w:rPr>
        <w:t>continuación,</w:t>
      </w:r>
      <w:r w:rsidR="000E6FC4" w:rsidRPr="003337D9">
        <w:rPr>
          <w:rFonts w:asciiTheme="minorHAnsi" w:hAnsiTheme="minorHAnsi" w:cstheme="minorHAnsi"/>
          <w:sz w:val="18"/>
          <w:szCs w:val="18"/>
        </w:rPr>
        <w:t xml:space="preserve"> se listan los accesorios a ser provistos por el contratista:</w:t>
      </w:r>
    </w:p>
    <w:p w:rsidR="000E6FC4" w:rsidRPr="003337D9" w:rsidRDefault="000E6FC4" w:rsidP="00201BEF">
      <w:pPr>
        <w:pStyle w:val="Prrafodelista"/>
        <w:ind w:left="792"/>
        <w:jc w:val="both"/>
        <w:rPr>
          <w:rFonts w:asciiTheme="minorHAnsi" w:hAnsiTheme="minorHAnsi" w:cstheme="minorHAnsi"/>
          <w:sz w:val="18"/>
          <w:szCs w:val="18"/>
        </w:rPr>
      </w:pPr>
    </w:p>
    <w:p w:rsidR="000E6FC4" w:rsidRPr="003337D9" w:rsidRDefault="000E6FC4" w:rsidP="00061F56">
      <w:pPr>
        <w:pStyle w:val="Prrafodelista"/>
        <w:numPr>
          <w:ilvl w:val="0"/>
          <w:numId w:val="66"/>
        </w:numPr>
        <w:jc w:val="both"/>
        <w:rPr>
          <w:rFonts w:asciiTheme="minorHAnsi" w:hAnsiTheme="minorHAnsi" w:cstheme="minorHAnsi"/>
          <w:sz w:val="18"/>
          <w:szCs w:val="18"/>
          <w:lang w:val="en-US"/>
        </w:rPr>
      </w:pPr>
      <w:r w:rsidRPr="003337D9">
        <w:rPr>
          <w:rFonts w:asciiTheme="minorHAnsi" w:hAnsiTheme="minorHAnsi" w:cstheme="minorHAnsi"/>
          <w:sz w:val="18"/>
          <w:szCs w:val="18"/>
          <w:lang w:val="en-US"/>
        </w:rPr>
        <w:t>BRIDA</w:t>
      </w:r>
      <w:r w:rsidR="00B117B8">
        <w:rPr>
          <w:rFonts w:asciiTheme="minorHAnsi" w:hAnsiTheme="minorHAnsi" w:cstheme="minorHAnsi"/>
          <w:sz w:val="18"/>
          <w:szCs w:val="18"/>
          <w:lang w:val="en-US"/>
        </w:rPr>
        <w:t xml:space="preserve"> WN ANC 2" ANSI 300 RF SCH 40 (3</w:t>
      </w:r>
      <w:r w:rsidRPr="003337D9">
        <w:rPr>
          <w:rFonts w:asciiTheme="minorHAnsi" w:hAnsiTheme="minorHAnsi" w:cstheme="minorHAnsi"/>
          <w:sz w:val="18"/>
          <w:szCs w:val="18"/>
          <w:lang w:val="en-US"/>
        </w:rPr>
        <w:t>)</w:t>
      </w:r>
    </w:p>
    <w:p w:rsidR="000E6FC4" w:rsidRPr="003337D9" w:rsidRDefault="000E6FC4" w:rsidP="00061F56">
      <w:pPr>
        <w:pStyle w:val="Prrafodelista"/>
        <w:numPr>
          <w:ilvl w:val="0"/>
          <w:numId w:val="66"/>
        </w:numPr>
        <w:jc w:val="both"/>
        <w:rPr>
          <w:rFonts w:asciiTheme="minorHAnsi" w:hAnsiTheme="minorHAnsi" w:cstheme="minorHAnsi"/>
          <w:sz w:val="18"/>
          <w:szCs w:val="18"/>
          <w:lang w:val="en-US"/>
        </w:rPr>
      </w:pPr>
      <w:r w:rsidRPr="003337D9">
        <w:rPr>
          <w:rFonts w:asciiTheme="minorHAnsi" w:hAnsiTheme="minorHAnsi" w:cstheme="minorHAnsi"/>
          <w:sz w:val="18"/>
          <w:szCs w:val="18"/>
          <w:lang w:val="en-US"/>
        </w:rPr>
        <w:t>ESPARRAGOS 5/8" X 3 1/2"</w:t>
      </w:r>
      <w:r w:rsidR="00B117B8">
        <w:rPr>
          <w:rFonts w:asciiTheme="minorHAnsi" w:hAnsiTheme="minorHAnsi" w:cstheme="minorHAnsi"/>
          <w:sz w:val="18"/>
          <w:szCs w:val="18"/>
          <w:lang w:val="en-US"/>
        </w:rPr>
        <w:t xml:space="preserve"> (32</w:t>
      </w:r>
      <w:r w:rsidRPr="003337D9">
        <w:rPr>
          <w:rFonts w:asciiTheme="minorHAnsi" w:hAnsiTheme="minorHAnsi" w:cstheme="minorHAnsi"/>
          <w:sz w:val="18"/>
          <w:szCs w:val="18"/>
          <w:lang w:val="en-US"/>
        </w:rPr>
        <w:t>)</w:t>
      </w:r>
    </w:p>
    <w:p w:rsidR="000E6FC4" w:rsidRPr="003337D9" w:rsidRDefault="003B0475" w:rsidP="00061F56">
      <w:pPr>
        <w:pStyle w:val="Prrafodelista"/>
        <w:numPr>
          <w:ilvl w:val="0"/>
          <w:numId w:val="66"/>
        </w:numPr>
        <w:jc w:val="both"/>
        <w:rPr>
          <w:rFonts w:asciiTheme="minorHAnsi" w:hAnsiTheme="minorHAnsi" w:cstheme="minorHAnsi"/>
          <w:sz w:val="18"/>
          <w:szCs w:val="18"/>
          <w:lang w:val="en-US"/>
        </w:rPr>
      </w:pPr>
      <w:r>
        <w:rPr>
          <w:rFonts w:asciiTheme="minorHAnsi" w:hAnsiTheme="minorHAnsi" w:cstheme="minorHAnsi"/>
          <w:sz w:val="18"/>
          <w:szCs w:val="18"/>
          <w:lang w:val="en-US"/>
        </w:rPr>
        <w:t>ESPARRAGOS 3/4" X 4 1/4</w:t>
      </w:r>
      <w:r w:rsidR="000E6FC4" w:rsidRPr="003337D9">
        <w:rPr>
          <w:rFonts w:asciiTheme="minorHAnsi" w:hAnsiTheme="minorHAnsi" w:cstheme="minorHAnsi"/>
          <w:sz w:val="18"/>
          <w:szCs w:val="18"/>
          <w:lang w:val="en-US"/>
        </w:rPr>
        <w:t>"</w:t>
      </w:r>
      <w:r w:rsidR="00B117B8">
        <w:rPr>
          <w:rFonts w:asciiTheme="minorHAnsi" w:hAnsiTheme="minorHAnsi" w:cstheme="minorHAnsi"/>
          <w:sz w:val="18"/>
          <w:szCs w:val="18"/>
          <w:lang w:val="en-US"/>
        </w:rPr>
        <w:t xml:space="preserve"> (16</w:t>
      </w:r>
      <w:r w:rsidR="000E6FC4" w:rsidRPr="003337D9">
        <w:rPr>
          <w:rFonts w:asciiTheme="minorHAnsi" w:hAnsiTheme="minorHAnsi" w:cstheme="minorHAnsi"/>
          <w:sz w:val="18"/>
          <w:szCs w:val="18"/>
          <w:lang w:val="en-US"/>
        </w:rPr>
        <w:t>)</w:t>
      </w:r>
    </w:p>
    <w:p w:rsidR="003B0475" w:rsidRPr="003337D9" w:rsidRDefault="003B0475" w:rsidP="003B0475">
      <w:pPr>
        <w:pStyle w:val="Prrafodelista"/>
        <w:numPr>
          <w:ilvl w:val="0"/>
          <w:numId w:val="66"/>
        </w:numPr>
        <w:jc w:val="both"/>
        <w:rPr>
          <w:rFonts w:asciiTheme="minorHAnsi" w:hAnsiTheme="minorHAnsi" w:cstheme="minorHAnsi"/>
          <w:sz w:val="18"/>
          <w:szCs w:val="18"/>
          <w:lang w:val="en-US"/>
        </w:rPr>
      </w:pPr>
      <w:r>
        <w:rPr>
          <w:rFonts w:asciiTheme="minorHAnsi" w:hAnsiTheme="minorHAnsi" w:cstheme="minorHAnsi"/>
          <w:sz w:val="18"/>
          <w:szCs w:val="18"/>
          <w:lang w:val="en-US"/>
        </w:rPr>
        <w:t>BRIDA WN ANC 6</w:t>
      </w:r>
      <w:r w:rsidR="00B117B8">
        <w:rPr>
          <w:rFonts w:asciiTheme="minorHAnsi" w:hAnsiTheme="minorHAnsi" w:cstheme="minorHAnsi"/>
          <w:sz w:val="18"/>
          <w:szCs w:val="18"/>
          <w:lang w:val="en-US"/>
        </w:rPr>
        <w:t>" ANSI 300 RF SCH 40 (19</w:t>
      </w:r>
      <w:r w:rsidRPr="003337D9">
        <w:rPr>
          <w:rFonts w:asciiTheme="minorHAnsi" w:hAnsiTheme="minorHAnsi" w:cstheme="minorHAnsi"/>
          <w:sz w:val="18"/>
          <w:szCs w:val="18"/>
          <w:lang w:val="en-US"/>
        </w:rPr>
        <w:t>)</w:t>
      </w:r>
    </w:p>
    <w:p w:rsidR="003B0475" w:rsidRPr="003337D9" w:rsidRDefault="003B0475" w:rsidP="003B0475">
      <w:pPr>
        <w:pStyle w:val="Prrafodelista"/>
        <w:numPr>
          <w:ilvl w:val="0"/>
          <w:numId w:val="66"/>
        </w:numPr>
        <w:jc w:val="both"/>
        <w:rPr>
          <w:rFonts w:asciiTheme="minorHAnsi" w:hAnsiTheme="minorHAnsi" w:cstheme="minorHAnsi"/>
          <w:sz w:val="18"/>
          <w:szCs w:val="18"/>
          <w:lang w:val="en-US"/>
        </w:rPr>
      </w:pPr>
      <w:r>
        <w:rPr>
          <w:rFonts w:asciiTheme="minorHAnsi" w:hAnsiTheme="minorHAnsi" w:cstheme="minorHAnsi"/>
          <w:sz w:val="18"/>
          <w:szCs w:val="18"/>
          <w:lang w:val="en-US"/>
        </w:rPr>
        <w:t>ESPARRAGOS 3/4" X 5</w:t>
      </w:r>
      <w:r w:rsidRPr="003337D9">
        <w:rPr>
          <w:rFonts w:asciiTheme="minorHAnsi" w:hAnsiTheme="minorHAnsi" w:cstheme="minorHAnsi"/>
          <w:sz w:val="18"/>
          <w:szCs w:val="18"/>
          <w:lang w:val="en-US"/>
        </w:rPr>
        <w:t>"</w:t>
      </w:r>
      <w:r w:rsidR="00B117B8">
        <w:rPr>
          <w:rFonts w:asciiTheme="minorHAnsi" w:hAnsiTheme="minorHAnsi" w:cstheme="minorHAnsi"/>
          <w:sz w:val="18"/>
          <w:szCs w:val="18"/>
          <w:lang w:val="en-US"/>
        </w:rPr>
        <w:t xml:space="preserve"> (24</w:t>
      </w:r>
      <w:r w:rsidRPr="003337D9">
        <w:rPr>
          <w:rFonts w:asciiTheme="minorHAnsi" w:hAnsiTheme="minorHAnsi" w:cstheme="minorHAnsi"/>
          <w:sz w:val="18"/>
          <w:szCs w:val="18"/>
          <w:lang w:val="en-US"/>
        </w:rPr>
        <w:t>0)</w:t>
      </w:r>
    </w:p>
    <w:p w:rsidR="000E6FC4" w:rsidRDefault="000E6FC4" w:rsidP="00061F56">
      <w:pPr>
        <w:pStyle w:val="Prrafodelista"/>
        <w:numPr>
          <w:ilvl w:val="0"/>
          <w:numId w:val="66"/>
        </w:numPr>
        <w:jc w:val="both"/>
        <w:rPr>
          <w:rFonts w:asciiTheme="minorHAnsi" w:hAnsiTheme="minorHAnsi" w:cstheme="minorHAnsi"/>
          <w:sz w:val="18"/>
          <w:szCs w:val="18"/>
          <w:lang w:val="en-US"/>
        </w:rPr>
      </w:pPr>
      <w:r w:rsidRPr="003337D9">
        <w:rPr>
          <w:rFonts w:asciiTheme="minorHAnsi" w:hAnsiTheme="minorHAnsi" w:cstheme="minorHAnsi"/>
          <w:sz w:val="18"/>
          <w:szCs w:val="18"/>
          <w:lang w:val="en-US"/>
        </w:rPr>
        <w:t>EMPAQUE</w:t>
      </w:r>
      <w:r w:rsidR="009B332A" w:rsidRPr="003337D9">
        <w:rPr>
          <w:rFonts w:asciiTheme="minorHAnsi" w:hAnsiTheme="minorHAnsi" w:cstheme="minorHAnsi"/>
          <w:sz w:val="18"/>
          <w:szCs w:val="18"/>
          <w:lang w:val="en-US"/>
        </w:rPr>
        <w:t xml:space="preserve">TADURA </w:t>
      </w:r>
      <w:r w:rsidR="003B0475">
        <w:rPr>
          <w:rFonts w:asciiTheme="minorHAnsi" w:hAnsiTheme="minorHAnsi" w:cstheme="minorHAnsi"/>
          <w:sz w:val="18"/>
          <w:szCs w:val="18"/>
          <w:lang w:val="en-US"/>
        </w:rPr>
        <w:t>ESPIROMETÁLICA</w:t>
      </w:r>
      <w:r w:rsidR="00B117B8">
        <w:rPr>
          <w:rFonts w:asciiTheme="minorHAnsi" w:hAnsiTheme="minorHAnsi" w:cstheme="minorHAnsi"/>
          <w:sz w:val="18"/>
          <w:szCs w:val="18"/>
          <w:lang w:val="en-US"/>
        </w:rPr>
        <w:t xml:space="preserve"> ANSI 300 2" (4</w:t>
      </w:r>
      <w:r w:rsidRPr="003337D9">
        <w:rPr>
          <w:rFonts w:asciiTheme="minorHAnsi" w:hAnsiTheme="minorHAnsi" w:cstheme="minorHAnsi"/>
          <w:sz w:val="18"/>
          <w:szCs w:val="18"/>
          <w:lang w:val="en-US"/>
        </w:rPr>
        <w:t>)</w:t>
      </w:r>
    </w:p>
    <w:p w:rsidR="003B0475" w:rsidRDefault="003B0475" w:rsidP="00061F56">
      <w:pPr>
        <w:pStyle w:val="Prrafodelista"/>
        <w:numPr>
          <w:ilvl w:val="0"/>
          <w:numId w:val="66"/>
        </w:numPr>
        <w:jc w:val="both"/>
        <w:rPr>
          <w:rFonts w:asciiTheme="minorHAnsi" w:hAnsiTheme="minorHAnsi" w:cstheme="minorHAnsi"/>
          <w:sz w:val="18"/>
          <w:szCs w:val="18"/>
          <w:lang w:val="en-US"/>
        </w:rPr>
      </w:pPr>
      <w:r w:rsidRPr="003337D9">
        <w:rPr>
          <w:rFonts w:asciiTheme="minorHAnsi" w:hAnsiTheme="minorHAnsi" w:cstheme="minorHAnsi"/>
          <w:sz w:val="18"/>
          <w:szCs w:val="18"/>
          <w:lang w:val="en-US"/>
        </w:rPr>
        <w:t xml:space="preserve">EMPAQUETADURA </w:t>
      </w:r>
      <w:r>
        <w:rPr>
          <w:rFonts w:asciiTheme="minorHAnsi" w:hAnsiTheme="minorHAnsi" w:cstheme="minorHAnsi"/>
          <w:sz w:val="18"/>
          <w:szCs w:val="18"/>
          <w:lang w:val="en-US"/>
        </w:rPr>
        <w:t>ESPIROMETÁLICA ANSI 300 3</w:t>
      </w:r>
      <w:r w:rsidRPr="003337D9">
        <w:rPr>
          <w:rFonts w:asciiTheme="minorHAnsi" w:hAnsiTheme="minorHAnsi" w:cstheme="minorHAnsi"/>
          <w:sz w:val="18"/>
          <w:szCs w:val="18"/>
          <w:lang w:val="en-US"/>
        </w:rPr>
        <w:t>" (2)</w:t>
      </w:r>
    </w:p>
    <w:p w:rsidR="00B117B8" w:rsidRPr="003337D9" w:rsidRDefault="00B117B8" w:rsidP="00061F56">
      <w:pPr>
        <w:pStyle w:val="Prrafodelista"/>
        <w:numPr>
          <w:ilvl w:val="0"/>
          <w:numId w:val="66"/>
        </w:numPr>
        <w:jc w:val="both"/>
        <w:rPr>
          <w:rFonts w:asciiTheme="minorHAnsi" w:hAnsiTheme="minorHAnsi" w:cstheme="minorHAnsi"/>
          <w:sz w:val="18"/>
          <w:szCs w:val="18"/>
          <w:lang w:val="en-US"/>
        </w:rPr>
      </w:pPr>
      <w:r w:rsidRPr="003337D9">
        <w:rPr>
          <w:rFonts w:asciiTheme="minorHAnsi" w:hAnsiTheme="minorHAnsi" w:cstheme="minorHAnsi"/>
          <w:sz w:val="18"/>
          <w:szCs w:val="18"/>
          <w:lang w:val="en-US"/>
        </w:rPr>
        <w:t>BRIDA</w:t>
      </w:r>
      <w:r>
        <w:rPr>
          <w:rFonts w:asciiTheme="minorHAnsi" w:hAnsiTheme="minorHAnsi" w:cstheme="minorHAnsi"/>
          <w:sz w:val="18"/>
          <w:szCs w:val="18"/>
          <w:lang w:val="en-US"/>
        </w:rPr>
        <w:t xml:space="preserve"> WN ANC 3" ANSI 300 RF SCH 40 (1</w:t>
      </w:r>
      <w:r w:rsidRPr="003337D9">
        <w:rPr>
          <w:rFonts w:asciiTheme="minorHAnsi" w:hAnsiTheme="minorHAnsi" w:cstheme="minorHAnsi"/>
          <w:sz w:val="18"/>
          <w:szCs w:val="18"/>
          <w:lang w:val="en-US"/>
        </w:rPr>
        <w:t>)</w:t>
      </w:r>
    </w:p>
    <w:p w:rsidR="00201BEF" w:rsidRPr="003672E2" w:rsidRDefault="00201BEF" w:rsidP="00201BEF">
      <w:pPr>
        <w:pStyle w:val="Prrafodelista"/>
        <w:ind w:left="792"/>
        <w:jc w:val="both"/>
        <w:rPr>
          <w:rFonts w:asciiTheme="minorHAnsi" w:hAnsiTheme="minorHAnsi" w:cstheme="minorHAnsi"/>
          <w:b/>
          <w:sz w:val="18"/>
          <w:szCs w:val="18"/>
          <w:lang w:val="en-US"/>
        </w:rPr>
      </w:pPr>
    </w:p>
    <w:p w:rsidR="00201BEF" w:rsidRPr="003337D9" w:rsidRDefault="00201BEF"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MATERIALES, HERRAMIENTAS Y EQUIPO</w:t>
      </w:r>
    </w:p>
    <w:p w:rsidR="00514925" w:rsidRDefault="00514925" w:rsidP="00514925">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Todos los Materiales, Mano de Obra, equipo, maquinaria y herramientas </w:t>
      </w:r>
      <w:r w:rsidR="00031307" w:rsidRPr="003337D9">
        <w:rPr>
          <w:rFonts w:asciiTheme="minorHAnsi" w:hAnsiTheme="minorHAnsi" w:cstheme="minorHAnsi"/>
          <w:sz w:val="18"/>
          <w:szCs w:val="18"/>
        </w:rPr>
        <w:t>necesarios para</w:t>
      </w:r>
      <w:r w:rsidRPr="003337D9">
        <w:rPr>
          <w:rFonts w:asciiTheme="minorHAnsi" w:hAnsiTheme="minorHAnsi" w:cstheme="minorHAnsi"/>
          <w:sz w:val="18"/>
          <w:szCs w:val="18"/>
        </w:rPr>
        <w:t xml:space="preserve"> la realización de este ítem deben ser suministrados en su totalidad por el contratista, para la realización de las actividades el contratista debe contar mínimamente con las siguientes, siendo estas de carácter enunciativas más no limitativas:</w:t>
      </w:r>
    </w:p>
    <w:p w:rsidR="000F4CF0" w:rsidRDefault="000F4CF0" w:rsidP="00514925">
      <w:pPr>
        <w:pStyle w:val="Prrafodelista"/>
        <w:ind w:left="792"/>
        <w:jc w:val="both"/>
        <w:rPr>
          <w:rFonts w:asciiTheme="minorHAnsi" w:hAnsiTheme="minorHAnsi" w:cstheme="minorHAnsi"/>
          <w:sz w:val="18"/>
          <w:szCs w:val="18"/>
        </w:rPr>
      </w:pPr>
    </w:p>
    <w:tbl>
      <w:tblPr>
        <w:tblW w:w="0" w:type="auto"/>
        <w:tblInd w:w="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7"/>
      </w:tblGrid>
      <w:tr w:rsidR="003B0475" w:rsidRPr="003B0475" w:rsidTr="003B0475">
        <w:trPr>
          <w:trHeight w:val="228"/>
        </w:trPr>
        <w:tc>
          <w:tcPr>
            <w:tcW w:w="0" w:type="auto"/>
            <w:shd w:val="clear" w:color="auto" w:fill="auto"/>
            <w:noWrap/>
            <w:vAlign w:val="bottom"/>
            <w:hideMark/>
          </w:tcPr>
          <w:p w:rsidR="003B0475" w:rsidRPr="003B0475" w:rsidRDefault="003B0475" w:rsidP="003B0475">
            <w:pPr>
              <w:rPr>
                <w:rFonts w:asciiTheme="minorHAnsi" w:hAnsiTheme="minorHAnsi" w:cstheme="minorHAnsi"/>
                <w:b/>
                <w:bCs/>
                <w:sz w:val="16"/>
                <w:szCs w:val="16"/>
                <w:lang w:val="en-US" w:eastAsia="en-US"/>
              </w:rPr>
            </w:pPr>
            <w:r w:rsidRPr="003B0475">
              <w:rPr>
                <w:rFonts w:asciiTheme="minorHAnsi" w:hAnsiTheme="minorHAnsi" w:cstheme="minorHAnsi"/>
                <w:b/>
                <w:bCs/>
                <w:sz w:val="16"/>
                <w:szCs w:val="16"/>
                <w:lang w:val="en-US" w:eastAsia="en-US"/>
              </w:rPr>
              <w:t>MATERIALES</w:t>
            </w:r>
          </w:p>
        </w:tc>
      </w:tr>
      <w:tr w:rsidR="003B0475" w:rsidRPr="003672E2" w:rsidTr="003B0475">
        <w:trPr>
          <w:trHeight w:val="228"/>
        </w:trPr>
        <w:tc>
          <w:tcPr>
            <w:tcW w:w="0" w:type="auto"/>
            <w:shd w:val="clear" w:color="auto" w:fill="auto"/>
            <w:vAlign w:val="bottom"/>
            <w:hideMark/>
          </w:tcPr>
          <w:p w:rsidR="003B0475" w:rsidRPr="003B0475" w:rsidRDefault="003B0475" w:rsidP="003B0475">
            <w:pPr>
              <w:rPr>
                <w:rFonts w:asciiTheme="minorHAnsi" w:hAnsiTheme="minorHAnsi" w:cstheme="minorHAnsi"/>
                <w:sz w:val="16"/>
                <w:szCs w:val="16"/>
                <w:lang w:val="en-US" w:eastAsia="en-US"/>
              </w:rPr>
            </w:pPr>
            <w:r w:rsidRPr="003B0475">
              <w:rPr>
                <w:rFonts w:asciiTheme="minorHAnsi" w:hAnsiTheme="minorHAnsi" w:cstheme="minorHAnsi"/>
                <w:sz w:val="16"/>
                <w:szCs w:val="16"/>
                <w:lang w:val="en-US" w:eastAsia="en-US"/>
              </w:rPr>
              <w:t>BRIDA WN ANC 2" ANSI 300 RF SCH 40</w:t>
            </w:r>
          </w:p>
        </w:tc>
      </w:tr>
      <w:tr w:rsidR="003B0475" w:rsidRPr="003B0475" w:rsidTr="003B0475">
        <w:trPr>
          <w:trHeight w:val="228"/>
        </w:trPr>
        <w:tc>
          <w:tcPr>
            <w:tcW w:w="0" w:type="auto"/>
            <w:shd w:val="clear" w:color="auto" w:fill="auto"/>
            <w:vAlign w:val="bottom"/>
            <w:hideMark/>
          </w:tcPr>
          <w:p w:rsidR="003B0475" w:rsidRPr="003B0475" w:rsidRDefault="003B0475" w:rsidP="003B0475">
            <w:pPr>
              <w:rPr>
                <w:rFonts w:asciiTheme="minorHAnsi" w:hAnsiTheme="minorHAnsi" w:cstheme="minorHAnsi"/>
                <w:sz w:val="16"/>
                <w:szCs w:val="16"/>
                <w:lang w:val="en-US" w:eastAsia="en-US"/>
              </w:rPr>
            </w:pPr>
            <w:r w:rsidRPr="003B0475">
              <w:rPr>
                <w:rFonts w:asciiTheme="minorHAnsi" w:hAnsiTheme="minorHAnsi" w:cstheme="minorHAnsi"/>
                <w:sz w:val="16"/>
                <w:szCs w:val="16"/>
                <w:lang w:val="en-US" w:eastAsia="en-US"/>
              </w:rPr>
              <w:t>ESPARRAGO 5/8" X 3 1/2"</w:t>
            </w:r>
          </w:p>
        </w:tc>
      </w:tr>
      <w:tr w:rsidR="003B0475" w:rsidRPr="003B0475" w:rsidTr="003B0475">
        <w:trPr>
          <w:trHeight w:val="228"/>
        </w:trPr>
        <w:tc>
          <w:tcPr>
            <w:tcW w:w="0" w:type="auto"/>
            <w:shd w:val="clear" w:color="auto" w:fill="auto"/>
            <w:vAlign w:val="bottom"/>
            <w:hideMark/>
          </w:tcPr>
          <w:p w:rsidR="003B0475" w:rsidRPr="003B0475" w:rsidRDefault="003B0475" w:rsidP="003B0475">
            <w:pPr>
              <w:rPr>
                <w:rFonts w:asciiTheme="minorHAnsi" w:hAnsiTheme="minorHAnsi" w:cstheme="minorHAnsi"/>
                <w:sz w:val="16"/>
                <w:szCs w:val="16"/>
                <w:lang w:val="en-US" w:eastAsia="en-US"/>
              </w:rPr>
            </w:pPr>
            <w:r w:rsidRPr="003B0475">
              <w:rPr>
                <w:rFonts w:asciiTheme="minorHAnsi" w:hAnsiTheme="minorHAnsi" w:cstheme="minorHAnsi"/>
                <w:sz w:val="16"/>
                <w:szCs w:val="16"/>
                <w:lang w:val="en-US" w:eastAsia="en-US"/>
              </w:rPr>
              <w:t>ESPARRAGO 3/4" X 4 1/4"</w:t>
            </w:r>
          </w:p>
        </w:tc>
      </w:tr>
      <w:tr w:rsidR="003B0475" w:rsidRPr="003672E2" w:rsidTr="003B0475">
        <w:trPr>
          <w:trHeight w:val="228"/>
        </w:trPr>
        <w:tc>
          <w:tcPr>
            <w:tcW w:w="0" w:type="auto"/>
            <w:shd w:val="clear" w:color="auto" w:fill="auto"/>
            <w:vAlign w:val="bottom"/>
            <w:hideMark/>
          </w:tcPr>
          <w:p w:rsidR="003B0475" w:rsidRPr="003B0475" w:rsidRDefault="003B0475" w:rsidP="003B0475">
            <w:pPr>
              <w:rPr>
                <w:rFonts w:asciiTheme="minorHAnsi" w:hAnsiTheme="minorHAnsi" w:cstheme="minorHAnsi"/>
                <w:sz w:val="16"/>
                <w:szCs w:val="16"/>
                <w:lang w:val="en-US" w:eastAsia="en-US"/>
              </w:rPr>
            </w:pPr>
            <w:r w:rsidRPr="003B0475">
              <w:rPr>
                <w:rFonts w:asciiTheme="minorHAnsi" w:hAnsiTheme="minorHAnsi" w:cstheme="minorHAnsi"/>
                <w:sz w:val="16"/>
                <w:szCs w:val="16"/>
                <w:lang w:val="en-US" w:eastAsia="en-US"/>
              </w:rPr>
              <w:t>BRIDA WN ANC 6" ANSI 300 RF SCH 40</w:t>
            </w:r>
          </w:p>
        </w:tc>
      </w:tr>
      <w:tr w:rsidR="003B0475" w:rsidRPr="003B0475" w:rsidTr="003B0475">
        <w:trPr>
          <w:trHeight w:val="228"/>
        </w:trPr>
        <w:tc>
          <w:tcPr>
            <w:tcW w:w="0" w:type="auto"/>
            <w:shd w:val="clear" w:color="auto" w:fill="auto"/>
            <w:vAlign w:val="bottom"/>
            <w:hideMark/>
          </w:tcPr>
          <w:p w:rsidR="003B0475" w:rsidRPr="003B0475" w:rsidRDefault="003B0475" w:rsidP="003B0475">
            <w:pPr>
              <w:rPr>
                <w:rFonts w:asciiTheme="minorHAnsi" w:hAnsiTheme="minorHAnsi" w:cstheme="minorHAnsi"/>
                <w:sz w:val="16"/>
                <w:szCs w:val="16"/>
                <w:lang w:val="en-US" w:eastAsia="en-US"/>
              </w:rPr>
            </w:pPr>
            <w:r w:rsidRPr="003B0475">
              <w:rPr>
                <w:rFonts w:asciiTheme="minorHAnsi" w:hAnsiTheme="minorHAnsi" w:cstheme="minorHAnsi"/>
                <w:sz w:val="16"/>
                <w:szCs w:val="16"/>
                <w:lang w:val="en-US" w:eastAsia="en-US"/>
              </w:rPr>
              <w:t>ESPARRAGO 3/4" X 5"</w:t>
            </w:r>
          </w:p>
        </w:tc>
      </w:tr>
      <w:tr w:rsidR="003B0475" w:rsidRPr="003B0475" w:rsidTr="003B0475">
        <w:trPr>
          <w:trHeight w:val="228"/>
        </w:trPr>
        <w:tc>
          <w:tcPr>
            <w:tcW w:w="0" w:type="auto"/>
            <w:shd w:val="clear" w:color="auto" w:fill="auto"/>
            <w:vAlign w:val="bottom"/>
            <w:hideMark/>
          </w:tcPr>
          <w:p w:rsidR="003B0475" w:rsidRPr="003B0475" w:rsidRDefault="003B0475" w:rsidP="003B0475">
            <w:pPr>
              <w:rPr>
                <w:rFonts w:asciiTheme="minorHAnsi" w:hAnsiTheme="minorHAnsi" w:cstheme="minorHAnsi"/>
                <w:sz w:val="16"/>
                <w:szCs w:val="16"/>
                <w:lang w:val="en-US" w:eastAsia="en-US"/>
              </w:rPr>
            </w:pPr>
            <w:r w:rsidRPr="003B0475">
              <w:rPr>
                <w:rFonts w:asciiTheme="minorHAnsi" w:hAnsiTheme="minorHAnsi" w:cstheme="minorHAnsi"/>
                <w:sz w:val="16"/>
                <w:szCs w:val="16"/>
                <w:lang w:val="en-US" w:eastAsia="en-US"/>
              </w:rPr>
              <w:t>EMPAQUETADURA ESPIROMETÁLICA 2" ANSI 300</w:t>
            </w:r>
          </w:p>
        </w:tc>
      </w:tr>
      <w:tr w:rsidR="003B0475" w:rsidRPr="003B0475" w:rsidTr="003B0475">
        <w:trPr>
          <w:trHeight w:val="228"/>
        </w:trPr>
        <w:tc>
          <w:tcPr>
            <w:tcW w:w="0" w:type="auto"/>
            <w:shd w:val="clear" w:color="auto" w:fill="auto"/>
            <w:vAlign w:val="bottom"/>
            <w:hideMark/>
          </w:tcPr>
          <w:p w:rsidR="003B0475" w:rsidRPr="003B0475" w:rsidRDefault="003B0475" w:rsidP="003B0475">
            <w:pPr>
              <w:rPr>
                <w:rFonts w:asciiTheme="minorHAnsi" w:hAnsiTheme="minorHAnsi" w:cstheme="minorHAnsi"/>
                <w:sz w:val="16"/>
                <w:szCs w:val="16"/>
                <w:lang w:val="en-US" w:eastAsia="en-US"/>
              </w:rPr>
            </w:pPr>
            <w:r w:rsidRPr="003B0475">
              <w:rPr>
                <w:rFonts w:asciiTheme="minorHAnsi" w:hAnsiTheme="minorHAnsi" w:cstheme="minorHAnsi"/>
                <w:sz w:val="16"/>
                <w:szCs w:val="16"/>
                <w:lang w:val="en-US" w:eastAsia="en-US"/>
              </w:rPr>
              <w:t>EMPAQUETADURA ESPIROMETÁLICA 3" ANSI 300</w:t>
            </w:r>
          </w:p>
        </w:tc>
      </w:tr>
      <w:tr w:rsidR="00B117B8" w:rsidRPr="003672E2" w:rsidTr="003B0475">
        <w:trPr>
          <w:trHeight w:val="228"/>
        </w:trPr>
        <w:tc>
          <w:tcPr>
            <w:tcW w:w="0" w:type="auto"/>
            <w:shd w:val="clear" w:color="auto" w:fill="auto"/>
            <w:vAlign w:val="bottom"/>
          </w:tcPr>
          <w:p w:rsidR="00B117B8" w:rsidRPr="003B0475" w:rsidRDefault="00B117B8" w:rsidP="003B0475">
            <w:pPr>
              <w:rPr>
                <w:rFonts w:asciiTheme="minorHAnsi" w:hAnsiTheme="minorHAnsi" w:cstheme="minorHAnsi"/>
                <w:sz w:val="16"/>
                <w:szCs w:val="16"/>
                <w:lang w:val="en-US" w:eastAsia="en-US"/>
              </w:rPr>
            </w:pPr>
            <w:r w:rsidRPr="00B117B8">
              <w:rPr>
                <w:rFonts w:asciiTheme="minorHAnsi" w:hAnsiTheme="minorHAnsi" w:cstheme="minorHAnsi"/>
                <w:sz w:val="16"/>
                <w:szCs w:val="16"/>
                <w:lang w:val="en-US" w:eastAsia="en-US"/>
              </w:rPr>
              <w:t>BRIDA WN ANC 3" ANSI 300 RF SCH 40</w:t>
            </w:r>
          </w:p>
        </w:tc>
      </w:tr>
    </w:tbl>
    <w:p w:rsidR="003B0475" w:rsidRPr="003672E2" w:rsidRDefault="003B0475" w:rsidP="00514925">
      <w:pPr>
        <w:pStyle w:val="Prrafodelista"/>
        <w:ind w:left="792"/>
        <w:jc w:val="both"/>
        <w:rPr>
          <w:rFonts w:asciiTheme="minorHAnsi" w:hAnsiTheme="minorHAnsi" w:cstheme="minorHAnsi"/>
          <w:sz w:val="18"/>
          <w:szCs w:val="18"/>
          <w:lang w:val="en-US"/>
        </w:rPr>
      </w:pPr>
    </w:p>
    <w:p w:rsidR="00E14C5B" w:rsidRPr="003672E2" w:rsidRDefault="00E14C5B" w:rsidP="00514925">
      <w:pPr>
        <w:pStyle w:val="Prrafodelista"/>
        <w:ind w:left="792"/>
        <w:jc w:val="both"/>
        <w:rPr>
          <w:rFonts w:asciiTheme="minorHAnsi" w:hAnsiTheme="minorHAnsi" w:cstheme="minorHAnsi"/>
          <w:sz w:val="18"/>
          <w:szCs w:val="18"/>
          <w:lang w:val="en-US"/>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06"/>
      </w:tblGrid>
      <w:tr w:rsidR="0018592A" w:rsidRPr="00217B35" w:rsidTr="0018592A">
        <w:trPr>
          <w:trHeight w:val="300"/>
        </w:trPr>
        <w:tc>
          <w:tcPr>
            <w:tcW w:w="0" w:type="auto"/>
            <w:shd w:val="clear" w:color="auto" w:fill="auto"/>
            <w:noWrap/>
            <w:vAlign w:val="bottom"/>
            <w:hideMark/>
          </w:tcPr>
          <w:p w:rsidR="0018592A" w:rsidRPr="00217B35" w:rsidRDefault="0018592A" w:rsidP="0018592A">
            <w:pPr>
              <w:rPr>
                <w:rFonts w:asciiTheme="minorHAnsi" w:hAnsiTheme="minorHAnsi" w:cstheme="minorHAnsi"/>
                <w:b/>
                <w:bCs/>
                <w:sz w:val="16"/>
                <w:szCs w:val="18"/>
              </w:rPr>
            </w:pPr>
            <w:r w:rsidRPr="00217B35">
              <w:rPr>
                <w:rFonts w:asciiTheme="minorHAnsi" w:hAnsiTheme="minorHAnsi" w:cstheme="minorHAnsi"/>
                <w:b/>
                <w:bCs/>
                <w:sz w:val="16"/>
                <w:szCs w:val="18"/>
              </w:rPr>
              <w:lastRenderedPageBreak/>
              <w:t>MANO DE OBRA</w:t>
            </w:r>
          </w:p>
        </w:tc>
      </w:tr>
      <w:tr w:rsidR="0018592A" w:rsidRPr="00217B35" w:rsidTr="0018592A">
        <w:trPr>
          <w:trHeight w:val="300"/>
        </w:trPr>
        <w:tc>
          <w:tcPr>
            <w:tcW w:w="0" w:type="auto"/>
            <w:shd w:val="clear" w:color="auto" w:fill="auto"/>
            <w:noWrap/>
            <w:vAlign w:val="bottom"/>
            <w:hideMark/>
          </w:tcPr>
          <w:p w:rsidR="0018592A" w:rsidRPr="00217B35" w:rsidRDefault="0018592A" w:rsidP="0018592A">
            <w:pPr>
              <w:rPr>
                <w:rFonts w:asciiTheme="minorHAnsi" w:hAnsiTheme="minorHAnsi" w:cstheme="minorHAnsi"/>
                <w:sz w:val="16"/>
                <w:szCs w:val="18"/>
              </w:rPr>
            </w:pPr>
            <w:r w:rsidRPr="00217B35">
              <w:rPr>
                <w:rFonts w:asciiTheme="minorHAnsi" w:hAnsiTheme="minorHAnsi" w:cstheme="minorHAnsi"/>
                <w:sz w:val="16"/>
                <w:szCs w:val="18"/>
              </w:rPr>
              <w:t>INSTRUMENTISTA</w:t>
            </w:r>
          </w:p>
        </w:tc>
      </w:tr>
      <w:tr w:rsidR="0018592A" w:rsidRPr="00217B35" w:rsidTr="0018592A">
        <w:trPr>
          <w:trHeight w:val="300"/>
        </w:trPr>
        <w:tc>
          <w:tcPr>
            <w:tcW w:w="0" w:type="auto"/>
            <w:shd w:val="clear" w:color="auto" w:fill="auto"/>
            <w:noWrap/>
            <w:vAlign w:val="bottom"/>
            <w:hideMark/>
          </w:tcPr>
          <w:p w:rsidR="0018592A" w:rsidRPr="00217B35" w:rsidRDefault="0018592A" w:rsidP="0018592A">
            <w:pPr>
              <w:rPr>
                <w:rFonts w:asciiTheme="minorHAnsi" w:hAnsiTheme="minorHAnsi" w:cstheme="minorHAnsi"/>
                <w:sz w:val="16"/>
                <w:szCs w:val="18"/>
              </w:rPr>
            </w:pPr>
            <w:r w:rsidRPr="00217B35">
              <w:rPr>
                <w:rFonts w:asciiTheme="minorHAnsi" w:hAnsiTheme="minorHAnsi" w:cstheme="minorHAnsi"/>
                <w:sz w:val="16"/>
                <w:szCs w:val="18"/>
              </w:rPr>
              <w:t>AYUDANTE</w:t>
            </w:r>
          </w:p>
        </w:tc>
      </w:tr>
    </w:tbl>
    <w:p w:rsidR="0018592A" w:rsidRPr="003337D9" w:rsidRDefault="0018592A" w:rsidP="00514925">
      <w:pPr>
        <w:pStyle w:val="Prrafodelista"/>
        <w:ind w:left="792"/>
        <w:jc w:val="both"/>
        <w:rPr>
          <w:rFonts w:asciiTheme="minorHAnsi" w:hAnsiTheme="minorHAnsi" w:cstheme="minorHAnsi"/>
          <w:sz w:val="18"/>
          <w:szCs w:val="18"/>
        </w:rPr>
      </w:pPr>
    </w:p>
    <w:p w:rsidR="00E14C5B" w:rsidRPr="003337D9" w:rsidRDefault="00217B35" w:rsidP="00514925">
      <w:pPr>
        <w:pStyle w:val="Prrafodelista"/>
        <w:ind w:left="792"/>
        <w:jc w:val="both"/>
        <w:rPr>
          <w:rFonts w:asciiTheme="minorHAnsi" w:hAnsiTheme="minorHAnsi" w:cstheme="minorHAnsi"/>
          <w:sz w:val="18"/>
          <w:szCs w:val="18"/>
        </w:rPr>
      </w:pPr>
      <w:r w:rsidRPr="00217B35">
        <w:rPr>
          <w:rFonts w:asciiTheme="minorHAnsi" w:hAnsiTheme="minorHAnsi"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w:t>
      </w:r>
      <w:r>
        <w:rPr>
          <w:rFonts w:asciiTheme="minorHAnsi" w:hAnsiTheme="minorHAnsi" w:cstheme="minorHAnsi"/>
          <w:sz w:val="18"/>
          <w:szCs w:val="18"/>
        </w:rPr>
        <w:t xml:space="preserve"> la ejecución del presente ítem</w:t>
      </w:r>
      <w:r w:rsidR="006722D4" w:rsidRPr="003337D9">
        <w:rPr>
          <w:rFonts w:asciiTheme="minorHAnsi" w:hAnsiTheme="minorHAnsi" w:cstheme="minorHAnsi"/>
          <w:sz w:val="18"/>
          <w:szCs w:val="18"/>
        </w:rPr>
        <w:t xml:space="preserve"> (Grasa grafitada, escuadras, eslingas, plomada, llaves y otras herramientas menores)</w:t>
      </w:r>
      <w:r>
        <w:rPr>
          <w:rFonts w:asciiTheme="minorHAnsi" w:hAnsiTheme="minorHAnsi" w:cstheme="minorHAnsi"/>
          <w:sz w:val="18"/>
          <w:szCs w:val="18"/>
        </w:rPr>
        <w:t>.</w:t>
      </w:r>
    </w:p>
    <w:p w:rsidR="00514925" w:rsidRPr="003337D9" w:rsidRDefault="00514925" w:rsidP="00514925">
      <w:pPr>
        <w:pStyle w:val="Prrafodelista"/>
        <w:ind w:left="792"/>
        <w:jc w:val="both"/>
        <w:rPr>
          <w:rFonts w:asciiTheme="minorHAnsi" w:hAnsiTheme="minorHAnsi" w:cstheme="minorHAnsi"/>
          <w:sz w:val="18"/>
          <w:szCs w:val="18"/>
        </w:rPr>
      </w:pPr>
    </w:p>
    <w:p w:rsidR="00201BEF" w:rsidRPr="003337D9" w:rsidRDefault="00201BEF"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PROCEDIMIENTO PARA LA EJECUCIÓN</w:t>
      </w:r>
    </w:p>
    <w:p w:rsidR="000E6FC4" w:rsidRPr="003337D9" w:rsidRDefault="000E6FC4" w:rsidP="000E6F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Los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 los accesorios hasta el sitio de obra.</w:t>
      </w:r>
    </w:p>
    <w:p w:rsidR="000E6FC4" w:rsidRPr="003337D9" w:rsidRDefault="000E6FC4" w:rsidP="000E6F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Los accesorios deberán tener las siguientes características:</w:t>
      </w:r>
    </w:p>
    <w:p w:rsidR="00514925" w:rsidRPr="003337D9" w:rsidRDefault="00514925" w:rsidP="000E6FC4">
      <w:pPr>
        <w:pStyle w:val="Prrafodelista"/>
        <w:ind w:left="792"/>
        <w:jc w:val="both"/>
        <w:rPr>
          <w:rFonts w:asciiTheme="minorHAnsi" w:hAnsiTheme="minorHAnsi" w:cstheme="minorHAnsi"/>
          <w:sz w:val="18"/>
          <w:szCs w:val="18"/>
        </w:rPr>
      </w:pPr>
    </w:p>
    <w:tbl>
      <w:tblPr>
        <w:tblStyle w:val="Tablaconcuadrcula"/>
        <w:tblW w:w="0" w:type="auto"/>
        <w:tblInd w:w="562" w:type="dxa"/>
        <w:tblLook w:val="04A0" w:firstRow="1" w:lastRow="0" w:firstColumn="1" w:lastColumn="0" w:noHBand="0" w:noVBand="1"/>
      </w:tblPr>
      <w:tblGrid>
        <w:gridCol w:w="2258"/>
        <w:gridCol w:w="3979"/>
        <w:gridCol w:w="951"/>
        <w:gridCol w:w="1078"/>
      </w:tblGrid>
      <w:tr w:rsidR="00514925" w:rsidRPr="000F4CF0" w:rsidTr="00514925">
        <w:tc>
          <w:tcPr>
            <w:tcW w:w="2258" w:type="dxa"/>
          </w:tcPr>
          <w:p w:rsidR="00514925" w:rsidRPr="000F4CF0" w:rsidRDefault="00514925" w:rsidP="002D2CD7">
            <w:pPr>
              <w:pStyle w:val="Prrafodelista"/>
              <w:ind w:left="0"/>
              <w:jc w:val="both"/>
              <w:rPr>
                <w:rFonts w:asciiTheme="minorHAnsi" w:hAnsiTheme="minorHAnsi" w:cstheme="minorHAnsi"/>
                <w:sz w:val="16"/>
                <w:szCs w:val="16"/>
              </w:rPr>
            </w:pPr>
            <w:r w:rsidRPr="000F4CF0">
              <w:rPr>
                <w:rFonts w:asciiTheme="minorHAnsi" w:hAnsiTheme="minorHAnsi" w:cstheme="minorHAnsi"/>
                <w:sz w:val="16"/>
                <w:szCs w:val="16"/>
              </w:rPr>
              <w:t>ACCESORIOS</w:t>
            </w:r>
          </w:p>
        </w:tc>
        <w:tc>
          <w:tcPr>
            <w:tcW w:w="3979" w:type="dxa"/>
          </w:tcPr>
          <w:p w:rsidR="00514925" w:rsidRPr="000F4CF0" w:rsidRDefault="00514925" w:rsidP="002D2CD7">
            <w:pPr>
              <w:pStyle w:val="Prrafodelista"/>
              <w:ind w:left="0"/>
              <w:jc w:val="both"/>
              <w:rPr>
                <w:rFonts w:asciiTheme="minorHAnsi" w:hAnsiTheme="minorHAnsi" w:cstheme="minorHAnsi"/>
                <w:sz w:val="16"/>
                <w:szCs w:val="16"/>
              </w:rPr>
            </w:pPr>
            <w:r w:rsidRPr="000F4CF0">
              <w:rPr>
                <w:rFonts w:asciiTheme="minorHAnsi" w:hAnsiTheme="minorHAnsi" w:cstheme="minorHAnsi"/>
                <w:sz w:val="16"/>
                <w:szCs w:val="16"/>
              </w:rPr>
              <w:t>DESCRIPCIÓN</w:t>
            </w:r>
          </w:p>
        </w:tc>
        <w:tc>
          <w:tcPr>
            <w:tcW w:w="951" w:type="dxa"/>
          </w:tcPr>
          <w:p w:rsidR="00514925" w:rsidRPr="000F4CF0" w:rsidRDefault="00514925" w:rsidP="002D2CD7">
            <w:pPr>
              <w:pStyle w:val="Prrafodelista"/>
              <w:ind w:left="0"/>
              <w:jc w:val="both"/>
              <w:rPr>
                <w:rFonts w:asciiTheme="minorHAnsi" w:hAnsiTheme="minorHAnsi" w:cstheme="minorHAnsi"/>
                <w:sz w:val="16"/>
                <w:szCs w:val="16"/>
              </w:rPr>
            </w:pPr>
            <w:r w:rsidRPr="000F4CF0">
              <w:rPr>
                <w:rFonts w:asciiTheme="minorHAnsi" w:hAnsiTheme="minorHAnsi" w:cstheme="minorHAnsi"/>
                <w:sz w:val="16"/>
                <w:szCs w:val="16"/>
              </w:rPr>
              <w:t>UNIDAD</w:t>
            </w:r>
          </w:p>
        </w:tc>
        <w:tc>
          <w:tcPr>
            <w:tcW w:w="1078" w:type="dxa"/>
          </w:tcPr>
          <w:p w:rsidR="00514925" w:rsidRPr="000F4CF0" w:rsidRDefault="00514925" w:rsidP="002D2CD7">
            <w:pPr>
              <w:pStyle w:val="Prrafodelista"/>
              <w:ind w:left="0"/>
              <w:jc w:val="both"/>
              <w:rPr>
                <w:rFonts w:asciiTheme="minorHAnsi" w:hAnsiTheme="minorHAnsi" w:cstheme="minorHAnsi"/>
                <w:sz w:val="16"/>
                <w:szCs w:val="16"/>
              </w:rPr>
            </w:pPr>
            <w:r w:rsidRPr="000F4CF0">
              <w:rPr>
                <w:rFonts w:asciiTheme="minorHAnsi" w:hAnsiTheme="minorHAnsi" w:cstheme="minorHAnsi"/>
                <w:sz w:val="16"/>
                <w:szCs w:val="16"/>
              </w:rPr>
              <w:t>CANTIDAD</w:t>
            </w:r>
          </w:p>
        </w:tc>
      </w:tr>
      <w:tr w:rsidR="00514925" w:rsidRPr="000F4CF0" w:rsidTr="00514925">
        <w:tc>
          <w:tcPr>
            <w:tcW w:w="2258" w:type="dxa"/>
          </w:tcPr>
          <w:p w:rsidR="00514925" w:rsidRPr="000F4CF0" w:rsidRDefault="00514925" w:rsidP="002D2CD7">
            <w:pPr>
              <w:pStyle w:val="Prrafodelista"/>
              <w:ind w:left="0"/>
              <w:jc w:val="both"/>
              <w:rPr>
                <w:rFonts w:asciiTheme="minorHAnsi" w:hAnsiTheme="minorHAnsi" w:cstheme="minorHAnsi"/>
                <w:sz w:val="16"/>
                <w:szCs w:val="16"/>
                <w:lang w:val="en-US"/>
              </w:rPr>
            </w:pPr>
            <w:r w:rsidRPr="000F4CF0">
              <w:rPr>
                <w:rFonts w:asciiTheme="minorHAnsi" w:hAnsiTheme="minorHAnsi" w:cstheme="minorHAnsi"/>
                <w:sz w:val="16"/>
                <w:szCs w:val="16"/>
                <w:lang w:val="en-US"/>
              </w:rPr>
              <w:t xml:space="preserve">BRIDA DN 2”/ WELDING NECK/ ANSI 300/ ASTM A105 WN/RF ASME/ ANSI B16.5 RF/SCH 40 </w:t>
            </w:r>
          </w:p>
        </w:tc>
        <w:tc>
          <w:tcPr>
            <w:tcW w:w="3979" w:type="dxa"/>
          </w:tcPr>
          <w:p w:rsidR="00514925" w:rsidRPr="000F4CF0" w:rsidRDefault="00514925" w:rsidP="002D2CD7">
            <w:pPr>
              <w:jc w:val="both"/>
              <w:rPr>
                <w:rFonts w:asciiTheme="minorHAnsi" w:hAnsiTheme="minorHAnsi" w:cstheme="minorHAnsi"/>
                <w:sz w:val="16"/>
                <w:szCs w:val="16"/>
              </w:rPr>
            </w:pPr>
            <w:r w:rsidRPr="000F4CF0">
              <w:rPr>
                <w:rFonts w:asciiTheme="minorHAnsi" w:hAnsiTheme="minorHAnsi" w:cstheme="minorHAnsi"/>
                <w:sz w:val="16"/>
                <w:szCs w:val="16"/>
              </w:rPr>
              <w:t>- Diámetro Nominal 2”</w:t>
            </w:r>
          </w:p>
          <w:p w:rsidR="00514925" w:rsidRPr="000F4CF0" w:rsidRDefault="00514925" w:rsidP="002D2CD7">
            <w:pPr>
              <w:jc w:val="both"/>
              <w:rPr>
                <w:rFonts w:asciiTheme="minorHAnsi" w:hAnsiTheme="minorHAnsi" w:cstheme="minorHAnsi"/>
                <w:sz w:val="16"/>
                <w:szCs w:val="16"/>
              </w:rPr>
            </w:pPr>
            <w:r w:rsidRPr="000F4CF0">
              <w:rPr>
                <w:rFonts w:asciiTheme="minorHAnsi" w:hAnsiTheme="minorHAnsi" w:cstheme="minorHAnsi"/>
                <w:sz w:val="16"/>
                <w:szCs w:val="16"/>
              </w:rPr>
              <w:t>- Brida con cuello para soldar (Welding Neck – WN)</w:t>
            </w:r>
          </w:p>
          <w:p w:rsidR="00514925" w:rsidRPr="000F4CF0" w:rsidRDefault="00514925" w:rsidP="002D2CD7">
            <w:pPr>
              <w:jc w:val="both"/>
              <w:rPr>
                <w:rFonts w:asciiTheme="minorHAnsi" w:hAnsiTheme="minorHAnsi" w:cstheme="minorHAnsi"/>
                <w:sz w:val="16"/>
                <w:szCs w:val="16"/>
              </w:rPr>
            </w:pPr>
            <w:r w:rsidRPr="000F4CF0">
              <w:rPr>
                <w:rFonts w:asciiTheme="minorHAnsi" w:hAnsiTheme="minorHAnsi" w:cstheme="minorHAnsi"/>
                <w:sz w:val="16"/>
                <w:szCs w:val="16"/>
              </w:rPr>
              <w:t>- Material ASTM A105</w:t>
            </w:r>
          </w:p>
          <w:p w:rsidR="00514925" w:rsidRPr="000F4CF0" w:rsidRDefault="00514925" w:rsidP="002D2CD7">
            <w:pPr>
              <w:jc w:val="both"/>
              <w:rPr>
                <w:rFonts w:asciiTheme="minorHAnsi" w:hAnsiTheme="minorHAnsi" w:cstheme="minorHAnsi"/>
                <w:sz w:val="16"/>
                <w:szCs w:val="16"/>
              </w:rPr>
            </w:pPr>
            <w:r w:rsidRPr="000F4CF0">
              <w:rPr>
                <w:rFonts w:asciiTheme="minorHAnsi" w:hAnsiTheme="minorHAnsi" w:cstheme="minorHAnsi"/>
                <w:sz w:val="16"/>
                <w:szCs w:val="16"/>
              </w:rPr>
              <w:t>- Norma ASME / ANSI B16.5</w:t>
            </w:r>
          </w:p>
          <w:p w:rsidR="00514925" w:rsidRPr="000F4CF0" w:rsidRDefault="00514925" w:rsidP="002D2CD7">
            <w:pPr>
              <w:jc w:val="both"/>
              <w:rPr>
                <w:rFonts w:asciiTheme="minorHAnsi" w:hAnsiTheme="minorHAnsi" w:cstheme="minorHAnsi"/>
                <w:sz w:val="16"/>
                <w:szCs w:val="16"/>
              </w:rPr>
            </w:pPr>
            <w:r w:rsidRPr="000F4CF0">
              <w:rPr>
                <w:rFonts w:asciiTheme="minorHAnsi" w:hAnsiTheme="minorHAnsi" w:cstheme="minorHAnsi"/>
                <w:sz w:val="16"/>
                <w:szCs w:val="16"/>
              </w:rPr>
              <w:t>- Cara levantada (Raised Face – RF)</w:t>
            </w:r>
          </w:p>
          <w:p w:rsidR="00514925" w:rsidRPr="000F4CF0" w:rsidRDefault="00514925" w:rsidP="002D2CD7">
            <w:pPr>
              <w:jc w:val="both"/>
              <w:rPr>
                <w:rFonts w:asciiTheme="minorHAnsi" w:hAnsiTheme="minorHAnsi" w:cstheme="minorHAnsi"/>
                <w:sz w:val="16"/>
                <w:szCs w:val="16"/>
              </w:rPr>
            </w:pPr>
            <w:r w:rsidRPr="000F4CF0">
              <w:rPr>
                <w:rFonts w:asciiTheme="minorHAnsi" w:hAnsiTheme="minorHAnsi" w:cstheme="minorHAnsi"/>
                <w:sz w:val="16"/>
                <w:szCs w:val="16"/>
              </w:rPr>
              <w:t>- ANSI 300</w:t>
            </w:r>
          </w:p>
          <w:p w:rsidR="00514925" w:rsidRPr="000F4CF0" w:rsidRDefault="00514925" w:rsidP="002D2CD7">
            <w:pPr>
              <w:jc w:val="both"/>
              <w:rPr>
                <w:rFonts w:asciiTheme="minorHAnsi" w:hAnsiTheme="minorHAnsi" w:cstheme="minorHAnsi"/>
                <w:sz w:val="16"/>
                <w:szCs w:val="16"/>
                <w:lang w:val="en-US"/>
              </w:rPr>
            </w:pPr>
            <w:r w:rsidRPr="000F4CF0">
              <w:rPr>
                <w:rFonts w:asciiTheme="minorHAnsi" w:hAnsiTheme="minorHAnsi" w:cstheme="minorHAnsi"/>
                <w:sz w:val="16"/>
                <w:szCs w:val="16"/>
                <w:lang w:val="en-US"/>
              </w:rPr>
              <w:t>- Extremos biselados (Beveled Ends – BE)</w:t>
            </w:r>
          </w:p>
          <w:p w:rsidR="00514925" w:rsidRPr="000F4CF0" w:rsidRDefault="00514925" w:rsidP="002D2CD7">
            <w:pPr>
              <w:jc w:val="both"/>
              <w:rPr>
                <w:rFonts w:asciiTheme="minorHAnsi" w:hAnsiTheme="minorHAnsi" w:cstheme="minorHAnsi"/>
                <w:sz w:val="16"/>
                <w:szCs w:val="16"/>
              </w:rPr>
            </w:pPr>
          </w:p>
        </w:tc>
        <w:tc>
          <w:tcPr>
            <w:tcW w:w="951" w:type="dxa"/>
            <w:vAlign w:val="center"/>
          </w:tcPr>
          <w:p w:rsidR="00514925" w:rsidRPr="000F4CF0" w:rsidRDefault="00514925" w:rsidP="00514925">
            <w:pPr>
              <w:jc w:val="center"/>
              <w:rPr>
                <w:rFonts w:asciiTheme="minorHAnsi" w:hAnsiTheme="minorHAnsi" w:cstheme="minorHAnsi"/>
                <w:sz w:val="16"/>
                <w:szCs w:val="16"/>
              </w:rPr>
            </w:pPr>
            <w:r w:rsidRPr="000F4CF0">
              <w:rPr>
                <w:rFonts w:asciiTheme="minorHAnsi" w:hAnsiTheme="minorHAnsi" w:cstheme="minorHAnsi"/>
                <w:sz w:val="16"/>
                <w:szCs w:val="16"/>
              </w:rPr>
              <w:t>Pieza</w:t>
            </w:r>
          </w:p>
        </w:tc>
        <w:tc>
          <w:tcPr>
            <w:tcW w:w="1078" w:type="dxa"/>
            <w:vAlign w:val="center"/>
          </w:tcPr>
          <w:p w:rsidR="00514925" w:rsidRPr="000F4CF0" w:rsidRDefault="001F7ADD" w:rsidP="00514925">
            <w:pPr>
              <w:jc w:val="center"/>
              <w:rPr>
                <w:rFonts w:asciiTheme="minorHAnsi" w:hAnsiTheme="minorHAnsi" w:cstheme="minorHAnsi"/>
                <w:sz w:val="16"/>
                <w:szCs w:val="16"/>
              </w:rPr>
            </w:pPr>
            <w:r>
              <w:rPr>
                <w:rFonts w:asciiTheme="minorHAnsi" w:hAnsiTheme="minorHAnsi" w:cstheme="minorHAnsi"/>
                <w:sz w:val="16"/>
                <w:szCs w:val="16"/>
              </w:rPr>
              <w:t>3</w:t>
            </w:r>
          </w:p>
        </w:tc>
      </w:tr>
      <w:tr w:rsidR="00514925" w:rsidRPr="000F4CF0" w:rsidTr="00514925">
        <w:tc>
          <w:tcPr>
            <w:tcW w:w="2258" w:type="dxa"/>
          </w:tcPr>
          <w:p w:rsidR="00514925" w:rsidRPr="000F4CF0" w:rsidRDefault="00514925" w:rsidP="002D2CD7">
            <w:pPr>
              <w:pStyle w:val="Prrafodelista"/>
              <w:ind w:left="0"/>
              <w:jc w:val="both"/>
              <w:rPr>
                <w:rFonts w:asciiTheme="minorHAnsi" w:hAnsiTheme="minorHAnsi" w:cstheme="minorHAnsi"/>
                <w:sz w:val="16"/>
                <w:szCs w:val="16"/>
                <w:lang w:val="en-US"/>
              </w:rPr>
            </w:pPr>
            <w:r w:rsidRPr="000F4CF0">
              <w:rPr>
                <w:rFonts w:asciiTheme="minorHAnsi" w:hAnsiTheme="minorHAnsi" w:cstheme="minorHAnsi"/>
                <w:sz w:val="16"/>
                <w:szCs w:val="16"/>
                <w:lang w:val="en-US"/>
              </w:rPr>
              <w:t>ESPARRAGOS 5/8” x 3 ½”</w:t>
            </w:r>
          </w:p>
        </w:tc>
        <w:tc>
          <w:tcPr>
            <w:tcW w:w="3979" w:type="dxa"/>
          </w:tcPr>
          <w:p w:rsidR="00514925" w:rsidRPr="000F4CF0" w:rsidRDefault="001F7ADD" w:rsidP="002D2CD7">
            <w:pPr>
              <w:jc w:val="both"/>
              <w:rPr>
                <w:rFonts w:asciiTheme="minorHAnsi" w:hAnsiTheme="minorHAnsi" w:cstheme="minorHAnsi"/>
                <w:sz w:val="16"/>
                <w:szCs w:val="16"/>
              </w:rPr>
            </w:pPr>
            <w:r>
              <w:rPr>
                <w:rFonts w:asciiTheme="minorHAnsi" w:hAnsiTheme="minorHAnsi" w:cstheme="minorHAnsi"/>
                <w:sz w:val="16"/>
                <w:szCs w:val="16"/>
              </w:rPr>
              <w:t>Zincados</w:t>
            </w:r>
          </w:p>
        </w:tc>
        <w:tc>
          <w:tcPr>
            <w:tcW w:w="951" w:type="dxa"/>
            <w:vAlign w:val="center"/>
          </w:tcPr>
          <w:p w:rsidR="00514925" w:rsidRPr="000F4CF0" w:rsidRDefault="00514925" w:rsidP="00514925">
            <w:pPr>
              <w:jc w:val="center"/>
              <w:rPr>
                <w:rFonts w:asciiTheme="minorHAnsi" w:hAnsiTheme="minorHAnsi" w:cstheme="minorHAnsi"/>
                <w:sz w:val="16"/>
                <w:szCs w:val="16"/>
              </w:rPr>
            </w:pPr>
            <w:r w:rsidRPr="000F4CF0">
              <w:rPr>
                <w:rFonts w:asciiTheme="minorHAnsi" w:hAnsiTheme="minorHAnsi" w:cstheme="minorHAnsi"/>
                <w:sz w:val="16"/>
                <w:szCs w:val="16"/>
              </w:rPr>
              <w:t>Pieza</w:t>
            </w:r>
          </w:p>
        </w:tc>
        <w:tc>
          <w:tcPr>
            <w:tcW w:w="1078" w:type="dxa"/>
            <w:vAlign w:val="center"/>
          </w:tcPr>
          <w:p w:rsidR="00514925" w:rsidRPr="000F4CF0" w:rsidRDefault="001F7ADD" w:rsidP="00514925">
            <w:pPr>
              <w:jc w:val="center"/>
              <w:rPr>
                <w:rFonts w:asciiTheme="minorHAnsi" w:hAnsiTheme="minorHAnsi" w:cstheme="minorHAnsi"/>
                <w:sz w:val="16"/>
                <w:szCs w:val="16"/>
              </w:rPr>
            </w:pPr>
            <w:r>
              <w:rPr>
                <w:rFonts w:asciiTheme="minorHAnsi" w:hAnsiTheme="minorHAnsi" w:cstheme="minorHAnsi"/>
                <w:sz w:val="16"/>
                <w:szCs w:val="16"/>
              </w:rPr>
              <w:t>32</w:t>
            </w:r>
          </w:p>
        </w:tc>
      </w:tr>
      <w:tr w:rsidR="00514925" w:rsidRPr="000F4CF0" w:rsidTr="00514925">
        <w:tc>
          <w:tcPr>
            <w:tcW w:w="2258" w:type="dxa"/>
          </w:tcPr>
          <w:p w:rsidR="00514925" w:rsidRPr="000F4CF0" w:rsidRDefault="00023DBD" w:rsidP="00514925">
            <w:pPr>
              <w:pStyle w:val="Prrafodelista"/>
              <w:ind w:left="0"/>
              <w:jc w:val="both"/>
              <w:rPr>
                <w:rFonts w:asciiTheme="minorHAnsi" w:hAnsiTheme="minorHAnsi" w:cstheme="minorHAnsi"/>
                <w:sz w:val="16"/>
                <w:szCs w:val="16"/>
                <w:lang w:val="en-US"/>
              </w:rPr>
            </w:pPr>
            <w:r>
              <w:rPr>
                <w:rFonts w:asciiTheme="minorHAnsi" w:hAnsiTheme="minorHAnsi" w:cstheme="minorHAnsi"/>
                <w:sz w:val="16"/>
                <w:szCs w:val="16"/>
                <w:lang w:val="en-US"/>
              </w:rPr>
              <w:t>ESPARRAGOS ¾” x 4 1/4</w:t>
            </w:r>
            <w:r w:rsidR="00514925" w:rsidRPr="000F4CF0">
              <w:rPr>
                <w:rFonts w:asciiTheme="minorHAnsi" w:hAnsiTheme="minorHAnsi" w:cstheme="minorHAnsi"/>
                <w:sz w:val="16"/>
                <w:szCs w:val="16"/>
                <w:lang w:val="en-US"/>
              </w:rPr>
              <w:t>”</w:t>
            </w:r>
          </w:p>
        </w:tc>
        <w:tc>
          <w:tcPr>
            <w:tcW w:w="3979" w:type="dxa"/>
          </w:tcPr>
          <w:p w:rsidR="00514925" w:rsidRPr="000F4CF0" w:rsidRDefault="001F7ADD" w:rsidP="00514925">
            <w:pPr>
              <w:jc w:val="both"/>
              <w:rPr>
                <w:rFonts w:asciiTheme="minorHAnsi" w:hAnsiTheme="minorHAnsi" w:cstheme="minorHAnsi"/>
                <w:sz w:val="16"/>
                <w:szCs w:val="16"/>
              </w:rPr>
            </w:pPr>
            <w:r>
              <w:rPr>
                <w:rFonts w:asciiTheme="minorHAnsi" w:hAnsiTheme="minorHAnsi" w:cstheme="minorHAnsi"/>
                <w:sz w:val="16"/>
                <w:szCs w:val="16"/>
              </w:rPr>
              <w:t>Zincados</w:t>
            </w:r>
          </w:p>
        </w:tc>
        <w:tc>
          <w:tcPr>
            <w:tcW w:w="951" w:type="dxa"/>
            <w:vAlign w:val="center"/>
          </w:tcPr>
          <w:p w:rsidR="00514925" w:rsidRPr="000F4CF0" w:rsidRDefault="00514925" w:rsidP="00514925">
            <w:pPr>
              <w:jc w:val="center"/>
              <w:rPr>
                <w:rFonts w:asciiTheme="minorHAnsi" w:hAnsiTheme="minorHAnsi" w:cstheme="minorHAnsi"/>
                <w:sz w:val="16"/>
                <w:szCs w:val="16"/>
              </w:rPr>
            </w:pPr>
            <w:r w:rsidRPr="000F4CF0">
              <w:rPr>
                <w:rFonts w:asciiTheme="minorHAnsi" w:hAnsiTheme="minorHAnsi" w:cstheme="minorHAnsi"/>
                <w:sz w:val="16"/>
                <w:szCs w:val="16"/>
              </w:rPr>
              <w:t>Pieza</w:t>
            </w:r>
          </w:p>
        </w:tc>
        <w:tc>
          <w:tcPr>
            <w:tcW w:w="1078" w:type="dxa"/>
            <w:vAlign w:val="center"/>
          </w:tcPr>
          <w:p w:rsidR="00514925" w:rsidRPr="000F4CF0" w:rsidRDefault="001F7ADD" w:rsidP="00514925">
            <w:pPr>
              <w:jc w:val="center"/>
              <w:rPr>
                <w:rFonts w:asciiTheme="minorHAnsi" w:hAnsiTheme="minorHAnsi" w:cstheme="minorHAnsi"/>
                <w:sz w:val="16"/>
                <w:szCs w:val="16"/>
              </w:rPr>
            </w:pPr>
            <w:r>
              <w:rPr>
                <w:rFonts w:asciiTheme="minorHAnsi" w:hAnsiTheme="minorHAnsi" w:cstheme="minorHAnsi"/>
                <w:sz w:val="16"/>
                <w:szCs w:val="16"/>
              </w:rPr>
              <w:t>16</w:t>
            </w:r>
          </w:p>
        </w:tc>
      </w:tr>
      <w:tr w:rsidR="00023DBD" w:rsidRPr="000F4CF0" w:rsidTr="00514925">
        <w:tc>
          <w:tcPr>
            <w:tcW w:w="2258" w:type="dxa"/>
          </w:tcPr>
          <w:p w:rsidR="00023DBD" w:rsidRPr="000F4CF0" w:rsidRDefault="00023DBD" w:rsidP="00023DBD">
            <w:pPr>
              <w:pStyle w:val="Prrafodelista"/>
              <w:ind w:left="0"/>
              <w:jc w:val="both"/>
              <w:rPr>
                <w:rFonts w:asciiTheme="minorHAnsi" w:hAnsiTheme="minorHAnsi" w:cstheme="minorHAnsi"/>
                <w:sz w:val="16"/>
                <w:szCs w:val="16"/>
                <w:lang w:val="en-US"/>
              </w:rPr>
            </w:pPr>
            <w:r>
              <w:rPr>
                <w:rFonts w:asciiTheme="minorHAnsi" w:hAnsiTheme="minorHAnsi" w:cstheme="minorHAnsi"/>
                <w:sz w:val="16"/>
                <w:szCs w:val="16"/>
                <w:lang w:val="en-US"/>
              </w:rPr>
              <w:t>BRIDA DN 6</w:t>
            </w:r>
            <w:r w:rsidRPr="000F4CF0">
              <w:rPr>
                <w:rFonts w:asciiTheme="minorHAnsi" w:hAnsiTheme="minorHAnsi" w:cstheme="minorHAnsi"/>
                <w:sz w:val="16"/>
                <w:szCs w:val="16"/>
                <w:lang w:val="en-US"/>
              </w:rPr>
              <w:t xml:space="preserve">”/ WELDING NECK/ ANSI 300/ ASTM A105 WN/RF ASME/ ANSI B16.5 RF/SCH 40 </w:t>
            </w:r>
          </w:p>
        </w:tc>
        <w:tc>
          <w:tcPr>
            <w:tcW w:w="3979" w:type="dxa"/>
          </w:tcPr>
          <w:p w:rsidR="00023DBD" w:rsidRPr="000F4CF0" w:rsidRDefault="00023DBD" w:rsidP="00023DBD">
            <w:pPr>
              <w:jc w:val="both"/>
              <w:rPr>
                <w:rFonts w:asciiTheme="minorHAnsi" w:hAnsiTheme="minorHAnsi" w:cstheme="minorHAnsi"/>
                <w:sz w:val="16"/>
                <w:szCs w:val="16"/>
              </w:rPr>
            </w:pPr>
            <w:r>
              <w:rPr>
                <w:rFonts w:asciiTheme="minorHAnsi" w:hAnsiTheme="minorHAnsi" w:cstheme="minorHAnsi"/>
                <w:sz w:val="16"/>
                <w:szCs w:val="16"/>
              </w:rPr>
              <w:t>- Diámetro Nominal 6</w:t>
            </w:r>
            <w:r w:rsidRPr="000F4CF0">
              <w:rPr>
                <w:rFonts w:asciiTheme="minorHAnsi" w:hAnsiTheme="minorHAnsi" w:cstheme="minorHAnsi"/>
                <w:sz w:val="16"/>
                <w:szCs w:val="16"/>
              </w:rPr>
              <w:t>”</w:t>
            </w:r>
          </w:p>
          <w:p w:rsidR="00023DBD" w:rsidRPr="000F4CF0" w:rsidRDefault="00023DBD" w:rsidP="00023DBD">
            <w:pPr>
              <w:jc w:val="both"/>
              <w:rPr>
                <w:rFonts w:asciiTheme="minorHAnsi" w:hAnsiTheme="minorHAnsi" w:cstheme="minorHAnsi"/>
                <w:sz w:val="16"/>
                <w:szCs w:val="16"/>
              </w:rPr>
            </w:pPr>
            <w:r w:rsidRPr="000F4CF0">
              <w:rPr>
                <w:rFonts w:asciiTheme="minorHAnsi" w:hAnsiTheme="minorHAnsi" w:cstheme="minorHAnsi"/>
                <w:sz w:val="16"/>
                <w:szCs w:val="16"/>
              </w:rPr>
              <w:t>- Brida con cuello para soldar (Welding Neck – WN)</w:t>
            </w:r>
          </w:p>
          <w:p w:rsidR="00023DBD" w:rsidRPr="000F4CF0" w:rsidRDefault="00023DBD" w:rsidP="00023DBD">
            <w:pPr>
              <w:jc w:val="both"/>
              <w:rPr>
                <w:rFonts w:asciiTheme="minorHAnsi" w:hAnsiTheme="minorHAnsi" w:cstheme="minorHAnsi"/>
                <w:sz w:val="16"/>
                <w:szCs w:val="16"/>
              </w:rPr>
            </w:pPr>
            <w:r w:rsidRPr="000F4CF0">
              <w:rPr>
                <w:rFonts w:asciiTheme="minorHAnsi" w:hAnsiTheme="minorHAnsi" w:cstheme="minorHAnsi"/>
                <w:sz w:val="16"/>
                <w:szCs w:val="16"/>
              </w:rPr>
              <w:t>- Material ASTM A105</w:t>
            </w:r>
          </w:p>
          <w:p w:rsidR="00023DBD" w:rsidRPr="000F4CF0" w:rsidRDefault="00023DBD" w:rsidP="00023DBD">
            <w:pPr>
              <w:jc w:val="both"/>
              <w:rPr>
                <w:rFonts w:asciiTheme="minorHAnsi" w:hAnsiTheme="minorHAnsi" w:cstheme="minorHAnsi"/>
                <w:sz w:val="16"/>
                <w:szCs w:val="16"/>
              </w:rPr>
            </w:pPr>
            <w:r w:rsidRPr="000F4CF0">
              <w:rPr>
                <w:rFonts w:asciiTheme="minorHAnsi" w:hAnsiTheme="minorHAnsi" w:cstheme="minorHAnsi"/>
                <w:sz w:val="16"/>
                <w:szCs w:val="16"/>
              </w:rPr>
              <w:t>- Norma ASME / ANSI B16.5</w:t>
            </w:r>
          </w:p>
          <w:p w:rsidR="00023DBD" w:rsidRPr="000F4CF0" w:rsidRDefault="00023DBD" w:rsidP="00023DBD">
            <w:pPr>
              <w:jc w:val="both"/>
              <w:rPr>
                <w:rFonts w:asciiTheme="minorHAnsi" w:hAnsiTheme="minorHAnsi" w:cstheme="minorHAnsi"/>
                <w:sz w:val="16"/>
                <w:szCs w:val="16"/>
              </w:rPr>
            </w:pPr>
            <w:r w:rsidRPr="000F4CF0">
              <w:rPr>
                <w:rFonts w:asciiTheme="minorHAnsi" w:hAnsiTheme="minorHAnsi" w:cstheme="minorHAnsi"/>
                <w:sz w:val="16"/>
                <w:szCs w:val="16"/>
              </w:rPr>
              <w:t>- Cara levantada (Raised Face – RF)</w:t>
            </w:r>
          </w:p>
          <w:p w:rsidR="00023DBD" w:rsidRPr="000F4CF0" w:rsidRDefault="00023DBD" w:rsidP="00023DBD">
            <w:pPr>
              <w:jc w:val="both"/>
              <w:rPr>
                <w:rFonts w:asciiTheme="minorHAnsi" w:hAnsiTheme="minorHAnsi" w:cstheme="minorHAnsi"/>
                <w:sz w:val="16"/>
                <w:szCs w:val="16"/>
              </w:rPr>
            </w:pPr>
            <w:r w:rsidRPr="000F4CF0">
              <w:rPr>
                <w:rFonts w:asciiTheme="minorHAnsi" w:hAnsiTheme="minorHAnsi" w:cstheme="minorHAnsi"/>
                <w:sz w:val="16"/>
                <w:szCs w:val="16"/>
              </w:rPr>
              <w:t>- ANSI 300</w:t>
            </w:r>
          </w:p>
          <w:p w:rsidR="00023DBD" w:rsidRPr="000F4CF0" w:rsidRDefault="00023DBD" w:rsidP="00023DBD">
            <w:pPr>
              <w:jc w:val="both"/>
              <w:rPr>
                <w:rFonts w:asciiTheme="minorHAnsi" w:hAnsiTheme="minorHAnsi" w:cstheme="minorHAnsi"/>
                <w:sz w:val="16"/>
                <w:szCs w:val="16"/>
                <w:lang w:val="en-US"/>
              </w:rPr>
            </w:pPr>
            <w:r w:rsidRPr="000F4CF0">
              <w:rPr>
                <w:rFonts w:asciiTheme="minorHAnsi" w:hAnsiTheme="minorHAnsi" w:cstheme="minorHAnsi"/>
                <w:sz w:val="16"/>
                <w:szCs w:val="16"/>
                <w:lang w:val="en-US"/>
              </w:rPr>
              <w:t>- Extremos biselados (Beveled Ends – BE)</w:t>
            </w:r>
          </w:p>
          <w:p w:rsidR="00023DBD" w:rsidRPr="000F4CF0" w:rsidRDefault="00023DBD" w:rsidP="00023DBD">
            <w:pPr>
              <w:jc w:val="both"/>
              <w:rPr>
                <w:rFonts w:asciiTheme="minorHAnsi" w:hAnsiTheme="minorHAnsi" w:cstheme="minorHAnsi"/>
                <w:sz w:val="16"/>
                <w:szCs w:val="16"/>
              </w:rPr>
            </w:pPr>
          </w:p>
        </w:tc>
        <w:tc>
          <w:tcPr>
            <w:tcW w:w="951" w:type="dxa"/>
            <w:vAlign w:val="center"/>
          </w:tcPr>
          <w:p w:rsidR="00023DBD" w:rsidRPr="000F4CF0" w:rsidRDefault="00023DBD" w:rsidP="00023DBD">
            <w:pPr>
              <w:jc w:val="center"/>
              <w:rPr>
                <w:rFonts w:asciiTheme="minorHAnsi" w:hAnsiTheme="minorHAnsi" w:cstheme="minorHAnsi"/>
                <w:sz w:val="16"/>
                <w:szCs w:val="16"/>
              </w:rPr>
            </w:pPr>
            <w:r w:rsidRPr="000F4CF0">
              <w:rPr>
                <w:rFonts w:asciiTheme="minorHAnsi" w:hAnsiTheme="minorHAnsi" w:cstheme="minorHAnsi"/>
                <w:sz w:val="16"/>
                <w:szCs w:val="16"/>
              </w:rPr>
              <w:t>Pieza</w:t>
            </w:r>
          </w:p>
        </w:tc>
        <w:tc>
          <w:tcPr>
            <w:tcW w:w="1078" w:type="dxa"/>
            <w:vAlign w:val="center"/>
          </w:tcPr>
          <w:p w:rsidR="00023DBD" w:rsidRPr="000F4CF0" w:rsidRDefault="001F7ADD" w:rsidP="00023DBD">
            <w:pPr>
              <w:jc w:val="center"/>
              <w:rPr>
                <w:rFonts w:asciiTheme="minorHAnsi" w:hAnsiTheme="minorHAnsi" w:cstheme="minorHAnsi"/>
                <w:sz w:val="16"/>
                <w:szCs w:val="16"/>
              </w:rPr>
            </w:pPr>
            <w:r>
              <w:rPr>
                <w:rFonts w:asciiTheme="minorHAnsi" w:hAnsiTheme="minorHAnsi" w:cstheme="minorHAnsi"/>
                <w:sz w:val="16"/>
                <w:szCs w:val="16"/>
              </w:rPr>
              <w:t>19</w:t>
            </w:r>
          </w:p>
        </w:tc>
      </w:tr>
      <w:tr w:rsidR="00023DBD" w:rsidRPr="000F4CF0" w:rsidTr="00514925">
        <w:tc>
          <w:tcPr>
            <w:tcW w:w="2258" w:type="dxa"/>
          </w:tcPr>
          <w:p w:rsidR="00023DBD" w:rsidRPr="000F4CF0" w:rsidRDefault="00023DBD" w:rsidP="00023DBD">
            <w:pPr>
              <w:pStyle w:val="Prrafodelista"/>
              <w:ind w:left="0"/>
              <w:jc w:val="both"/>
              <w:rPr>
                <w:rFonts w:asciiTheme="minorHAnsi" w:hAnsiTheme="minorHAnsi" w:cstheme="minorHAnsi"/>
                <w:sz w:val="16"/>
                <w:szCs w:val="16"/>
                <w:lang w:val="en-US"/>
              </w:rPr>
            </w:pPr>
            <w:r>
              <w:rPr>
                <w:rFonts w:asciiTheme="minorHAnsi" w:hAnsiTheme="minorHAnsi" w:cstheme="minorHAnsi"/>
                <w:sz w:val="16"/>
                <w:szCs w:val="16"/>
                <w:lang w:val="en-US"/>
              </w:rPr>
              <w:t>ESPARRAGOS ¾” x 5</w:t>
            </w:r>
            <w:r w:rsidRPr="000F4CF0">
              <w:rPr>
                <w:rFonts w:asciiTheme="minorHAnsi" w:hAnsiTheme="minorHAnsi" w:cstheme="minorHAnsi"/>
                <w:sz w:val="16"/>
                <w:szCs w:val="16"/>
                <w:lang w:val="en-US"/>
              </w:rPr>
              <w:t>”</w:t>
            </w:r>
          </w:p>
        </w:tc>
        <w:tc>
          <w:tcPr>
            <w:tcW w:w="3979" w:type="dxa"/>
          </w:tcPr>
          <w:p w:rsidR="00023DBD" w:rsidRPr="000F4CF0" w:rsidRDefault="00023DBD" w:rsidP="00023DBD">
            <w:pPr>
              <w:jc w:val="both"/>
              <w:rPr>
                <w:rFonts w:asciiTheme="minorHAnsi" w:hAnsiTheme="minorHAnsi" w:cstheme="minorHAnsi"/>
                <w:sz w:val="16"/>
                <w:szCs w:val="16"/>
              </w:rPr>
            </w:pPr>
          </w:p>
        </w:tc>
        <w:tc>
          <w:tcPr>
            <w:tcW w:w="951" w:type="dxa"/>
            <w:vAlign w:val="center"/>
          </w:tcPr>
          <w:p w:rsidR="00023DBD" w:rsidRPr="000F4CF0" w:rsidRDefault="00023DBD" w:rsidP="00023DBD">
            <w:pPr>
              <w:jc w:val="center"/>
              <w:rPr>
                <w:rFonts w:asciiTheme="minorHAnsi" w:hAnsiTheme="minorHAnsi" w:cstheme="minorHAnsi"/>
                <w:sz w:val="16"/>
                <w:szCs w:val="16"/>
              </w:rPr>
            </w:pPr>
            <w:r w:rsidRPr="000F4CF0">
              <w:rPr>
                <w:rFonts w:asciiTheme="minorHAnsi" w:hAnsiTheme="minorHAnsi" w:cstheme="minorHAnsi"/>
                <w:sz w:val="16"/>
                <w:szCs w:val="16"/>
              </w:rPr>
              <w:t>Pieza</w:t>
            </w:r>
          </w:p>
        </w:tc>
        <w:tc>
          <w:tcPr>
            <w:tcW w:w="1078" w:type="dxa"/>
            <w:vAlign w:val="center"/>
          </w:tcPr>
          <w:p w:rsidR="00023DBD" w:rsidRPr="000F4CF0" w:rsidRDefault="001F7ADD" w:rsidP="00023DBD">
            <w:pPr>
              <w:jc w:val="center"/>
              <w:rPr>
                <w:rFonts w:asciiTheme="minorHAnsi" w:hAnsiTheme="minorHAnsi" w:cstheme="minorHAnsi"/>
                <w:sz w:val="16"/>
                <w:szCs w:val="16"/>
              </w:rPr>
            </w:pPr>
            <w:r>
              <w:rPr>
                <w:rFonts w:asciiTheme="minorHAnsi" w:hAnsiTheme="minorHAnsi" w:cstheme="minorHAnsi"/>
                <w:sz w:val="16"/>
                <w:szCs w:val="16"/>
              </w:rPr>
              <w:t>240</w:t>
            </w:r>
          </w:p>
        </w:tc>
      </w:tr>
      <w:tr w:rsidR="00803538" w:rsidRPr="000F4CF0" w:rsidTr="00514925">
        <w:tc>
          <w:tcPr>
            <w:tcW w:w="2258" w:type="dxa"/>
          </w:tcPr>
          <w:p w:rsidR="00803538" w:rsidRPr="000F4CF0" w:rsidRDefault="00803538" w:rsidP="00803538">
            <w:pPr>
              <w:jc w:val="both"/>
              <w:rPr>
                <w:rFonts w:asciiTheme="minorHAnsi" w:hAnsiTheme="minorHAnsi" w:cstheme="minorHAnsi"/>
                <w:sz w:val="16"/>
                <w:szCs w:val="16"/>
              </w:rPr>
            </w:pPr>
            <w:r w:rsidRPr="000F4CF0">
              <w:rPr>
                <w:rFonts w:asciiTheme="minorHAnsi" w:hAnsiTheme="minorHAnsi" w:cstheme="minorHAnsi"/>
                <w:sz w:val="16"/>
                <w:szCs w:val="16"/>
              </w:rPr>
              <w:t>EMPAQUETADURA ESPIROMETÁLICA 2” ANSI 300 SS 316 ASME/ANSI B16.20 O FLEXITALIC</w:t>
            </w:r>
          </w:p>
        </w:tc>
        <w:tc>
          <w:tcPr>
            <w:tcW w:w="3979" w:type="dxa"/>
          </w:tcPr>
          <w:p w:rsidR="00803538" w:rsidRPr="000F4CF0" w:rsidRDefault="00803538" w:rsidP="00803538">
            <w:pPr>
              <w:jc w:val="both"/>
              <w:rPr>
                <w:rFonts w:asciiTheme="minorHAnsi" w:hAnsiTheme="minorHAnsi" w:cstheme="minorHAnsi"/>
                <w:sz w:val="16"/>
                <w:szCs w:val="16"/>
                <w:lang w:val="en-US"/>
              </w:rPr>
            </w:pPr>
            <w:r w:rsidRPr="000F4CF0">
              <w:rPr>
                <w:rFonts w:asciiTheme="minorHAnsi" w:hAnsiTheme="minorHAnsi" w:cstheme="minorHAnsi"/>
                <w:sz w:val="16"/>
                <w:szCs w:val="16"/>
                <w:lang w:val="en-US"/>
              </w:rPr>
              <w:t xml:space="preserve">- </w:t>
            </w:r>
            <w:r w:rsidR="005B4745" w:rsidRPr="000F4CF0">
              <w:rPr>
                <w:rFonts w:asciiTheme="minorHAnsi" w:hAnsiTheme="minorHAnsi" w:cstheme="minorHAnsi"/>
                <w:sz w:val="16"/>
                <w:szCs w:val="16"/>
                <w:lang w:val="en-US"/>
              </w:rPr>
              <w:t>Diámetro</w:t>
            </w:r>
            <w:r w:rsidRPr="000F4CF0">
              <w:rPr>
                <w:rFonts w:asciiTheme="minorHAnsi" w:hAnsiTheme="minorHAnsi" w:cstheme="minorHAnsi"/>
                <w:sz w:val="16"/>
                <w:szCs w:val="16"/>
                <w:lang w:val="en-US"/>
              </w:rPr>
              <w:t xml:space="preserve"> Nominal 2”</w:t>
            </w:r>
          </w:p>
          <w:p w:rsidR="00803538" w:rsidRPr="000F4CF0" w:rsidRDefault="00803538" w:rsidP="00803538">
            <w:pPr>
              <w:jc w:val="both"/>
              <w:rPr>
                <w:rFonts w:asciiTheme="minorHAnsi" w:hAnsiTheme="minorHAnsi" w:cstheme="minorHAnsi"/>
                <w:sz w:val="16"/>
                <w:szCs w:val="16"/>
                <w:lang w:val="en-US"/>
              </w:rPr>
            </w:pPr>
            <w:r w:rsidRPr="000F4CF0">
              <w:rPr>
                <w:rFonts w:asciiTheme="minorHAnsi" w:hAnsiTheme="minorHAnsi" w:cstheme="minorHAnsi"/>
                <w:sz w:val="16"/>
                <w:szCs w:val="16"/>
                <w:lang w:val="en-US"/>
              </w:rPr>
              <w:t xml:space="preserve">- </w:t>
            </w:r>
            <w:r w:rsidR="00E312FD" w:rsidRPr="000F4CF0">
              <w:rPr>
                <w:rFonts w:asciiTheme="minorHAnsi" w:hAnsiTheme="minorHAnsi" w:cstheme="minorHAnsi"/>
                <w:sz w:val="16"/>
                <w:szCs w:val="16"/>
                <w:lang w:val="en-US"/>
              </w:rPr>
              <w:t>Material 316 Stainless Steel (316 SS), no asbesto</w:t>
            </w:r>
          </w:p>
          <w:p w:rsidR="00803538" w:rsidRPr="000F4CF0" w:rsidRDefault="00803538" w:rsidP="00803538">
            <w:pPr>
              <w:jc w:val="both"/>
              <w:rPr>
                <w:rFonts w:asciiTheme="minorHAnsi" w:hAnsiTheme="minorHAnsi" w:cstheme="minorHAnsi"/>
                <w:sz w:val="16"/>
                <w:szCs w:val="16"/>
              </w:rPr>
            </w:pPr>
            <w:r w:rsidRPr="000F4CF0">
              <w:rPr>
                <w:rFonts w:asciiTheme="minorHAnsi" w:hAnsiTheme="minorHAnsi" w:cstheme="minorHAnsi"/>
                <w:sz w:val="16"/>
                <w:szCs w:val="16"/>
              </w:rPr>
              <w:t>-</w:t>
            </w:r>
            <w:r w:rsidR="00E312FD" w:rsidRPr="000F4CF0">
              <w:rPr>
                <w:rFonts w:asciiTheme="minorHAnsi" w:hAnsiTheme="minorHAnsi" w:cstheme="minorHAnsi"/>
                <w:sz w:val="16"/>
                <w:szCs w:val="16"/>
              </w:rPr>
              <w:t xml:space="preserve"> Norma ASME / ANSI B16.20</w:t>
            </w:r>
          </w:p>
          <w:p w:rsidR="00803538" w:rsidRPr="000F4CF0" w:rsidRDefault="00E312FD" w:rsidP="00803538">
            <w:pPr>
              <w:jc w:val="both"/>
              <w:rPr>
                <w:rFonts w:asciiTheme="minorHAnsi" w:hAnsiTheme="minorHAnsi" w:cstheme="minorHAnsi"/>
                <w:sz w:val="16"/>
                <w:szCs w:val="16"/>
              </w:rPr>
            </w:pPr>
            <w:r w:rsidRPr="000F4CF0">
              <w:rPr>
                <w:rFonts w:asciiTheme="minorHAnsi" w:hAnsiTheme="minorHAnsi" w:cstheme="minorHAnsi"/>
                <w:sz w:val="16"/>
                <w:szCs w:val="16"/>
              </w:rPr>
              <w:t>- Para brida cara levantada (Raised Face – RF)</w:t>
            </w:r>
          </w:p>
          <w:p w:rsidR="00803538" w:rsidRPr="000F4CF0" w:rsidRDefault="00E312FD" w:rsidP="00803538">
            <w:pPr>
              <w:jc w:val="both"/>
              <w:rPr>
                <w:rFonts w:asciiTheme="minorHAnsi" w:hAnsiTheme="minorHAnsi" w:cstheme="minorHAnsi"/>
                <w:sz w:val="16"/>
                <w:szCs w:val="16"/>
              </w:rPr>
            </w:pPr>
            <w:r w:rsidRPr="000F4CF0">
              <w:rPr>
                <w:rFonts w:asciiTheme="minorHAnsi" w:hAnsiTheme="minorHAnsi" w:cstheme="minorHAnsi"/>
                <w:sz w:val="16"/>
                <w:szCs w:val="16"/>
              </w:rPr>
              <w:t>- ANSI 300</w:t>
            </w:r>
          </w:p>
          <w:p w:rsidR="00803538" w:rsidRPr="000F4CF0" w:rsidRDefault="00803538" w:rsidP="00803538">
            <w:pPr>
              <w:jc w:val="both"/>
              <w:rPr>
                <w:rFonts w:asciiTheme="minorHAnsi" w:hAnsiTheme="minorHAnsi" w:cstheme="minorHAnsi"/>
                <w:sz w:val="16"/>
                <w:szCs w:val="16"/>
              </w:rPr>
            </w:pPr>
          </w:p>
        </w:tc>
        <w:tc>
          <w:tcPr>
            <w:tcW w:w="951" w:type="dxa"/>
            <w:vAlign w:val="center"/>
          </w:tcPr>
          <w:p w:rsidR="00803538" w:rsidRPr="000F4CF0" w:rsidRDefault="00803538" w:rsidP="00803538">
            <w:pPr>
              <w:jc w:val="center"/>
              <w:rPr>
                <w:rFonts w:asciiTheme="minorHAnsi" w:hAnsiTheme="minorHAnsi" w:cstheme="minorHAnsi"/>
                <w:sz w:val="16"/>
                <w:szCs w:val="16"/>
              </w:rPr>
            </w:pPr>
            <w:r w:rsidRPr="000F4CF0">
              <w:rPr>
                <w:rFonts w:asciiTheme="minorHAnsi" w:hAnsiTheme="minorHAnsi" w:cstheme="minorHAnsi"/>
                <w:sz w:val="16"/>
                <w:szCs w:val="16"/>
              </w:rPr>
              <w:t>Pieza</w:t>
            </w:r>
          </w:p>
        </w:tc>
        <w:tc>
          <w:tcPr>
            <w:tcW w:w="1078" w:type="dxa"/>
            <w:vAlign w:val="center"/>
          </w:tcPr>
          <w:p w:rsidR="00803538" w:rsidRPr="000F4CF0" w:rsidRDefault="001F7ADD" w:rsidP="00803538">
            <w:pPr>
              <w:jc w:val="center"/>
              <w:rPr>
                <w:rFonts w:asciiTheme="minorHAnsi" w:hAnsiTheme="minorHAnsi" w:cstheme="minorHAnsi"/>
                <w:sz w:val="16"/>
                <w:szCs w:val="16"/>
              </w:rPr>
            </w:pPr>
            <w:r>
              <w:rPr>
                <w:rFonts w:asciiTheme="minorHAnsi" w:hAnsiTheme="minorHAnsi" w:cstheme="minorHAnsi"/>
                <w:sz w:val="16"/>
                <w:szCs w:val="16"/>
              </w:rPr>
              <w:t>4</w:t>
            </w:r>
          </w:p>
        </w:tc>
      </w:tr>
      <w:tr w:rsidR="00023DBD" w:rsidRPr="000F4CF0" w:rsidTr="00514925">
        <w:tc>
          <w:tcPr>
            <w:tcW w:w="2258" w:type="dxa"/>
          </w:tcPr>
          <w:p w:rsidR="00023DBD" w:rsidRPr="000F4CF0" w:rsidRDefault="00023DBD" w:rsidP="00023DBD">
            <w:pPr>
              <w:jc w:val="both"/>
              <w:rPr>
                <w:rFonts w:asciiTheme="minorHAnsi" w:hAnsiTheme="minorHAnsi" w:cstheme="minorHAnsi"/>
                <w:sz w:val="16"/>
                <w:szCs w:val="16"/>
              </w:rPr>
            </w:pPr>
            <w:r>
              <w:rPr>
                <w:rFonts w:asciiTheme="minorHAnsi" w:hAnsiTheme="minorHAnsi" w:cstheme="minorHAnsi"/>
                <w:sz w:val="16"/>
                <w:szCs w:val="16"/>
              </w:rPr>
              <w:t>EMPAQUETADURA ESPIROMETÁLICA 3</w:t>
            </w:r>
            <w:r w:rsidRPr="000F4CF0">
              <w:rPr>
                <w:rFonts w:asciiTheme="minorHAnsi" w:hAnsiTheme="minorHAnsi" w:cstheme="minorHAnsi"/>
                <w:sz w:val="16"/>
                <w:szCs w:val="16"/>
              </w:rPr>
              <w:t>” ANSI 300 SS 316 ASME/ANSI B16.20 O FLEXITALIC</w:t>
            </w:r>
          </w:p>
        </w:tc>
        <w:tc>
          <w:tcPr>
            <w:tcW w:w="3979" w:type="dxa"/>
          </w:tcPr>
          <w:p w:rsidR="00023DBD" w:rsidRPr="000F4CF0" w:rsidRDefault="00023DBD" w:rsidP="00023DBD">
            <w:pPr>
              <w:jc w:val="both"/>
              <w:rPr>
                <w:rFonts w:asciiTheme="minorHAnsi" w:hAnsiTheme="minorHAnsi" w:cstheme="minorHAnsi"/>
                <w:sz w:val="16"/>
                <w:szCs w:val="16"/>
                <w:lang w:val="en-US"/>
              </w:rPr>
            </w:pPr>
            <w:r w:rsidRPr="000F4CF0">
              <w:rPr>
                <w:rFonts w:asciiTheme="minorHAnsi" w:hAnsiTheme="minorHAnsi" w:cstheme="minorHAnsi"/>
                <w:sz w:val="16"/>
                <w:szCs w:val="16"/>
                <w:lang w:val="en-US"/>
              </w:rPr>
              <w:t>- Diámetro</w:t>
            </w:r>
            <w:r>
              <w:rPr>
                <w:rFonts w:asciiTheme="minorHAnsi" w:hAnsiTheme="minorHAnsi" w:cstheme="minorHAnsi"/>
                <w:sz w:val="16"/>
                <w:szCs w:val="16"/>
                <w:lang w:val="en-US"/>
              </w:rPr>
              <w:t xml:space="preserve"> Nominal 3</w:t>
            </w:r>
            <w:r w:rsidRPr="000F4CF0">
              <w:rPr>
                <w:rFonts w:asciiTheme="minorHAnsi" w:hAnsiTheme="minorHAnsi" w:cstheme="minorHAnsi"/>
                <w:sz w:val="16"/>
                <w:szCs w:val="16"/>
                <w:lang w:val="en-US"/>
              </w:rPr>
              <w:t>”</w:t>
            </w:r>
          </w:p>
          <w:p w:rsidR="00023DBD" w:rsidRPr="000F4CF0" w:rsidRDefault="00023DBD" w:rsidP="00023DBD">
            <w:pPr>
              <w:jc w:val="both"/>
              <w:rPr>
                <w:rFonts w:asciiTheme="minorHAnsi" w:hAnsiTheme="minorHAnsi" w:cstheme="minorHAnsi"/>
                <w:sz w:val="16"/>
                <w:szCs w:val="16"/>
                <w:lang w:val="en-US"/>
              </w:rPr>
            </w:pPr>
            <w:r w:rsidRPr="000F4CF0">
              <w:rPr>
                <w:rFonts w:asciiTheme="minorHAnsi" w:hAnsiTheme="minorHAnsi" w:cstheme="minorHAnsi"/>
                <w:sz w:val="16"/>
                <w:szCs w:val="16"/>
                <w:lang w:val="en-US"/>
              </w:rPr>
              <w:t>- Material 316 Stainless Steel (316 SS), no asbesto</w:t>
            </w:r>
          </w:p>
          <w:p w:rsidR="00023DBD" w:rsidRPr="000F4CF0" w:rsidRDefault="00023DBD" w:rsidP="00023DBD">
            <w:pPr>
              <w:jc w:val="both"/>
              <w:rPr>
                <w:rFonts w:asciiTheme="minorHAnsi" w:hAnsiTheme="minorHAnsi" w:cstheme="minorHAnsi"/>
                <w:sz w:val="16"/>
                <w:szCs w:val="16"/>
              </w:rPr>
            </w:pPr>
            <w:r w:rsidRPr="000F4CF0">
              <w:rPr>
                <w:rFonts w:asciiTheme="minorHAnsi" w:hAnsiTheme="minorHAnsi" w:cstheme="minorHAnsi"/>
                <w:sz w:val="16"/>
                <w:szCs w:val="16"/>
              </w:rPr>
              <w:t>- Norma ASME / ANSI B16.20</w:t>
            </w:r>
          </w:p>
          <w:p w:rsidR="00023DBD" w:rsidRPr="000F4CF0" w:rsidRDefault="00023DBD" w:rsidP="00023DBD">
            <w:pPr>
              <w:jc w:val="both"/>
              <w:rPr>
                <w:rFonts w:asciiTheme="minorHAnsi" w:hAnsiTheme="minorHAnsi" w:cstheme="minorHAnsi"/>
                <w:sz w:val="16"/>
                <w:szCs w:val="16"/>
              </w:rPr>
            </w:pPr>
            <w:r w:rsidRPr="000F4CF0">
              <w:rPr>
                <w:rFonts w:asciiTheme="minorHAnsi" w:hAnsiTheme="minorHAnsi" w:cstheme="minorHAnsi"/>
                <w:sz w:val="16"/>
                <w:szCs w:val="16"/>
              </w:rPr>
              <w:t>- Para brida cara levantada (Raised Face – RF)</w:t>
            </w:r>
          </w:p>
          <w:p w:rsidR="00023DBD" w:rsidRPr="000F4CF0" w:rsidRDefault="00023DBD" w:rsidP="00023DBD">
            <w:pPr>
              <w:jc w:val="both"/>
              <w:rPr>
                <w:rFonts w:asciiTheme="minorHAnsi" w:hAnsiTheme="minorHAnsi" w:cstheme="minorHAnsi"/>
                <w:sz w:val="16"/>
                <w:szCs w:val="16"/>
              </w:rPr>
            </w:pPr>
            <w:r w:rsidRPr="000F4CF0">
              <w:rPr>
                <w:rFonts w:asciiTheme="minorHAnsi" w:hAnsiTheme="minorHAnsi" w:cstheme="minorHAnsi"/>
                <w:sz w:val="16"/>
                <w:szCs w:val="16"/>
              </w:rPr>
              <w:t>- ANSI 300</w:t>
            </w:r>
          </w:p>
          <w:p w:rsidR="00023DBD" w:rsidRPr="000F4CF0" w:rsidRDefault="00023DBD" w:rsidP="00023DBD">
            <w:pPr>
              <w:jc w:val="both"/>
              <w:rPr>
                <w:rFonts w:asciiTheme="minorHAnsi" w:hAnsiTheme="minorHAnsi" w:cstheme="minorHAnsi"/>
                <w:sz w:val="16"/>
                <w:szCs w:val="16"/>
              </w:rPr>
            </w:pPr>
          </w:p>
        </w:tc>
        <w:tc>
          <w:tcPr>
            <w:tcW w:w="951" w:type="dxa"/>
            <w:vAlign w:val="center"/>
          </w:tcPr>
          <w:p w:rsidR="00023DBD" w:rsidRPr="000F4CF0" w:rsidRDefault="00023DBD" w:rsidP="00023DBD">
            <w:pPr>
              <w:jc w:val="center"/>
              <w:rPr>
                <w:rFonts w:asciiTheme="minorHAnsi" w:hAnsiTheme="minorHAnsi" w:cstheme="minorHAnsi"/>
                <w:sz w:val="16"/>
                <w:szCs w:val="16"/>
              </w:rPr>
            </w:pPr>
            <w:r w:rsidRPr="000F4CF0">
              <w:rPr>
                <w:rFonts w:asciiTheme="minorHAnsi" w:hAnsiTheme="minorHAnsi" w:cstheme="minorHAnsi"/>
                <w:sz w:val="16"/>
                <w:szCs w:val="16"/>
              </w:rPr>
              <w:t>Pieza</w:t>
            </w:r>
          </w:p>
        </w:tc>
        <w:tc>
          <w:tcPr>
            <w:tcW w:w="1078" w:type="dxa"/>
            <w:vAlign w:val="center"/>
          </w:tcPr>
          <w:p w:rsidR="00023DBD" w:rsidRPr="000F4CF0" w:rsidRDefault="001F7ADD" w:rsidP="00023DBD">
            <w:pPr>
              <w:jc w:val="center"/>
              <w:rPr>
                <w:rFonts w:asciiTheme="minorHAnsi" w:hAnsiTheme="minorHAnsi" w:cstheme="minorHAnsi"/>
                <w:sz w:val="16"/>
                <w:szCs w:val="16"/>
              </w:rPr>
            </w:pPr>
            <w:r>
              <w:rPr>
                <w:rFonts w:asciiTheme="minorHAnsi" w:hAnsiTheme="minorHAnsi" w:cstheme="minorHAnsi"/>
                <w:sz w:val="16"/>
                <w:szCs w:val="16"/>
              </w:rPr>
              <w:t>2</w:t>
            </w:r>
          </w:p>
        </w:tc>
      </w:tr>
      <w:tr w:rsidR="001F7ADD" w:rsidRPr="000F4CF0" w:rsidTr="00514925">
        <w:tc>
          <w:tcPr>
            <w:tcW w:w="2258" w:type="dxa"/>
          </w:tcPr>
          <w:p w:rsidR="001F7ADD" w:rsidRPr="000F4CF0" w:rsidRDefault="001F7ADD" w:rsidP="001F7ADD">
            <w:pPr>
              <w:pStyle w:val="Prrafodelista"/>
              <w:ind w:left="0"/>
              <w:jc w:val="both"/>
              <w:rPr>
                <w:rFonts w:asciiTheme="minorHAnsi" w:hAnsiTheme="minorHAnsi" w:cstheme="minorHAnsi"/>
                <w:sz w:val="16"/>
                <w:szCs w:val="16"/>
                <w:lang w:val="en-US"/>
              </w:rPr>
            </w:pPr>
            <w:r>
              <w:rPr>
                <w:rFonts w:asciiTheme="minorHAnsi" w:hAnsiTheme="minorHAnsi" w:cstheme="minorHAnsi"/>
                <w:sz w:val="16"/>
                <w:szCs w:val="16"/>
                <w:lang w:val="en-US"/>
              </w:rPr>
              <w:lastRenderedPageBreak/>
              <w:t>BRIDA DN 3</w:t>
            </w:r>
            <w:r w:rsidRPr="000F4CF0">
              <w:rPr>
                <w:rFonts w:asciiTheme="minorHAnsi" w:hAnsiTheme="minorHAnsi" w:cstheme="minorHAnsi"/>
                <w:sz w:val="16"/>
                <w:szCs w:val="16"/>
                <w:lang w:val="en-US"/>
              </w:rPr>
              <w:t xml:space="preserve">”/ WELDING NECK/ ANSI 300/ ASTM A105 WN/RF ASME/ ANSI B16.5 RF/SCH 40 </w:t>
            </w:r>
          </w:p>
        </w:tc>
        <w:tc>
          <w:tcPr>
            <w:tcW w:w="3979" w:type="dxa"/>
          </w:tcPr>
          <w:p w:rsidR="001F7ADD" w:rsidRPr="000F4CF0" w:rsidRDefault="001F7ADD" w:rsidP="001F7ADD">
            <w:pPr>
              <w:jc w:val="both"/>
              <w:rPr>
                <w:rFonts w:asciiTheme="minorHAnsi" w:hAnsiTheme="minorHAnsi" w:cstheme="minorHAnsi"/>
                <w:sz w:val="16"/>
                <w:szCs w:val="16"/>
              </w:rPr>
            </w:pPr>
            <w:r>
              <w:rPr>
                <w:rFonts w:asciiTheme="minorHAnsi" w:hAnsiTheme="minorHAnsi" w:cstheme="minorHAnsi"/>
                <w:sz w:val="16"/>
                <w:szCs w:val="16"/>
              </w:rPr>
              <w:t>- Diámetro Nominal 3</w:t>
            </w:r>
            <w:r w:rsidRPr="000F4CF0">
              <w:rPr>
                <w:rFonts w:asciiTheme="minorHAnsi" w:hAnsiTheme="minorHAnsi" w:cstheme="minorHAnsi"/>
                <w:sz w:val="16"/>
                <w:szCs w:val="16"/>
              </w:rPr>
              <w:t>”</w:t>
            </w:r>
          </w:p>
          <w:p w:rsidR="001F7ADD" w:rsidRPr="000F4CF0" w:rsidRDefault="001F7ADD" w:rsidP="001F7ADD">
            <w:pPr>
              <w:jc w:val="both"/>
              <w:rPr>
                <w:rFonts w:asciiTheme="minorHAnsi" w:hAnsiTheme="minorHAnsi" w:cstheme="minorHAnsi"/>
                <w:sz w:val="16"/>
                <w:szCs w:val="16"/>
              </w:rPr>
            </w:pPr>
            <w:r w:rsidRPr="000F4CF0">
              <w:rPr>
                <w:rFonts w:asciiTheme="minorHAnsi" w:hAnsiTheme="minorHAnsi" w:cstheme="minorHAnsi"/>
                <w:sz w:val="16"/>
                <w:szCs w:val="16"/>
              </w:rPr>
              <w:t>- Brida con cuello para soldar (Welding Neck – WN)</w:t>
            </w:r>
          </w:p>
          <w:p w:rsidR="001F7ADD" w:rsidRPr="000F4CF0" w:rsidRDefault="001F7ADD" w:rsidP="001F7ADD">
            <w:pPr>
              <w:jc w:val="both"/>
              <w:rPr>
                <w:rFonts w:asciiTheme="minorHAnsi" w:hAnsiTheme="minorHAnsi" w:cstheme="minorHAnsi"/>
                <w:sz w:val="16"/>
                <w:szCs w:val="16"/>
              </w:rPr>
            </w:pPr>
            <w:r w:rsidRPr="000F4CF0">
              <w:rPr>
                <w:rFonts w:asciiTheme="minorHAnsi" w:hAnsiTheme="minorHAnsi" w:cstheme="minorHAnsi"/>
                <w:sz w:val="16"/>
                <w:szCs w:val="16"/>
              </w:rPr>
              <w:t>- Material ASTM A105</w:t>
            </w:r>
          </w:p>
          <w:p w:rsidR="001F7ADD" w:rsidRPr="000F4CF0" w:rsidRDefault="001F7ADD" w:rsidP="001F7ADD">
            <w:pPr>
              <w:jc w:val="both"/>
              <w:rPr>
                <w:rFonts w:asciiTheme="minorHAnsi" w:hAnsiTheme="minorHAnsi" w:cstheme="minorHAnsi"/>
                <w:sz w:val="16"/>
                <w:szCs w:val="16"/>
              </w:rPr>
            </w:pPr>
            <w:r w:rsidRPr="000F4CF0">
              <w:rPr>
                <w:rFonts w:asciiTheme="minorHAnsi" w:hAnsiTheme="minorHAnsi" w:cstheme="minorHAnsi"/>
                <w:sz w:val="16"/>
                <w:szCs w:val="16"/>
              </w:rPr>
              <w:t>- Norma ASME / ANSI B16.5</w:t>
            </w:r>
          </w:p>
          <w:p w:rsidR="001F7ADD" w:rsidRPr="000F4CF0" w:rsidRDefault="001F7ADD" w:rsidP="001F7ADD">
            <w:pPr>
              <w:jc w:val="both"/>
              <w:rPr>
                <w:rFonts w:asciiTheme="minorHAnsi" w:hAnsiTheme="minorHAnsi" w:cstheme="minorHAnsi"/>
                <w:sz w:val="16"/>
                <w:szCs w:val="16"/>
              </w:rPr>
            </w:pPr>
            <w:r w:rsidRPr="000F4CF0">
              <w:rPr>
                <w:rFonts w:asciiTheme="minorHAnsi" w:hAnsiTheme="minorHAnsi" w:cstheme="minorHAnsi"/>
                <w:sz w:val="16"/>
                <w:szCs w:val="16"/>
              </w:rPr>
              <w:t>- Cara levantada (Raised Face – RF)</w:t>
            </w:r>
          </w:p>
          <w:p w:rsidR="001F7ADD" w:rsidRPr="000F4CF0" w:rsidRDefault="001F7ADD" w:rsidP="001F7ADD">
            <w:pPr>
              <w:jc w:val="both"/>
              <w:rPr>
                <w:rFonts w:asciiTheme="minorHAnsi" w:hAnsiTheme="minorHAnsi" w:cstheme="minorHAnsi"/>
                <w:sz w:val="16"/>
                <w:szCs w:val="16"/>
              </w:rPr>
            </w:pPr>
            <w:r w:rsidRPr="000F4CF0">
              <w:rPr>
                <w:rFonts w:asciiTheme="minorHAnsi" w:hAnsiTheme="minorHAnsi" w:cstheme="minorHAnsi"/>
                <w:sz w:val="16"/>
                <w:szCs w:val="16"/>
              </w:rPr>
              <w:t>- ANSI 300</w:t>
            </w:r>
          </w:p>
          <w:p w:rsidR="001F7ADD" w:rsidRPr="000F4CF0" w:rsidRDefault="001F7ADD" w:rsidP="001F7ADD">
            <w:pPr>
              <w:jc w:val="both"/>
              <w:rPr>
                <w:rFonts w:asciiTheme="minorHAnsi" w:hAnsiTheme="minorHAnsi" w:cstheme="minorHAnsi"/>
                <w:sz w:val="16"/>
                <w:szCs w:val="16"/>
                <w:lang w:val="en-US"/>
              </w:rPr>
            </w:pPr>
            <w:r w:rsidRPr="000F4CF0">
              <w:rPr>
                <w:rFonts w:asciiTheme="minorHAnsi" w:hAnsiTheme="minorHAnsi" w:cstheme="minorHAnsi"/>
                <w:sz w:val="16"/>
                <w:szCs w:val="16"/>
                <w:lang w:val="en-US"/>
              </w:rPr>
              <w:t>- Extremos biselados (Beveled Ends – BE)</w:t>
            </w:r>
          </w:p>
          <w:p w:rsidR="001F7ADD" w:rsidRPr="000F4CF0" w:rsidRDefault="001F7ADD" w:rsidP="001F7ADD">
            <w:pPr>
              <w:jc w:val="both"/>
              <w:rPr>
                <w:rFonts w:asciiTheme="minorHAnsi" w:hAnsiTheme="minorHAnsi" w:cstheme="minorHAnsi"/>
                <w:sz w:val="16"/>
                <w:szCs w:val="16"/>
              </w:rPr>
            </w:pPr>
          </w:p>
        </w:tc>
        <w:tc>
          <w:tcPr>
            <w:tcW w:w="951" w:type="dxa"/>
            <w:vAlign w:val="center"/>
          </w:tcPr>
          <w:p w:rsidR="001F7ADD" w:rsidRPr="000F4CF0" w:rsidRDefault="001F7ADD" w:rsidP="001F7ADD">
            <w:pPr>
              <w:jc w:val="center"/>
              <w:rPr>
                <w:rFonts w:asciiTheme="minorHAnsi" w:hAnsiTheme="minorHAnsi" w:cstheme="minorHAnsi"/>
                <w:sz w:val="16"/>
                <w:szCs w:val="16"/>
              </w:rPr>
            </w:pPr>
            <w:r w:rsidRPr="000F4CF0">
              <w:rPr>
                <w:rFonts w:asciiTheme="minorHAnsi" w:hAnsiTheme="minorHAnsi" w:cstheme="minorHAnsi"/>
                <w:sz w:val="16"/>
                <w:szCs w:val="16"/>
              </w:rPr>
              <w:t>Pieza</w:t>
            </w:r>
          </w:p>
        </w:tc>
        <w:tc>
          <w:tcPr>
            <w:tcW w:w="1078" w:type="dxa"/>
            <w:vAlign w:val="center"/>
          </w:tcPr>
          <w:p w:rsidR="001F7ADD" w:rsidRPr="000F4CF0" w:rsidRDefault="001F7ADD" w:rsidP="001F7ADD">
            <w:pPr>
              <w:jc w:val="center"/>
              <w:rPr>
                <w:rFonts w:asciiTheme="minorHAnsi" w:hAnsiTheme="minorHAnsi" w:cstheme="minorHAnsi"/>
                <w:sz w:val="16"/>
                <w:szCs w:val="16"/>
              </w:rPr>
            </w:pPr>
            <w:r>
              <w:rPr>
                <w:rFonts w:asciiTheme="minorHAnsi" w:hAnsiTheme="minorHAnsi" w:cstheme="minorHAnsi"/>
                <w:sz w:val="16"/>
                <w:szCs w:val="16"/>
              </w:rPr>
              <w:t>1</w:t>
            </w:r>
          </w:p>
        </w:tc>
      </w:tr>
    </w:tbl>
    <w:p w:rsidR="00514925" w:rsidRPr="003337D9" w:rsidRDefault="00514925" w:rsidP="000E6FC4">
      <w:pPr>
        <w:pStyle w:val="Prrafodelista"/>
        <w:ind w:left="792"/>
        <w:jc w:val="both"/>
        <w:rPr>
          <w:rFonts w:asciiTheme="minorHAnsi" w:hAnsiTheme="minorHAnsi" w:cstheme="minorHAnsi"/>
          <w:sz w:val="18"/>
          <w:szCs w:val="18"/>
        </w:rPr>
      </w:pPr>
    </w:p>
    <w:p w:rsidR="000E6FC4" w:rsidRPr="003337D9" w:rsidRDefault="00F60677" w:rsidP="000E6FC4">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 empresa contratista deberá realizar la instalación de los materiales provistos, cumpliendo lo establecido en el presente Anexo y las buenas prácticas de ingeniería.</w:t>
      </w:r>
    </w:p>
    <w:p w:rsidR="000E6FC4" w:rsidRPr="003337D9" w:rsidRDefault="000E6FC4" w:rsidP="000E6FC4">
      <w:pPr>
        <w:pStyle w:val="Prrafodelista"/>
        <w:ind w:left="792"/>
        <w:jc w:val="both"/>
        <w:rPr>
          <w:rFonts w:asciiTheme="minorHAnsi" w:hAnsiTheme="minorHAnsi" w:cstheme="minorHAnsi"/>
          <w:b/>
          <w:sz w:val="18"/>
          <w:szCs w:val="18"/>
        </w:rPr>
      </w:pPr>
    </w:p>
    <w:p w:rsidR="00201BEF" w:rsidRPr="003337D9" w:rsidRDefault="00201BEF"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MEDIDAS DE MITIGACIÓN AMBIENTAL</w:t>
      </w:r>
    </w:p>
    <w:p w:rsidR="00F60677" w:rsidRPr="003337D9" w:rsidRDefault="00F60677" w:rsidP="00F60677">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031307" w:rsidRPr="003337D9">
        <w:rPr>
          <w:rFonts w:asciiTheme="minorHAnsi" w:hAnsiTheme="minorHAnsi" w:cstheme="minorHAnsi"/>
          <w:sz w:val="18"/>
          <w:szCs w:val="18"/>
        </w:rPr>
        <w:t>polvo, el</w:t>
      </w:r>
      <w:r w:rsidRPr="003337D9">
        <w:rPr>
          <w:rFonts w:asciiTheme="minorHAnsi" w:hAnsiTheme="minorHAnsi" w:cstheme="minorHAnsi"/>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60677" w:rsidRPr="003337D9" w:rsidRDefault="00F60677" w:rsidP="00F60677">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60677" w:rsidRPr="003337D9" w:rsidRDefault="00F60677" w:rsidP="00F60677">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60677" w:rsidRPr="003337D9" w:rsidRDefault="00F60677" w:rsidP="00F60677">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F60677" w:rsidRPr="003337D9" w:rsidRDefault="00F60677" w:rsidP="00F60677">
      <w:pPr>
        <w:pStyle w:val="Prrafodelista"/>
        <w:ind w:left="792"/>
        <w:jc w:val="both"/>
        <w:rPr>
          <w:rFonts w:asciiTheme="minorHAnsi" w:hAnsiTheme="minorHAnsi" w:cstheme="minorHAnsi"/>
          <w:b/>
          <w:sz w:val="18"/>
          <w:szCs w:val="18"/>
        </w:rPr>
      </w:pPr>
    </w:p>
    <w:p w:rsidR="00201BEF" w:rsidRPr="003337D9" w:rsidRDefault="00201BEF"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MEDICIÓN Y FORMA DE PAGO</w:t>
      </w:r>
    </w:p>
    <w:p w:rsidR="00F60677" w:rsidRPr="003337D9" w:rsidRDefault="00F60677" w:rsidP="00F60677">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Este ítem ejecutado en un todo de acuerdo a las presentes especificaciones, medido de manera global y aprobado por el Supervisor de Obra, será cancelado al precio unitario de la propuesta aceptada.</w:t>
      </w:r>
    </w:p>
    <w:p w:rsidR="00F60677" w:rsidRPr="003337D9" w:rsidRDefault="00F60677" w:rsidP="00F60677">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 pagado será en compensación total por materiales, mano de obra, equipo, maquinaria y herramientas y otros gastos que sean necesarios para la adecuada y correcta ejecución de los trabajos.</w:t>
      </w:r>
    </w:p>
    <w:p w:rsidR="00F60677" w:rsidRPr="003337D9" w:rsidRDefault="00F60677" w:rsidP="00F60677">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Otros gastos adicionales necesarios para la realización de esta actividad, corre por cuenta del contratista. </w:t>
      </w:r>
    </w:p>
    <w:p w:rsidR="00F60677" w:rsidRPr="003337D9" w:rsidRDefault="00F60677" w:rsidP="00F60677">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Para realizar el pago de este ítem se debe presentar el respaldo de la actividad donde se constate los trabajos realizados concernientes a este ítem. </w:t>
      </w:r>
    </w:p>
    <w:p w:rsidR="00F60677" w:rsidRPr="003337D9" w:rsidRDefault="00F60677" w:rsidP="00F60677">
      <w:pPr>
        <w:pStyle w:val="Prrafodelista"/>
        <w:ind w:left="792"/>
        <w:jc w:val="both"/>
        <w:rPr>
          <w:rFonts w:asciiTheme="minorHAnsi" w:hAnsiTheme="minorHAnsi" w:cstheme="minorHAnsi"/>
          <w:b/>
          <w:sz w:val="18"/>
          <w:szCs w:val="18"/>
        </w:rPr>
      </w:pPr>
    </w:p>
    <w:p w:rsidR="00CE533D" w:rsidRPr="003337D9" w:rsidRDefault="00023DBD" w:rsidP="00061F56">
      <w:pPr>
        <w:pStyle w:val="Prrafodelista"/>
        <w:numPr>
          <w:ilvl w:val="0"/>
          <w:numId w:val="9"/>
        </w:numPr>
        <w:jc w:val="both"/>
        <w:rPr>
          <w:rFonts w:asciiTheme="minorHAnsi" w:hAnsiTheme="minorHAnsi" w:cstheme="minorHAnsi"/>
          <w:b/>
          <w:sz w:val="18"/>
          <w:szCs w:val="18"/>
        </w:rPr>
      </w:pPr>
      <w:r>
        <w:rPr>
          <w:rFonts w:asciiTheme="minorHAnsi" w:hAnsiTheme="minorHAnsi" w:cstheme="minorHAnsi"/>
          <w:b/>
          <w:sz w:val="18"/>
          <w:szCs w:val="18"/>
        </w:rPr>
        <w:t xml:space="preserve">ESTUDIO E </w:t>
      </w:r>
      <w:r w:rsidR="00CE533D" w:rsidRPr="003337D9">
        <w:rPr>
          <w:rFonts w:asciiTheme="minorHAnsi" w:hAnsiTheme="minorHAnsi" w:cstheme="minorHAnsi"/>
          <w:b/>
          <w:sz w:val="18"/>
          <w:szCs w:val="18"/>
        </w:rPr>
        <w:t>IMPLEMENTACION</w:t>
      </w:r>
      <w:r w:rsidR="00374636" w:rsidRPr="003337D9">
        <w:rPr>
          <w:rFonts w:asciiTheme="minorHAnsi" w:hAnsiTheme="minorHAnsi" w:cstheme="minorHAnsi"/>
          <w:b/>
          <w:sz w:val="18"/>
          <w:szCs w:val="18"/>
        </w:rPr>
        <w:t xml:space="preserve"> DE </w:t>
      </w:r>
      <w:r w:rsidR="00CE533D" w:rsidRPr="003337D9">
        <w:rPr>
          <w:rFonts w:asciiTheme="minorHAnsi" w:hAnsiTheme="minorHAnsi" w:cstheme="minorHAnsi"/>
          <w:b/>
          <w:sz w:val="18"/>
          <w:szCs w:val="18"/>
        </w:rPr>
        <w:t>PROTECCION CATODICA</w:t>
      </w:r>
    </w:p>
    <w:p w:rsidR="00CE533D" w:rsidRPr="003337D9" w:rsidRDefault="00CE533D" w:rsidP="00CE533D">
      <w:pPr>
        <w:pStyle w:val="Prrafodelista"/>
        <w:ind w:left="360"/>
        <w:jc w:val="both"/>
        <w:rPr>
          <w:rFonts w:asciiTheme="minorHAnsi" w:hAnsiTheme="minorHAnsi" w:cstheme="minorHAnsi"/>
          <w:b/>
          <w:sz w:val="18"/>
          <w:szCs w:val="18"/>
        </w:rPr>
      </w:pPr>
      <w:r w:rsidRPr="003337D9">
        <w:rPr>
          <w:rFonts w:asciiTheme="minorHAnsi" w:hAnsiTheme="minorHAnsi" w:cstheme="minorHAnsi"/>
          <w:b/>
          <w:sz w:val="18"/>
          <w:szCs w:val="18"/>
        </w:rPr>
        <w:t>UNIDAD: Global (Glb)</w:t>
      </w:r>
    </w:p>
    <w:p w:rsidR="00CE533D" w:rsidRPr="003337D9" w:rsidRDefault="00CE533D" w:rsidP="00CE533D">
      <w:pPr>
        <w:pStyle w:val="Prrafodelista"/>
        <w:ind w:left="360"/>
        <w:jc w:val="both"/>
        <w:rPr>
          <w:rFonts w:asciiTheme="minorHAnsi" w:hAnsiTheme="minorHAnsi" w:cstheme="minorHAnsi"/>
          <w:b/>
          <w:sz w:val="18"/>
          <w:szCs w:val="18"/>
        </w:rPr>
      </w:pPr>
    </w:p>
    <w:p w:rsidR="00CE533D" w:rsidRPr="003337D9" w:rsidRDefault="00CE533D"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DEFINICIÓN</w:t>
      </w:r>
    </w:p>
    <w:p w:rsidR="00CE533D" w:rsidRPr="003337D9" w:rsidRDefault="00CE533D" w:rsidP="00CE533D">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Este ítem comprende </w:t>
      </w:r>
      <w:r w:rsidR="00023DBD" w:rsidRPr="00023DBD">
        <w:rPr>
          <w:rFonts w:asciiTheme="minorHAnsi" w:hAnsiTheme="minorHAnsi" w:cstheme="minorHAnsi"/>
          <w:sz w:val="18"/>
          <w:szCs w:val="18"/>
        </w:rPr>
        <w:t>el estudio e implementación de protección catódica</w:t>
      </w:r>
      <w:r w:rsidRPr="003337D9">
        <w:rPr>
          <w:rFonts w:asciiTheme="minorHAnsi" w:hAnsiTheme="minorHAnsi" w:cstheme="minorHAnsi"/>
          <w:sz w:val="18"/>
          <w:szCs w:val="18"/>
        </w:rPr>
        <w:t>.</w:t>
      </w:r>
    </w:p>
    <w:p w:rsidR="00CE533D" w:rsidRDefault="00CE533D" w:rsidP="00CE533D">
      <w:pPr>
        <w:pStyle w:val="Prrafodelista"/>
        <w:ind w:left="792"/>
        <w:jc w:val="both"/>
        <w:rPr>
          <w:rFonts w:asciiTheme="minorHAnsi" w:hAnsiTheme="minorHAnsi" w:cstheme="minorHAnsi"/>
          <w:sz w:val="18"/>
          <w:szCs w:val="18"/>
        </w:rPr>
      </w:pPr>
    </w:p>
    <w:p w:rsidR="00581992" w:rsidRPr="003337D9" w:rsidRDefault="00581992" w:rsidP="00CE533D">
      <w:pPr>
        <w:pStyle w:val="Prrafodelista"/>
        <w:ind w:left="792"/>
        <w:jc w:val="both"/>
        <w:rPr>
          <w:rFonts w:asciiTheme="minorHAnsi" w:hAnsiTheme="minorHAnsi" w:cstheme="minorHAnsi"/>
          <w:sz w:val="18"/>
          <w:szCs w:val="18"/>
        </w:rPr>
      </w:pPr>
    </w:p>
    <w:p w:rsidR="00CE533D" w:rsidRPr="003337D9" w:rsidRDefault="00CE533D"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lastRenderedPageBreak/>
        <w:t>MATERIALES, HERRAMIENTAS Y EQUIPO</w:t>
      </w:r>
    </w:p>
    <w:p w:rsidR="00CE533D" w:rsidRDefault="00CE533D" w:rsidP="00CE533D">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Será responsabilidad de la empresa CONTRATISTA proveer de todos los equipos </w:t>
      </w:r>
      <w:r w:rsidR="006D1CEE" w:rsidRPr="003337D9">
        <w:rPr>
          <w:rFonts w:asciiTheme="minorHAnsi" w:hAnsiTheme="minorHAnsi" w:cstheme="minorHAnsi"/>
          <w:sz w:val="18"/>
          <w:szCs w:val="18"/>
        </w:rPr>
        <w:t xml:space="preserve">para </w:t>
      </w:r>
      <w:r w:rsidRPr="003337D9">
        <w:rPr>
          <w:rFonts w:asciiTheme="minorHAnsi" w:hAnsiTheme="minorHAnsi" w:cstheme="minorHAnsi"/>
          <w:sz w:val="18"/>
          <w:szCs w:val="18"/>
        </w:rPr>
        <w:t>l</w:t>
      </w:r>
      <w:r w:rsidR="006D1CEE" w:rsidRPr="003337D9">
        <w:rPr>
          <w:rFonts w:asciiTheme="minorHAnsi" w:hAnsiTheme="minorHAnsi" w:cstheme="minorHAnsi"/>
          <w:sz w:val="18"/>
          <w:szCs w:val="18"/>
        </w:rPr>
        <w:t>a</w:t>
      </w:r>
      <w:r w:rsidRPr="003337D9">
        <w:rPr>
          <w:rFonts w:asciiTheme="minorHAnsi" w:hAnsiTheme="minorHAnsi" w:cstheme="minorHAnsi"/>
          <w:sz w:val="18"/>
          <w:szCs w:val="18"/>
        </w:rPr>
        <w:t xml:space="preserve"> </w:t>
      </w:r>
      <w:r w:rsidR="006D1CEE" w:rsidRPr="003337D9">
        <w:rPr>
          <w:rFonts w:asciiTheme="minorHAnsi" w:hAnsiTheme="minorHAnsi" w:cstheme="minorHAnsi"/>
          <w:sz w:val="18"/>
          <w:szCs w:val="18"/>
        </w:rPr>
        <w:t>i</w:t>
      </w:r>
      <w:r w:rsidRPr="003337D9">
        <w:rPr>
          <w:rFonts w:asciiTheme="minorHAnsi" w:hAnsiTheme="minorHAnsi" w:cstheme="minorHAnsi"/>
          <w:sz w:val="18"/>
          <w:szCs w:val="18"/>
        </w:rPr>
        <w:t>mplementación de</w:t>
      </w:r>
      <w:r w:rsidR="006D1CEE" w:rsidRPr="003337D9">
        <w:rPr>
          <w:rFonts w:asciiTheme="minorHAnsi" w:hAnsiTheme="minorHAnsi" w:cstheme="minorHAnsi"/>
          <w:sz w:val="18"/>
          <w:szCs w:val="18"/>
        </w:rPr>
        <w:t>l sistema de</w:t>
      </w:r>
      <w:r w:rsidRPr="003337D9">
        <w:rPr>
          <w:rFonts w:asciiTheme="minorHAnsi" w:hAnsiTheme="minorHAnsi" w:cstheme="minorHAnsi"/>
          <w:sz w:val="18"/>
          <w:szCs w:val="18"/>
        </w:rPr>
        <w:t xml:space="preserve"> protección catódica, los cuales deberán estar de acorde a la normativa vigente. El personal para la implantación de este sistema deberá ser calificado y la empresa CONTRATISTA deberá presentar al SUPERVISOR DE OBRA la certificación que lo acredite, además este personal deberá contener como mínimo 2 años de experiencia específica en trabajos similares.</w:t>
      </w:r>
    </w:p>
    <w:p w:rsidR="00023DBD" w:rsidRDefault="00023DBD" w:rsidP="00CE533D">
      <w:pPr>
        <w:pStyle w:val="Prrafodelista"/>
        <w:ind w:left="792"/>
        <w:jc w:val="both"/>
        <w:rPr>
          <w:rFonts w:asciiTheme="minorHAnsi" w:hAnsiTheme="minorHAnsi" w:cstheme="minorHAnsi"/>
          <w:sz w:val="18"/>
          <w:szCs w:val="18"/>
        </w:rPr>
      </w:pPr>
    </w:p>
    <w:tbl>
      <w:tblPr>
        <w:tblW w:w="6522" w:type="dxa"/>
        <w:tblInd w:w="1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22"/>
      </w:tblGrid>
      <w:tr w:rsidR="00520A43" w:rsidRPr="00520A43" w:rsidTr="00520A43">
        <w:trPr>
          <w:trHeight w:val="240"/>
        </w:trPr>
        <w:tc>
          <w:tcPr>
            <w:tcW w:w="6522" w:type="dxa"/>
            <w:shd w:val="clear" w:color="auto" w:fill="auto"/>
            <w:noWrap/>
            <w:vAlign w:val="bottom"/>
            <w:hideMark/>
          </w:tcPr>
          <w:p w:rsidR="00520A43" w:rsidRPr="00520A43" w:rsidRDefault="00520A43" w:rsidP="00520A43">
            <w:pPr>
              <w:rPr>
                <w:rFonts w:asciiTheme="minorHAnsi" w:hAnsiTheme="minorHAnsi" w:cstheme="minorHAnsi"/>
                <w:b/>
                <w:bCs/>
                <w:sz w:val="16"/>
                <w:szCs w:val="16"/>
              </w:rPr>
            </w:pPr>
            <w:r w:rsidRPr="00520A43">
              <w:rPr>
                <w:rFonts w:asciiTheme="minorHAnsi" w:hAnsiTheme="minorHAnsi" w:cstheme="minorHAnsi"/>
                <w:b/>
                <w:bCs/>
                <w:sz w:val="16"/>
                <w:szCs w:val="16"/>
              </w:rPr>
              <w:t>MATERIALES</w:t>
            </w:r>
          </w:p>
        </w:tc>
      </w:tr>
      <w:tr w:rsidR="00520A43" w:rsidRPr="00520A43" w:rsidTr="00520A43">
        <w:trPr>
          <w:trHeight w:val="480"/>
        </w:trPr>
        <w:tc>
          <w:tcPr>
            <w:tcW w:w="6522" w:type="dxa"/>
            <w:shd w:val="clear" w:color="auto" w:fill="auto"/>
            <w:vAlign w:val="bottom"/>
            <w:hideMark/>
          </w:tcPr>
          <w:p w:rsidR="00520A43" w:rsidRPr="00520A43" w:rsidRDefault="00520A43" w:rsidP="00520A43">
            <w:pPr>
              <w:rPr>
                <w:rFonts w:asciiTheme="minorHAnsi" w:hAnsiTheme="minorHAnsi" w:cstheme="minorHAnsi"/>
                <w:sz w:val="16"/>
                <w:szCs w:val="16"/>
              </w:rPr>
            </w:pPr>
            <w:r w:rsidRPr="00520A43">
              <w:rPr>
                <w:rFonts w:asciiTheme="minorHAnsi" w:hAnsiTheme="minorHAnsi" w:cstheme="minorHAnsi"/>
                <w:sz w:val="16"/>
                <w:szCs w:val="16"/>
              </w:rPr>
              <w:t>POSTE DE CONCRETO 11m  CON LOS RESPECTIVOS SOPORTES, VARILLAS Y OTROS REQUERIDOS</w:t>
            </w:r>
          </w:p>
        </w:tc>
      </w:tr>
      <w:tr w:rsidR="00520A43" w:rsidRPr="00520A43" w:rsidTr="00520A43">
        <w:trPr>
          <w:trHeight w:val="480"/>
        </w:trPr>
        <w:tc>
          <w:tcPr>
            <w:tcW w:w="6522" w:type="dxa"/>
            <w:shd w:val="clear" w:color="auto" w:fill="auto"/>
            <w:vAlign w:val="bottom"/>
            <w:hideMark/>
          </w:tcPr>
          <w:p w:rsidR="00520A43" w:rsidRPr="00520A43" w:rsidRDefault="00520A43" w:rsidP="00520A43">
            <w:pPr>
              <w:rPr>
                <w:rFonts w:asciiTheme="minorHAnsi" w:hAnsiTheme="minorHAnsi" w:cstheme="minorHAnsi"/>
                <w:sz w:val="16"/>
                <w:szCs w:val="16"/>
              </w:rPr>
            </w:pPr>
            <w:r w:rsidRPr="00520A43">
              <w:rPr>
                <w:rFonts w:asciiTheme="minorHAnsi" w:hAnsiTheme="minorHAnsi" w:cstheme="minorHAnsi"/>
                <w:sz w:val="16"/>
                <w:szCs w:val="16"/>
              </w:rPr>
              <w:t>CARBON COQUE METALURGICAMENTE CALCINADO PARA LECHO PROFUNDO</w:t>
            </w:r>
          </w:p>
        </w:tc>
      </w:tr>
      <w:tr w:rsidR="00520A43" w:rsidRPr="00520A43" w:rsidTr="00520A43">
        <w:trPr>
          <w:trHeight w:val="240"/>
        </w:trPr>
        <w:tc>
          <w:tcPr>
            <w:tcW w:w="6522" w:type="dxa"/>
            <w:shd w:val="clear" w:color="auto" w:fill="auto"/>
            <w:vAlign w:val="bottom"/>
            <w:hideMark/>
          </w:tcPr>
          <w:p w:rsidR="00520A43" w:rsidRPr="00520A43" w:rsidRDefault="00520A43" w:rsidP="00520A43">
            <w:pPr>
              <w:rPr>
                <w:rFonts w:asciiTheme="minorHAnsi" w:hAnsiTheme="minorHAnsi" w:cstheme="minorHAnsi"/>
                <w:sz w:val="16"/>
                <w:szCs w:val="16"/>
              </w:rPr>
            </w:pPr>
            <w:r w:rsidRPr="00520A43">
              <w:rPr>
                <w:rFonts w:asciiTheme="minorHAnsi" w:hAnsiTheme="minorHAnsi" w:cstheme="minorHAnsi"/>
                <w:sz w:val="16"/>
                <w:szCs w:val="16"/>
              </w:rPr>
              <w:t>CAJA DE CONEXIÓN DE ÁNODOS</w:t>
            </w:r>
          </w:p>
        </w:tc>
      </w:tr>
      <w:tr w:rsidR="00520A43" w:rsidRPr="00520A43" w:rsidTr="00520A43">
        <w:trPr>
          <w:trHeight w:val="960"/>
        </w:trPr>
        <w:tc>
          <w:tcPr>
            <w:tcW w:w="6522" w:type="dxa"/>
            <w:shd w:val="clear" w:color="auto" w:fill="auto"/>
            <w:vAlign w:val="bottom"/>
            <w:hideMark/>
          </w:tcPr>
          <w:p w:rsidR="00520A43" w:rsidRPr="00520A43" w:rsidRDefault="00520A43" w:rsidP="00520A43">
            <w:pPr>
              <w:rPr>
                <w:rFonts w:asciiTheme="minorHAnsi" w:hAnsiTheme="minorHAnsi" w:cstheme="minorHAnsi"/>
                <w:sz w:val="16"/>
                <w:szCs w:val="16"/>
              </w:rPr>
            </w:pPr>
            <w:r w:rsidRPr="00520A43">
              <w:rPr>
                <w:rFonts w:asciiTheme="minorHAnsi" w:hAnsiTheme="minorHAnsi" w:cstheme="minorHAnsi"/>
                <w:sz w:val="16"/>
                <w:szCs w:val="16"/>
              </w:rPr>
              <w:t>RECTIFICADOR DE CORRIENTE IMPRESA DE ALTA EFICIENCIA, ALIMENTACIÓN 220V, INCLUYE SALIDA CON REGULACIÓN MANUAL CON DIODOS DE SILICIO, MEDIDORES ANALÓGICOS Y/O DIGITALES, PROTECCIÓN ELECTRÓNICA CONTRA CORTOCIRCUITO</w:t>
            </w:r>
          </w:p>
        </w:tc>
      </w:tr>
      <w:tr w:rsidR="00520A43" w:rsidRPr="00520A43" w:rsidTr="00520A43">
        <w:trPr>
          <w:trHeight w:val="240"/>
        </w:trPr>
        <w:tc>
          <w:tcPr>
            <w:tcW w:w="6522" w:type="dxa"/>
            <w:shd w:val="clear" w:color="auto" w:fill="auto"/>
            <w:vAlign w:val="bottom"/>
            <w:hideMark/>
          </w:tcPr>
          <w:p w:rsidR="00520A43" w:rsidRPr="00520A43" w:rsidRDefault="00520A43" w:rsidP="00520A43">
            <w:pPr>
              <w:rPr>
                <w:rFonts w:asciiTheme="minorHAnsi" w:hAnsiTheme="minorHAnsi" w:cstheme="minorHAnsi"/>
                <w:sz w:val="16"/>
                <w:szCs w:val="16"/>
              </w:rPr>
            </w:pPr>
            <w:r w:rsidRPr="00520A43">
              <w:rPr>
                <w:rFonts w:asciiTheme="minorHAnsi" w:hAnsiTheme="minorHAnsi" w:cstheme="minorHAnsi"/>
                <w:sz w:val="16"/>
                <w:szCs w:val="16"/>
              </w:rPr>
              <w:t>SUMINISTRO DE ENERGÍA ELÉCTRICA</w:t>
            </w:r>
          </w:p>
        </w:tc>
      </w:tr>
      <w:tr w:rsidR="00520A43" w:rsidRPr="00520A43" w:rsidTr="00520A43">
        <w:trPr>
          <w:trHeight w:val="240"/>
        </w:trPr>
        <w:tc>
          <w:tcPr>
            <w:tcW w:w="6522" w:type="dxa"/>
            <w:shd w:val="clear" w:color="auto" w:fill="auto"/>
            <w:vAlign w:val="bottom"/>
            <w:hideMark/>
          </w:tcPr>
          <w:p w:rsidR="00520A43" w:rsidRPr="00520A43" w:rsidRDefault="00520A43" w:rsidP="00520A43">
            <w:pPr>
              <w:rPr>
                <w:rFonts w:asciiTheme="minorHAnsi" w:hAnsiTheme="minorHAnsi" w:cstheme="minorHAnsi"/>
                <w:sz w:val="16"/>
                <w:szCs w:val="16"/>
              </w:rPr>
            </w:pPr>
            <w:r w:rsidRPr="00520A43">
              <w:rPr>
                <w:rFonts w:asciiTheme="minorHAnsi" w:hAnsiTheme="minorHAnsi" w:cstheme="minorHAnsi"/>
                <w:sz w:val="16"/>
                <w:szCs w:val="16"/>
              </w:rPr>
              <w:t>PUNTOS DE PRUEBA TIPO A y/o B CON ACCESORIOS DE CONEXIÓN</w:t>
            </w:r>
          </w:p>
        </w:tc>
      </w:tr>
      <w:tr w:rsidR="00520A43" w:rsidRPr="00520A43" w:rsidTr="00520A43">
        <w:trPr>
          <w:trHeight w:val="240"/>
        </w:trPr>
        <w:tc>
          <w:tcPr>
            <w:tcW w:w="6522" w:type="dxa"/>
            <w:shd w:val="clear" w:color="auto" w:fill="auto"/>
            <w:vAlign w:val="bottom"/>
            <w:hideMark/>
          </w:tcPr>
          <w:p w:rsidR="00520A43" w:rsidRPr="00520A43" w:rsidRDefault="00520A43" w:rsidP="00520A43">
            <w:pPr>
              <w:rPr>
                <w:rFonts w:asciiTheme="minorHAnsi" w:hAnsiTheme="minorHAnsi" w:cstheme="minorHAnsi"/>
                <w:sz w:val="16"/>
                <w:szCs w:val="16"/>
              </w:rPr>
            </w:pPr>
            <w:r w:rsidRPr="00520A43">
              <w:rPr>
                <w:rFonts w:asciiTheme="minorHAnsi" w:hAnsiTheme="minorHAnsi" w:cstheme="minorHAnsi"/>
                <w:sz w:val="16"/>
                <w:szCs w:val="16"/>
              </w:rPr>
              <w:t>Soldaduras exotérmicas tipo Cadweld CA-15.</w:t>
            </w:r>
          </w:p>
        </w:tc>
      </w:tr>
      <w:tr w:rsidR="00520A43" w:rsidRPr="00520A43" w:rsidTr="00520A43">
        <w:trPr>
          <w:trHeight w:val="480"/>
        </w:trPr>
        <w:tc>
          <w:tcPr>
            <w:tcW w:w="6522" w:type="dxa"/>
            <w:shd w:val="clear" w:color="auto" w:fill="auto"/>
            <w:vAlign w:val="bottom"/>
            <w:hideMark/>
          </w:tcPr>
          <w:p w:rsidR="00520A43" w:rsidRPr="00520A43" w:rsidRDefault="00520A43" w:rsidP="00520A43">
            <w:pPr>
              <w:rPr>
                <w:rFonts w:asciiTheme="minorHAnsi" w:hAnsiTheme="minorHAnsi" w:cstheme="minorHAnsi"/>
                <w:sz w:val="16"/>
                <w:szCs w:val="16"/>
              </w:rPr>
            </w:pPr>
            <w:r w:rsidRPr="00520A43">
              <w:rPr>
                <w:rFonts w:asciiTheme="minorHAnsi" w:hAnsiTheme="minorHAnsi" w:cstheme="minorHAnsi"/>
                <w:sz w:val="16"/>
                <w:szCs w:val="16"/>
              </w:rPr>
              <w:t>ÁNODOS DE MAGNESIO de 32 libras (68 libras pre-empacado) de Alto Potencial con certificados de fábrica, provistos de cable # 8 AWG</w:t>
            </w:r>
          </w:p>
        </w:tc>
      </w:tr>
      <w:tr w:rsidR="00520A43" w:rsidRPr="00520A43" w:rsidTr="00520A43">
        <w:trPr>
          <w:trHeight w:val="240"/>
        </w:trPr>
        <w:tc>
          <w:tcPr>
            <w:tcW w:w="6522" w:type="dxa"/>
            <w:shd w:val="clear" w:color="auto" w:fill="auto"/>
            <w:vAlign w:val="bottom"/>
            <w:hideMark/>
          </w:tcPr>
          <w:p w:rsidR="00520A43" w:rsidRPr="00520A43" w:rsidRDefault="00520A43" w:rsidP="00520A43">
            <w:pPr>
              <w:rPr>
                <w:rFonts w:asciiTheme="minorHAnsi" w:hAnsiTheme="minorHAnsi" w:cstheme="minorHAnsi"/>
                <w:sz w:val="16"/>
                <w:szCs w:val="16"/>
              </w:rPr>
            </w:pPr>
            <w:r w:rsidRPr="00520A43">
              <w:rPr>
                <w:rFonts w:asciiTheme="minorHAnsi" w:hAnsiTheme="minorHAnsi" w:cstheme="minorHAnsi"/>
                <w:sz w:val="16"/>
                <w:szCs w:val="16"/>
              </w:rPr>
              <w:t>CONECTORES DE COBRE TIPO TERMINALES</w:t>
            </w:r>
          </w:p>
        </w:tc>
      </w:tr>
      <w:tr w:rsidR="00520A43" w:rsidRPr="00520A43" w:rsidTr="00520A43">
        <w:trPr>
          <w:trHeight w:val="240"/>
        </w:trPr>
        <w:tc>
          <w:tcPr>
            <w:tcW w:w="6522" w:type="dxa"/>
            <w:shd w:val="clear" w:color="auto" w:fill="auto"/>
            <w:vAlign w:val="bottom"/>
            <w:hideMark/>
          </w:tcPr>
          <w:p w:rsidR="00520A43" w:rsidRPr="00520A43" w:rsidRDefault="00520A43" w:rsidP="00520A43">
            <w:pPr>
              <w:rPr>
                <w:rFonts w:asciiTheme="minorHAnsi" w:hAnsiTheme="minorHAnsi" w:cstheme="minorHAnsi"/>
                <w:sz w:val="16"/>
                <w:szCs w:val="16"/>
              </w:rPr>
            </w:pPr>
            <w:r w:rsidRPr="00520A43">
              <w:rPr>
                <w:rFonts w:asciiTheme="minorHAnsi" w:hAnsiTheme="minorHAnsi" w:cstheme="minorHAnsi"/>
                <w:sz w:val="16"/>
                <w:szCs w:val="16"/>
              </w:rPr>
              <w:t>JABALINAS DE COBRE DE 3/4" DE DIAMETRO CON CONECTOR</w:t>
            </w:r>
          </w:p>
        </w:tc>
      </w:tr>
      <w:tr w:rsidR="00520A43" w:rsidRPr="00520A43" w:rsidTr="00520A43">
        <w:trPr>
          <w:trHeight w:val="240"/>
        </w:trPr>
        <w:tc>
          <w:tcPr>
            <w:tcW w:w="6522" w:type="dxa"/>
            <w:shd w:val="clear" w:color="auto" w:fill="auto"/>
            <w:vAlign w:val="bottom"/>
            <w:hideMark/>
          </w:tcPr>
          <w:p w:rsidR="00520A43" w:rsidRPr="00520A43" w:rsidRDefault="00520A43" w:rsidP="00520A43">
            <w:pPr>
              <w:rPr>
                <w:rFonts w:asciiTheme="minorHAnsi" w:hAnsiTheme="minorHAnsi" w:cstheme="minorHAnsi"/>
                <w:sz w:val="16"/>
                <w:szCs w:val="16"/>
              </w:rPr>
            </w:pPr>
            <w:r w:rsidRPr="00520A43">
              <w:rPr>
                <w:rFonts w:asciiTheme="minorHAnsi" w:hAnsiTheme="minorHAnsi" w:cstheme="minorHAnsi"/>
                <w:sz w:val="16"/>
                <w:szCs w:val="16"/>
              </w:rPr>
              <w:t>CABLE 10 mm2 CON REVESTIMIENTO HMWPE</w:t>
            </w:r>
          </w:p>
        </w:tc>
      </w:tr>
      <w:tr w:rsidR="00520A43" w:rsidRPr="00520A43" w:rsidTr="00520A43">
        <w:trPr>
          <w:trHeight w:val="240"/>
        </w:trPr>
        <w:tc>
          <w:tcPr>
            <w:tcW w:w="6522" w:type="dxa"/>
            <w:shd w:val="clear" w:color="auto" w:fill="auto"/>
            <w:vAlign w:val="bottom"/>
            <w:hideMark/>
          </w:tcPr>
          <w:p w:rsidR="00520A43" w:rsidRPr="00520A43" w:rsidRDefault="00520A43" w:rsidP="00520A43">
            <w:pPr>
              <w:rPr>
                <w:rFonts w:asciiTheme="minorHAnsi" w:hAnsiTheme="minorHAnsi" w:cstheme="minorHAnsi"/>
                <w:sz w:val="16"/>
                <w:szCs w:val="16"/>
              </w:rPr>
            </w:pPr>
            <w:r w:rsidRPr="00520A43">
              <w:rPr>
                <w:rFonts w:asciiTheme="minorHAnsi" w:hAnsiTheme="minorHAnsi" w:cstheme="minorHAnsi"/>
                <w:sz w:val="16"/>
                <w:szCs w:val="16"/>
              </w:rPr>
              <w:t>EPOXI 3M PARA SOLDADURAS C/ CATALIZADOR</w:t>
            </w:r>
          </w:p>
        </w:tc>
      </w:tr>
      <w:tr w:rsidR="00520A43" w:rsidRPr="00520A43" w:rsidTr="00520A43">
        <w:trPr>
          <w:trHeight w:val="240"/>
        </w:trPr>
        <w:tc>
          <w:tcPr>
            <w:tcW w:w="6522" w:type="dxa"/>
            <w:shd w:val="clear" w:color="auto" w:fill="auto"/>
            <w:vAlign w:val="bottom"/>
            <w:hideMark/>
          </w:tcPr>
          <w:p w:rsidR="00520A43" w:rsidRPr="00520A43" w:rsidRDefault="00520A43" w:rsidP="00520A43">
            <w:pPr>
              <w:rPr>
                <w:rFonts w:asciiTheme="minorHAnsi" w:hAnsiTheme="minorHAnsi" w:cstheme="minorHAnsi"/>
                <w:sz w:val="16"/>
                <w:szCs w:val="16"/>
              </w:rPr>
            </w:pPr>
            <w:r w:rsidRPr="00520A43">
              <w:rPr>
                <w:rFonts w:asciiTheme="minorHAnsi" w:hAnsiTheme="minorHAnsi" w:cstheme="minorHAnsi"/>
                <w:sz w:val="16"/>
                <w:szCs w:val="16"/>
              </w:rPr>
              <w:t>TUBERÍA CONDUIT GALVANIZADA ESTANDAR DE 1"</w:t>
            </w:r>
          </w:p>
        </w:tc>
      </w:tr>
      <w:tr w:rsidR="00520A43" w:rsidRPr="00520A43" w:rsidTr="00520A43">
        <w:trPr>
          <w:trHeight w:val="240"/>
        </w:trPr>
        <w:tc>
          <w:tcPr>
            <w:tcW w:w="6522" w:type="dxa"/>
            <w:shd w:val="clear" w:color="auto" w:fill="auto"/>
            <w:vAlign w:val="bottom"/>
            <w:hideMark/>
          </w:tcPr>
          <w:p w:rsidR="00520A43" w:rsidRPr="00520A43" w:rsidRDefault="00520A43" w:rsidP="00520A43">
            <w:pPr>
              <w:rPr>
                <w:rFonts w:asciiTheme="minorHAnsi" w:hAnsiTheme="minorHAnsi" w:cstheme="minorHAnsi"/>
                <w:sz w:val="16"/>
                <w:szCs w:val="16"/>
              </w:rPr>
            </w:pPr>
            <w:r w:rsidRPr="00520A43">
              <w:rPr>
                <w:rFonts w:asciiTheme="minorHAnsi" w:hAnsiTheme="minorHAnsi" w:cstheme="minorHAnsi"/>
                <w:sz w:val="16"/>
                <w:szCs w:val="16"/>
              </w:rPr>
              <w:t xml:space="preserve">POLITUBO PARA LECHO PROFUNDO </w:t>
            </w:r>
          </w:p>
        </w:tc>
      </w:tr>
      <w:tr w:rsidR="00520A43" w:rsidRPr="00520A43" w:rsidTr="00520A43">
        <w:trPr>
          <w:trHeight w:val="240"/>
        </w:trPr>
        <w:tc>
          <w:tcPr>
            <w:tcW w:w="6522" w:type="dxa"/>
            <w:shd w:val="clear" w:color="auto" w:fill="auto"/>
            <w:vAlign w:val="bottom"/>
            <w:hideMark/>
          </w:tcPr>
          <w:p w:rsidR="00520A43" w:rsidRPr="00520A43" w:rsidRDefault="00520A43" w:rsidP="00520A43">
            <w:pPr>
              <w:rPr>
                <w:rFonts w:asciiTheme="minorHAnsi" w:hAnsiTheme="minorHAnsi" w:cstheme="minorHAnsi"/>
                <w:sz w:val="16"/>
                <w:szCs w:val="16"/>
              </w:rPr>
            </w:pPr>
            <w:r w:rsidRPr="00520A43">
              <w:rPr>
                <w:rFonts w:asciiTheme="minorHAnsi" w:hAnsiTheme="minorHAnsi" w:cstheme="minorHAnsi"/>
                <w:sz w:val="16"/>
                <w:szCs w:val="16"/>
              </w:rPr>
              <w:t>CENTRALIZADORES PARA LECHO PROFUNDO</w:t>
            </w:r>
          </w:p>
        </w:tc>
      </w:tr>
      <w:tr w:rsidR="00520A43" w:rsidRPr="00520A43" w:rsidTr="00520A43">
        <w:trPr>
          <w:trHeight w:val="240"/>
        </w:trPr>
        <w:tc>
          <w:tcPr>
            <w:tcW w:w="6522" w:type="dxa"/>
            <w:shd w:val="clear" w:color="auto" w:fill="auto"/>
            <w:vAlign w:val="bottom"/>
            <w:hideMark/>
          </w:tcPr>
          <w:p w:rsidR="00520A43" w:rsidRPr="00520A43" w:rsidRDefault="00520A43" w:rsidP="00520A43">
            <w:pPr>
              <w:rPr>
                <w:rFonts w:asciiTheme="minorHAnsi" w:hAnsiTheme="minorHAnsi" w:cstheme="minorHAnsi"/>
                <w:sz w:val="16"/>
                <w:szCs w:val="16"/>
              </w:rPr>
            </w:pPr>
            <w:r w:rsidRPr="00520A43">
              <w:rPr>
                <w:rFonts w:asciiTheme="minorHAnsi" w:hAnsiTheme="minorHAnsi" w:cstheme="minorHAnsi"/>
                <w:sz w:val="16"/>
                <w:szCs w:val="16"/>
              </w:rPr>
              <w:t>CINTA DE SEÑALIZACIÓN</w:t>
            </w:r>
          </w:p>
        </w:tc>
      </w:tr>
      <w:tr w:rsidR="00520A43" w:rsidRPr="00520A43" w:rsidTr="00520A43">
        <w:trPr>
          <w:trHeight w:val="240"/>
        </w:trPr>
        <w:tc>
          <w:tcPr>
            <w:tcW w:w="6522" w:type="dxa"/>
            <w:shd w:val="clear" w:color="auto" w:fill="auto"/>
            <w:vAlign w:val="bottom"/>
            <w:hideMark/>
          </w:tcPr>
          <w:p w:rsidR="00520A43" w:rsidRPr="00520A43" w:rsidRDefault="00520A43" w:rsidP="00520A43">
            <w:pPr>
              <w:rPr>
                <w:rFonts w:asciiTheme="minorHAnsi" w:hAnsiTheme="minorHAnsi" w:cstheme="minorHAnsi"/>
                <w:sz w:val="16"/>
                <w:szCs w:val="16"/>
              </w:rPr>
            </w:pPr>
            <w:r w:rsidRPr="00520A43">
              <w:rPr>
                <w:rFonts w:asciiTheme="minorHAnsi" w:hAnsiTheme="minorHAnsi" w:cstheme="minorHAnsi"/>
                <w:sz w:val="16"/>
                <w:szCs w:val="16"/>
              </w:rPr>
              <w:t>Splice kit - 90-B1 Marca Schotch 3M o similar</w:t>
            </w:r>
          </w:p>
        </w:tc>
      </w:tr>
      <w:tr w:rsidR="00520A43" w:rsidRPr="00520A43" w:rsidTr="00520A43">
        <w:trPr>
          <w:trHeight w:val="240"/>
        </w:trPr>
        <w:tc>
          <w:tcPr>
            <w:tcW w:w="6522" w:type="dxa"/>
            <w:shd w:val="clear" w:color="auto" w:fill="auto"/>
            <w:noWrap/>
            <w:vAlign w:val="bottom"/>
            <w:hideMark/>
          </w:tcPr>
          <w:p w:rsidR="00520A43" w:rsidRPr="00520A43" w:rsidRDefault="00520A43" w:rsidP="00520A43">
            <w:pPr>
              <w:rPr>
                <w:rFonts w:asciiTheme="minorHAnsi" w:hAnsiTheme="minorHAnsi" w:cstheme="minorHAnsi"/>
                <w:sz w:val="16"/>
                <w:szCs w:val="16"/>
              </w:rPr>
            </w:pPr>
            <w:r w:rsidRPr="00520A43">
              <w:rPr>
                <w:rFonts w:asciiTheme="minorHAnsi" w:hAnsiTheme="minorHAnsi" w:cstheme="minorHAnsi"/>
                <w:sz w:val="16"/>
                <w:szCs w:val="16"/>
              </w:rPr>
              <w:t>Cable No. 6  AWG, de siete hilos, para protección catódica, con revestimiento HMWPE</w:t>
            </w:r>
          </w:p>
        </w:tc>
      </w:tr>
    </w:tbl>
    <w:p w:rsidR="00023DBD" w:rsidRDefault="00023DBD" w:rsidP="00CE533D">
      <w:pPr>
        <w:pStyle w:val="Prrafodelista"/>
        <w:ind w:left="792"/>
        <w:jc w:val="both"/>
        <w:rPr>
          <w:rFonts w:asciiTheme="minorHAnsi" w:hAnsiTheme="minorHAnsi" w:cstheme="minorHAnsi"/>
          <w:sz w:val="18"/>
          <w:szCs w:val="18"/>
        </w:rPr>
      </w:pPr>
    </w:p>
    <w:p w:rsidR="00023DBD" w:rsidRDefault="00023DBD" w:rsidP="00CE533D">
      <w:pPr>
        <w:pStyle w:val="Prrafodelista"/>
        <w:ind w:left="792"/>
        <w:jc w:val="both"/>
        <w:rPr>
          <w:rFonts w:asciiTheme="minorHAnsi" w:hAnsiTheme="minorHAnsi" w:cstheme="minorHAnsi"/>
          <w:sz w:val="18"/>
          <w:szCs w:val="18"/>
        </w:rPr>
      </w:pPr>
    </w:p>
    <w:tbl>
      <w:tblPr>
        <w:tblW w:w="0" w:type="auto"/>
        <w:tblInd w:w="1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9"/>
      </w:tblGrid>
      <w:tr w:rsidR="00023DBD" w:rsidRPr="00023DBD" w:rsidTr="00023DBD">
        <w:trPr>
          <w:trHeight w:val="228"/>
        </w:trPr>
        <w:tc>
          <w:tcPr>
            <w:tcW w:w="0" w:type="auto"/>
            <w:shd w:val="clear" w:color="auto" w:fill="auto"/>
            <w:noWrap/>
            <w:vAlign w:val="bottom"/>
            <w:hideMark/>
          </w:tcPr>
          <w:p w:rsidR="00023DBD" w:rsidRPr="00023DBD" w:rsidRDefault="00023DBD" w:rsidP="00023DBD">
            <w:pPr>
              <w:rPr>
                <w:rFonts w:asciiTheme="minorHAnsi" w:hAnsiTheme="minorHAnsi" w:cstheme="minorHAnsi"/>
                <w:b/>
                <w:bCs/>
                <w:sz w:val="16"/>
                <w:szCs w:val="16"/>
                <w:lang w:val="en-US" w:eastAsia="en-US"/>
              </w:rPr>
            </w:pPr>
            <w:r w:rsidRPr="00023DBD">
              <w:rPr>
                <w:rFonts w:asciiTheme="minorHAnsi" w:hAnsiTheme="minorHAnsi" w:cstheme="minorHAnsi"/>
                <w:b/>
                <w:bCs/>
                <w:sz w:val="16"/>
                <w:szCs w:val="16"/>
                <w:lang w:val="en-US" w:eastAsia="en-US"/>
              </w:rPr>
              <w:t>MANO DE OBRA</w:t>
            </w:r>
          </w:p>
        </w:tc>
      </w:tr>
      <w:tr w:rsidR="00023DBD" w:rsidRPr="00023DBD" w:rsidTr="00023DBD">
        <w:trPr>
          <w:trHeight w:val="228"/>
        </w:trPr>
        <w:tc>
          <w:tcPr>
            <w:tcW w:w="0" w:type="auto"/>
            <w:shd w:val="clear" w:color="auto" w:fill="auto"/>
            <w:noWrap/>
            <w:vAlign w:val="bottom"/>
            <w:hideMark/>
          </w:tcPr>
          <w:p w:rsidR="00023DBD" w:rsidRPr="00023DBD" w:rsidRDefault="00023DBD" w:rsidP="00023DBD">
            <w:pPr>
              <w:rPr>
                <w:rFonts w:asciiTheme="minorHAnsi" w:hAnsiTheme="minorHAnsi" w:cstheme="minorHAnsi"/>
                <w:sz w:val="16"/>
                <w:szCs w:val="16"/>
                <w:lang w:val="en-US" w:eastAsia="en-US"/>
              </w:rPr>
            </w:pPr>
            <w:r w:rsidRPr="00023DBD">
              <w:rPr>
                <w:rFonts w:asciiTheme="minorHAnsi" w:hAnsiTheme="minorHAnsi" w:cstheme="minorHAnsi"/>
                <w:sz w:val="16"/>
                <w:szCs w:val="16"/>
                <w:lang w:val="en-US" w:eastAsia="en-US"/>
              </w:rPr>
              <w:t>ESPECIALISTA EN PROTECCIÓN CATÓDICA</w:t>
            </w:r>
          </w:p>
        </w:tc>
      </w:tr>
      <w:tr w:rsidR="00023DBD" w:rsidRPr="00023DBD" w:rsidTr="00023DBD">
        <w:trPr>
          <w:trHeight w:val="228"/>
        </w:trPr>
        <w:tc>
          <w:tcPr>
            <w:tcW w:w="0" w:type="auto"/>
            <w:shd w:val="clear" w:color="auto" w:fill="auto"/>
            <w:noWrap/>
            <w:vAlign w:val="bottom"/>
            <w:hideMark/>
          </w:tcPr>
          <w:p w:rsidR="00023DBD" w:rsidRPr="00023DBD" w:rsidRDefault="00023DBD" w:rsidP="00023DBD">
            <w:pPr>
              <w:rPr>
                <w:rFonts w:asciiTheme="minorHAnsi" w:hAnsiTheme="minorHAnsi" w:cstheme="minorHAnsi"/>
                <w:sz w:val="16"/>
                <w:szCs w:val="16"/>
                <w:lang w:val="en-US" w:eastAsia="en-US"/>
              </w:rPr>
            </w:pPr>
            <w:r w:rsidRPr="00023DBD">
              <w:rPr>
                <w:rFonts w:asciiTheme="minorHAnsi" w:hAnsiTheme="minorHAnsi" w:cstheme="minorHAnsi"/>
                <w:sz w:val="16"/>
                <w:szCs w:val="16"/>
                <w:lang w:val="en-US" w:eastAsia="en-US"/>
              </w:rPr>
              <w:t>AYUDANTE</w:t>
            </w:r>
          </w:p>
        </w:tc>
      </w:tr>
      <w:tr w:rsidR="00023DBD" w:rsidRPr="00023DBD" w:rsidTr="00023DBD">
        <w:trPr>
          <w:trHeight w:val="228"/>
        </w:trPr>
        <w:tc>
          <w:tcPr>
            <w:tcW w:w="0" w:type="auto"/>
            <w:shd w:val="clear" w:color="auto" w:fill="auto"/>
            <w:noWrap/>
            <w:vAlign w:val="bottom"/>
            <w:hideMark/>
          </w:tcPr>
          <w:p w:rsidR="00023DBD" w:rsidRPr="00023DBD" w:rsidRDefault="00023DBD" w:rsidP="00023DBD">
            <w:pPr>
              <w:rPr>
                <w:rFonts w:asciiTheme="minorHAnsi" w:hAnsiTheme="minorHAnsi" w:cstheme="minorHAnsi"/>
                <w:sz w:val="16"/>
                <w:szCs w:val="16"/>
                <w:lang w:val="en-US" w:eastAsia="en-US"/>
              </w:rPr>
            </w:pPr>
            <w:r w:rsidRPr="00023DBD">
              <w:rPr>
                <w:rFonts w:asciiTheme="minorHAnsi" w:hAnsiTheme="minorHAnsi" w:cstheme="minorHAnsi"/>
                <w:sz w:val="16"/>
                <w:szCs w:val="16"/>
                <w:lang w:val="en-US" w:eastAsia="en-US"/>
              </w:rPr>
              <w:t>ALBAÑIL</w:t>
            </w:r>
          </w:p>
        </w:tc>
      </w:tr>
      <w:tr w:rsidR="00023DBD" w:rsidRPr="00023DBD" w:rsidTr="00023DBD">
        <w:trPr>
          <w:trHeight w:val="228"/>
        </w:trPr>
        <w:tc>
          <w:tcPr>
            <w:tcW w:w="0" w:type="auto"/>
            <w:shd w:val="clear" w:color="auto" w:fill="auto"/>
            <w:noWrap/>
            <w:vAlign w:val="bottom"/>
            <w:hideMark/>
          </w:tcPr>
          <w:p w:rsidR="00023DBD" w:rsidRPr="00023DBD" w:rsidRDefault="00023DBD" w:rsidP="00023DBD">
            <w:pPr>
              <w:rPr>
                <w:rFonts w:asciiTheme="minorHAnsi" w:hAnsiTheme="minorHAnsi" w:cstheme="minorHAnsi"/>
                <w:sz w:val="16"/>
                <w:szCs w:val="16"/>
                <w:lang w:val="en-US" w:eastAsia="en-US"/>
              </w:rPr>
            </w:pPr>
            <w:r w:rsidRPr="00023DBD">
              <w:rPr>
                <w:rFonts w:asciiTheme="minorHAnsi" w:hAnsiTheme="minorHAnsi" w:cstheme="minorHAnsi"/>
                <w:sz w:val="16"/>
                <w:szCs w:val="16"/>
                <w:lang w:val="en-US" w:eastAsia="en-US"/>
              </w:rPr>
              <w:t>TECNICO EN SOLDADURA CADWELD</w:t>
            </w:r>
          </w:p>
        </w:tc>
      </w:tr>
      <w:tr w:rsidR="00023DBD" w:rsidRPr="00023DBD" w:rsidTr="00023DBD">
        <w:trPr>
          <w:trHeight w:val="228"/>
        </w:trPr>
        <w:tc>
          <w:tcPr>
            <w:tcW w:w="0" w:type="auto"/>
            <w:shd w:val="clear" w:color="auto" w:fill="auto"/>
            <w:noWrap/>
            <w:vAlign w:val="bottom"/>
            <w:hideMark/>
          </w:tcPr>
          <w:p w:rsidR="00023DBD" w:rsidRPr="00023DBD" w:rsidRDefault="00023DBD" w:rsidP="00023DBD">
            <w:pPr>
              <w:rPr>
                <w:rFonts w:asciiTheme="minorHAnsi" w:hAnsiTheme="minorHAnsi" w:cstheme="minorHAnsi"/>
                <w:sz w:val="16"/>
                <w:szCs w:val="16"/>
                <w:lang w:val="en-US" w:eastAsia="en-US"/>
              </w:rPr>
            </w:pPr>
            <w:r w:rsidRPr="00023DBD">
              <w:rPr>
                <w:rFonts w:asciiTheme="minorHAnsi" w:hAnsiTheme="minorHAnsi" w:cstheme="minorHAnsi"/>
                <w:sz w:val="16"/>
                <w:szCs w:val="16"/>
                <w:lang w:val="en-US" w:eastAsia="en-US"/>
              </w:rPr>
              <w:t>ESPECIALISTA ELECTRICISTA</w:t>
            </w:r>
          </w:p>
        </w:tc>
      </w:tr>
    </w:tbl>
    <w:p w:rsidR="00023DBD" w:rsidRDefault="00023DBD" w:rsidP="00CE533D">
      <w:pPr>
        <w:pStyle w:val="Prrafodelista"/>
        <w:ind w:left="792"/>
        <w:jc w:val="both"/>
        <w:rPr>
          <w:rFonts w:asciiTheme="minorHAnsi" w:hAnsiTheme="minorHAnsi" w:cstheme="minorHAnsi"/>
          <w:sz w:val="18"/>
          <w:szCs w:val="18"/>
        </w:rPr>
      </w:pPr>
    </w:p>
    <w:tbl>
      <w:tblPr>
        <w:tblW w:w="0" w:type="auto"/>
        <w:tblInd w:w="1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3"/>
      </w:tblGrid>
      <w:tr w:rsidR="00023DBD" w:rsidRPr="00023DBD" w:rsidTr="00023DBD">
        <w:trPr>
          <w:trHeight w:val="228"/>
        </w:trPr>
        <w:tc>
          <w:tcPr>
            <w:tcW w:w="0" w:type="auto"/>
            <w:shd w:val="clear" w:color="auto" w:fill="auto"/>
            <w:noWrap/>
            <w:vAlign w:val="bottom"/>
            <w:hideMark/>
          </w:tcPr>
          <w:p w:rsidR="00023DBD" w:rsidRPr="00023DBD" w:rsidRDefault="00023DBD" w:rsidP="00023DBD">
            <w:pPr>
              <w:rPr>
                <w:rFonts w:asciiTheme="minorHAnsi" w:hAnsiTheme="minorHAnsi" w:cstheme="minorHAnsi"/>
                <w:b/>
                <w:bCs/>
                <w:sz w:val="16"/>
                <w:szCs w:val="16"/>
                <w:lang w:val="en-US" w:eastAsia="en-US"/>
              </w:rPr>
            </w:pPr>
            <w:r w:rsidRPr="00023DBD">
              <w:rPr>
                <w:rFonts w:asciiTheme="minorHAnsi" w:hAnsiTheme="minorHAnsi" w:cstheme="minorHAnsi"/>
                <w:b/>
                <w:bCs/>
                <w:sz w:val="16"/>
                <w:szCs w:val="16"/>
                <w:lang w:val="en-US" w:eastAsia="en-US"/>
              </w:rPr>
              <w:t>EQUIPO Y MAQUINARIA</w:t>
            </w:r>
          </w:p>
        </w:tc>
      </w:tr>
      <w:tr w:rsidR="00023DBD" w:rsidRPr="00023DBD" w:rsidTr="00023DBD">
        <w:trPr>
          <w:trHeight w:val="228"/>
        </w:trPr>
        <w:tc>
          <w:tcPr>
            <w:tcW w:w="0" w:type="auto"/>
            <w:shd w:val="clear" w:color="auto" w:fill="auto"/>
            <w:noWrap/>
            <w:vAlign w:val="bottom"/>
            <w:hideMark/>
          </w:tcPr>
          <w:p w:rsidR="00023DBD" w:rsidRPr="00023DBD" w:rsidRDefault="00023DBD" w:rsidP="00023DBD">
            <w:pPr>
              <w:rPr>
                <w:rFonts w:asciiTheme="minorHAnsi" w:hAnsiTheme="minorHAnsi" w:cstheme="minorHAnsi"/>
                <w:sz w:val="16"/>
                <w:szCs w:val="16"/>
                <w:lang w:val="en-US" w:eastAsia="en-US"/>
              </w:rPr>
            </w:pPr>
            <w:r w:rsidRPr="00023DBD">
              <w:rPr>
                <w:rFonts w:asciiTheme="minorHAnsi" w:hAnsiTheme="minorHAnsi" w:cstheme="minorHAnsi"/>
                <w:sz w:val="16"/>
                <w:szCs w:val="16"/>
                <w:lang w:val="en-US" w:eastAsia="en-US"/>
              </w:rPr>
              <w:t>CAMION PERFORADOR SISTEMA NEUMATICO</w:t>
            </w:r>
          </w:p>
        </w:tc>
      </w:tr>
      <w:tr w:rsidR="00023DBD" w:rsidRPr="00023DBD" w:rsidTr="00023DBD">
        <w:trPr>
          <w:trHeight w:val="228"/>
        </w:trPr>
        <w:tc>
          <w:tcPr>
            <w:tcW w:w="0" w:type="auto"/>
            <w:shd w:val="clear" w:color="auto" w:fill="auto"/>
            <w:noWrap/>
            <w:vAlign w:val="bottom"/>
            <w:hideMark/>
          </w:tcPr>
          <w:p w:rsidR="00023DBD" w:rsidRPr="00023DBD" w:rsidRDefault="00023DBD" w:rsidP="00023DBD">
            <w:pPr>
              <w:rPr>
                <w:rFonts w:asciiTheme="minorHAnsi" w:hAnsiTheme="minorHAnsi" w:cstheme="minorHAnsi"/>
                <w:sz w:val="16"/>
                <w:szCs w:val="16"/>
                <w:lang w:val="en-US" w:eastAsia="en-US"/>
              </w:rPr>
            </w:pPr>
            <w:r w:rsidRPr="00023DBD">
              <w:rPr>
                <w:rFonts w:asciiTheme="minorHAnsi" w:hAnsiTheme="minorHAnsi" w:cstheme="minorHAnsi"/>
                <w:sz w:val="16"/>
                <w:szCs w:val="16"/>
                <w:lang w:val="en-US" w:eastAsia="en-US"/>
              </w:rPr>
              <w:t>CAMION GRUA MEDIANO</w:t>
            </w:r>
          </w:p>
        </w:tc>
      </w:tr>
      <w:tr w:rsidR="00023DBD" w:rsidRPr="00023DBD" w:rsidTr="00023DBD">
        <w:trPr>
          <w:trHeight w:val="228"/>
        </w:trPr>
        <w:tc>
          <w:tcPr>
            <w:tcW w:w="0" w:type="auto"/>
            <w:shd w:val="clear" w:color="auto" w:fill="auto"/>
            <w:noWrap/>
            <w:vAlign w:val="bottom"/>
            <w:hideMark/>
          </w:tcPr>
          <w:p w:rsidR="00023DBD" w:rsidRPr="00023DBD" w:rsidRDefault="00023DBD" w:rsidP="00023DBD">
            <w:pPr>
              <w:rPr>
                <w:rFonts w:asciiTheme="minorHAnsi" w:hAnsiTheme="minorHAnsi" w:cstheme="minorHAnsi"/>
                <w:sz w:val="16"/>
                <w:szCs w:val="16"/>
                <w:lang w:val="en-US" w:eastAsia="en-US"/>
              </w:rPr>
            </w:pPr>
            <w:r w:rsidRPr="00023DBD">
              <w:rPr>
                <w:rFonts w:asciiTheme="minorHAnsi" w:hAnsiTheme="minorHAnsi" w:cstheme="minorHAnsi"/>
                <w:sz w:val="16"/>
                <w:szCs w:val="16"/>
                <w:lang w:val="en-US" w:eastAsia="en-US"/>
              </w:rPr>
              <w:t>MEZCLADORA</w:t>
            </w:r>
          </w:p>
        </w:tc>
      </w:tr>
      <w:tr w:rsidR="00023DBD" w:rsidRPr="00023DBD" w:rsidTr="00023DBD">
        <w:trPr>
          <w:trHeight w:val="228"/>
        </w:trPr>
        <w:tc>
          <w:tcPr>
            <w:tcW w:w="0" w:type="auto"/>
            <w:shd w:val="clear" w:color="auto" w:fill="auto"/>
            <w:noWrap/>
            <w:vAlign w:val="bottom"/>
            <w:hideMark/>
          </w:tcPr>
          <w:p w:rsidR="00023DBD" w:rsidRPr="00023DBD" w:rsidRDefault="00023DBD" w:rsidP="00023DBD">
            <w:pPr>
              <w:rPr>
                <w:rFonts w:asciiTheme="minorHAnsi" w:hAnsiTheme="minorHAnsi" w:cstheme="minorHAnsi"/>
                <w:sz w:val="16"/>
                <w:szCs w:val="16"/>
                <w:lang w:val="en-US" w:eastAsia="en-US"/>
              </w:rPr>
            </w:pPr>
            <w:r w:rsidRPr="00023DBD">
              <w:rPr>
                <w:rFonts w:asciiTheme="minorHAnsi" w:hAnsiTheme="minorHAnsi" w:cstheme="minorHAnsi"/>
                <w:sz w:val="16"/>
                <w:szCs w:val="16"/>
                <w:lang w:val="en-US" w:eastAsia="en-US"/>
              </w:rPr>
              <w:lastRenderedPageBreak/>
              <w:t>MEDIDOR DE ESPESORES</w:t>
            </w:r>
          </w:p>
        </w:tc>
      </w:tr>
      <w:tr w:rsidR="00023DBD" w:rsidRPr="00023DBD" w:rsidTr="00023DBD">
        <w:trPr>
          <w:trHeight w:val="228"/>
        </w:trPr>
        <w:tc>
          <w:tcPr>
            <w:tcW w:w="0" w:type="auto"/>
            <w:shd w:val="clear" w:color="auto" w:fill="auto"/>
            <w:noWrap/>
            <w:vAlign w:val="bottom"/>
            <w:hideMark/>
          </w:tcPr>
          <w:p w:rsidR="00023DBD" w:rsidRPr="00023DBD" w:rsidRDefault="00023DBD" w:rsidP="00023DBD">
            <w:pPr>
              <w:rPr>
                <w:rFonts w:asciiTheme="minorHAnsi" w:hAnsiTheme="minorHAnsi" w:cstheme="minorHAnsi"/>
                <w:sz w:val="16"/>
                <w:szCs w:val="16"/>
                <w:lang w:val="en-US" w:eastAsia="en-US"/>
              </w:rPr>
            </w:pPr>
            <w:r w:rsidRPr="00023DBD">
              <w:rPr>
                <w:rFonts w:asciiTheme="minorHAnsi" w:hAnsiTheme="minorHAnsi" w:cstheme="minorHAnsi"/>
                <w:sz w:val="16"/>
                <w:szCs w:val="16"/>
                <w:lang w:val="en-US" w:eastAsia="en-US"/>
              </w:rPr>
              <w:t>MOLDE DE SOLDADURA CADWELD</w:t>
            </w:r>
          </w:p>
        </w:tc>
      </w:tr>
      <w:tr w:rsidR="00023DBD" w:rsidRPr="00023DBD" w:rsidTr="00023DBD">
        <w:trPr>
          <w:trHeight w:val="228"/>
        </w:trPr>
        <w:tc>
          <w:tcPr>
            <w:tcW w:w="0" w:type="auto"/>
            <w:shd w:val="clear" w:color="auto" w:fill="auto"/>
            <w:noWrap/>
            <w:vAlign w:val="bottom"/>
            <w:hideMark/>
          </w:tcPr>
          <w:p w:rsidR="00023DBD" w:rsidRPr="00023DBD" w:rsidRDefault="00023DBD" w:rsidP="00023DBD">
            <w:pPr>
              <w:rPr>
                <w:rFonts w:asciiTheme="minorHAnsi" w:hAnsiTheme="minorHAnsi" w:cstheme="minorHAnsi"/>
                <w:sz w:val="16"/>
                <w:szCs w:val="16"/>
                <w:lang w:val="es-US" w:eastAsia="en-US"/>
              </w:rPr>
            </w:pPr>
            <w:r w:rsidRPr="00023DBD">
              <w:rPr>
                <w:rFonts w:asciiTheme="minorHAnsi" w:hAnsiTheme="minorHAnsi" w:cstheme="minorHAnsi"/>
                <w:sz w:val="16"/>
                <w:szCs w:val="16"/>
                <w:lang w:val="es-US" w:eastAsia="en-US"/>
              </w:rPr>
              <w:t>EQUIPO DE MEDICION DE RESISTIVIDADES</w:t>
            </w:r>
          </w:p>
        </w:tc>
      </w:tr>
      <w:tr w:rsidR="00023DBD" w:rsidRPr="00023DBD" w:rsidTr="00023DBD">
        <w:trPr>
          <w:trHeight w:val="228"/>
        </w:trPr>
        <w:tc>
          <w:tcPr>
            <w:tcW w:w="0" w:type="auto"/>
            <w:shd w:val="clear" w:color="auto" w:fill="auto"/>
            <w:noWrap/>
            <w:vAlign w:val="bottom"/>
            <w:hideMark/>
          </w:tcPr>
          <w:p w:rsidR="00023DBD" w:rsidRPr="00023DBD" w:rsidRDefault="00023DBD" w:rsidP="00023DBD">
            <w:pPr>
              <w:rPr>
                <w:rFonts w:asciiTheme="minorHAnsi" w:hAnsiTheme="minorHAnsi" w:cstheme="minorHAnsi"/>
                <w:sz w:val="16"/>
                <w:szCs w:val="16"/>
                <w:lang w:val="es-US" w:eastAsia="en-US"/>
              </w:rPr>
            </w:pPr>
            <w:r w:rsidRPr="00023DBD">
              <w:rPr>
                <w:rFonts w:asciiTheme="minorHAnsi" w:hAnsiTheme="minorHAnsi" w:cstheme="minorHAnsi"/>
                <w:sz w:val="16"/>
                <w:szCs w:val="16"/>
                <w:lang w:val="es-US" w:eastAsia="en-US"/>
              </w:rPr>
              <w:t>EQUIPO DE MEDICION DE PH</w:t>
            </w:r>
          </w:p>
        </w:tc>
      </w:tr>
      <w:tr w:rsidR="00023DBD" w:rsidRPr="00023DBD" w:rsidTr="00023DBD">
        <w:trPr>
          <w:trHeight w:val="228"/>
        </w:trPr>
        <w:tc>
          <w:tcPr>
            <w:tcW w:w="0" w:type="auto"/>
            <w:shd w:val="clear" w:color="auto" w:fill="auto"/>
            <w:noWrap/>
            <w:vAlign w:val="bottom"/>
            <w:hideMark/>
          </w:tcPr>
          <w:p w:rsidR="00023DBD" w:rsidRPr="00023DBD" w:rsidRDefault="00023DBD" w:rsidP="00023DBD">
            <w:pPr>
              <w:rPr>
                <w:rFonts w:asciiTheme="minorHAnsi" w:hAnsiTheme="minorHAnsi" w:cstheme="minorHAnsi"/>
                <w:sz w:val="16"/>
                <w:szCs w:val="16"/>
                <w:lang w:val="es-US" w:eastAsia="en-US"/>
              </w:rPr>
            </w:pPr>
            <w:r w:rsidRPr="00023DBD">
              <w:rPr>
                <w:rFonts w:asciiTheme="minorHAnsi" w:hAnsiTheme="minorHAnsi" w:cstheme="minorHAnsi"/>
                <w:sz w:val="16"/>
                <w:szCs w:val="16"/>
                <w:lang w:val="es-US" w:eastAsia="en-US"/>
              </w:rPr>
              <w:t xml:space="preserve">EQUIPO DE INTERRUPCION DE CORRIENTE </w:t>
            </w:r>
          </w:p>
        </w:tc>
      </w:tr>
      <w:tr w:rsidR="00023DBD" w:rsidRPr="00023DBD" w:rsidTr="00023DBD">
        <w:trPr>
          <w:trHeight w:val="228"/>
        </w:trPr>
        <w:tc>
          <w:tcPr>
            <w:tcW w:w="0" w:type="auto"/>
            <w:shd w:val="clear" w:color="auto" w:fill="auto"/>
            <w:noWrap/>
            <w:vAlign w:val="bottom"/>
            <w:hideMark/>
          </w:tcPr>
          <w:p w:rsidR="00023DBD" w:rsidRPr="00023DBD" w:rsidRDefault="00023DBD" w:rsidP="00023DBD">
            <w:pPr>
              <w:rPr>
                <w:rFonts w:asciiTheme="minorHAnsi" w:hAnsiTheme="minorHAnsi" w:cstheme="minorHAnsi"/>
                <w:sz w:val="16"/>
                <w:szCs w:val="16"/>
                <w:lang w:val="en-US" w:eastAsia="en-US"/>
              </w:rPr>
            </w:pPr>
            <w:r w:rsidRPr="00023DBD">
              <w:rPr>
                <w:rFonts w:asciiTheme="minorHAnsi" w:hAnsiTheme="minorHAnsi" w:cstheme="minorHAnsi"/>
                <w:sz w:val="16"/>
                <w:szCs w:val="16"/>
                <w:lang w:val="en-US" w:eastAsia="en-US"/>
              </w:rPr>
              <w:t>AMPERIMETRO</w:t>
            </w:r>
          </w:p>
        </w:tc>
      </w:tr>
      <w:tr w:rsidR="00023DBD" w:rsidRPr="00023DBD" w:rsidTr="00023DBD">
        <w:trPr>
          <w:trHeight w:val="228"/>
        </w:trPr>
        <w:tc>
          <w:tcPr>
            <w:tcW w:w="0" w:type="auto"/>
            <w:shd w:val="clear" w:color="auto" w:fill="auto"/>
            <w:noWrap/>
            <w:vAlign w:val="bottom"/>
            <w:hideMark/>
          </w:tcPr>
          <w:p w:rsidR="00023DBD" w:rsidRPr="00023DBD" w:rsidRDefault="00023DBD" w:rsidP="00023DBD">
            <w:pPr>
              <w:rPr>
                <w:rFonts w:asciiTheme="minorHAnsi" w:hAnsiTheme="minorHAnsi" w:cstheme="minorHAnsi"/>
                <w:sz w:val="16"/>
                <w:szCs w:val="16"/>
                <w:lang w:val="en-US" w:eastAsia="en-US"/>
              </w:rPr>
            </w:pPr>
            <w:r w:rsidRPr="00023DBD">
              <w:rPr>
                <w:rFonts w:asciiTheme="minorHAnsi" w:hAnsiTheme="minorHAnsi" w:cstheme="minorHAnsi"/>
                <w:sz w:val="16"/>
                <w:szCs w:val="16"/>
                <w:lang w:val="en-US" w:eastAsia="en-US"/>
              </w:rPr>
              <w:t>MULTIMETRO DE PRESICION</w:t>
            </w:r>
          </w:p>
        </w:tc>
      </w:tr>
      <w:tr w:rsidR="00023DBD" w:rsidRPr="00023DBD" w:rsidTr="00023DBD">
        <w:trPr>
          <w:trHeight w:val="228"/>
        </w:trPr>
        <w:tc>
          <w:tcPr>
            <w:tcW w:w="0" w:type="auto"/>
            <w:shd w:val="clear" w:color="auto" w:fill="auto"/>
            <w:noWrap/>
            <w:vAlign w:val="bottom"/>
            <w:hideMark/>
          </w:tcPr>
          <w:p w:rsidR="00023DBD" w:rsidRPr="00023DBD" w:rsidRDefault="00023DBD" w:rsidP="00023DBD">
            <w:pPr>
              <w:rPr>
                <w:rFonts w:asciiTheme="minorHAnsi" w:hAnsiTheme="minorHAnsi" w:cstheme="minorHAnsi"/>
                <w:sz w:val="16"/>
                <w:szCs w:val="16"/>
                <w:lang w:val="en-US" w:eastAsia="en-US"/>
              </w:rPr>
            </w:pPr>
            <w:r w:rsidRPr="00023DBD">
              <w:rPr>
                <w:rFonts w:asciiTheme="minorHAnsi" w:hAnsiTheme="minorHAnsi" w:cstheme="minorHAnsi"/>
                <w:sz w:val="16"/>
                <w:szCs w:val="16"/>
                <w:lang w:val="en-US" w:eastAsia="en-US"/>
              </w:rPr>
              <w:t>ELECTRODO DE REFERENCIA</w:t>
            </w:r>
          </w:p>
        </w:tc>
      </w:tr>
      <w:tr w:rsidR="00023DBD" w:rsidRPr="00023DBD" w:rsidTr="00023DBD">
        <w:trPr>
          <w:trHeight w:val="228"/>
        </w:trPr>
        <w:tc>
          <w:tcPr>
            <w:tcW w:w="0" w:type="auto"/>
            <w:shd w:val="clear" w:color="auto" w:fill="auto"/>
            <w:noWrap/>
            <w:vAlign w:val="bottom"/>
            <w:hideMark/>
          </w:tcPr>
          <w:p w:rsidR="00023DBD" w:rsidRPr="00023DBD" w:rsidRDefault="00023DBD" w:rsidP="00023DBD">
            <w:pPr>
              <w:rPr>
                <w:rFonts w:asciiTheme="minorHAnsi" w:hAnsiTheme="minorHAnsi" w:cstheme="minorHAnsi"/>
                <w:sz w:val="16"/>
                <w:szCs w:val="16"/>
                <w:lang w:val="en-US" w:eastAsia="en-US"/>
              </w:rPr>
            </w:pPr>
            <w:r w:rsidRPr="00023DBD">
              <w:rPr>
                <w:rFonts w:asciiTheme="minorHAnsi" w:hAnsiTheme="minorHAnsi" w:cstheme="minorHAnsi"/>
                <w:sz w:val="16"/>
                <w:szCs w:val="16"/>
                <w:lang w:val="en-US" w:eastAsia="en-US"/>
              </w:rPr>
              <w:t>GENERADOR DE ELECTRICIDAD</w:t>
            </w:r>
          </w:p>
        </w:tc>
      </w:tr>
    </w:tbl>
    <w:p w:rsidR="00520A43" w:rsidRDefault="00520A43" w:rsidP="000F4CF0">
      <w:pPr>
        <w:pStyle w:val="Prrafodelista"/>
        <w:ind w:left="792"/>
        <w:jc w:val="both"/>
        <w:rPr>
          <w:rFonts w:asciiTheme="minorHAnsi" w:hAnsiTheme="minorHAnsi" w:cstheme="minorHAnsi"/>
          <w:sz w:val="18"/>
          <w:szCs w:val="18"/>
        </w:rPr>
      </w:pPr>
    </w:p>
    <w:p w:rsidR="000F4CF0" w:rsidRPr="003337D9" w:rsidRDefault="000F4CF0" w:rsidP="000F4CF0">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r>
        <w:rPr>
          <w:rFonts w:asciiTheme="minorHAnsi" w:hAnsiTheme="minorHAnsi" w:cstheme="minorHAnsi"/>
          <w:sz w:val="18"/>
          <w:szCs w:val="18"/>
        </w:rPr>
        <w:t>.</w:t>
      </w:r>
    </w:p>
    <w:p w:rsidR="00FE7F93" w:rsidRPr="003337D9" w:rsidRDefault="00FE7F93" w:rsidP="00CE533D">
      <w:pPr>
        <w:pStyle w:val="Prrafodelista"/>
        <w:ind w:left="792"/>
        <w:jc w:val="both"/>
        <w:rPr>
          <w:rFonts w:asciiTheme="minorHAnsi" w:hAnsiTheme="minorHAnsi" w:cstheme="minorHAnsi"/>
          <w:sz w:val="18"/>
          <w:szCs w:val="18"/>
        </w:rPr>
      </w:pPr>
    </w:p>
    <w:p w:rsidR="00CE533D" w:rsidRPr="003337D9" w:rsidRDefault="00CE533D"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PROCEDIMIENTO PARA LA EJECUCIÓN</w:t>
      </w:r>
    </w:p>
    <w:p w:rsidR="00023DBD" w:rsidRDefault="00023DBD" w:rsidP="00023DBD">
      <w:pPr>
        <w:pStyle w:val="Prrafodelista"/>
        <w:ind w:left="792"/>
        <w:jc w:val="both"/>
        <w:rPr>
          <w:rFonts w:asciiTheme="minorHAnsi" w:hAnsiTheme="minorHAnsi" w:cstheme="minorHAnsi"/>
          <w:sz w:val="18"/>
          <w:szCs w:val="18"/>
        </w:rPr>
      </w:pPr>
      <w:r w:rsidRPr="00023DBD">
        <w:rPr>
          <w:rFonts w:asciiTheme="minorHAnsi" w:hAnsiTheme="minorHAnsi" w:cstheme="minorHAnsi"/>
          <w:sz w:val="18"/>
          <w:szCs w:val="18"/>
        </w:rPr>
        <w:t>Se deberá entregar al SUPERVISOR DE OBRA, el estudio e implementación de protección catódica que empleará la Empresa CONTRATISTA, para su análisis y aprobación, antes de implementar protección catódica.</w:t>
      </w:r>
      <w:r w:rsidR="00520A43">
        <w:rPr>
          <w:rFonts w:asciiTheme="minorHAnsi" w:hAnsiTheme="minorHAnsi" w:cstheme="minorHAnsi"/>
          <w:sz w:val="18"/>
          <w:szCs w:val="18"/>
        </w:rPr>
        <w:t xml:space="preserve"> La empresa contratista deberá considerar todos los estudios necesarios para garantizar la buena implementación del sistema de protección catódica; el estudio a ser efectuado contempla los siguientes tramos: El Puente – Las Carreras y Las Carreras – Villa Abecia; determinando cúal es el punto óptimo para implementar la protección catódica.</w:t>
      </w:r>
    </w:p>
    <w:p w:rsidR="00520A43" w:rsidRPr="00023DBD" w:rsidRDefault="00520A43" w:rsidP="00023DBD">
      <w:pPr>
        <w:pStyle w:val="Prrafodelista"/>
        <w:ind w:left="792"/>
        <w:jc w:val="both"/>
        <w:rPr>
          <w:rFonts w:asciiTheme="minorHAnsi" w:hAnsiTheme="minorHAnsi" w:cstheme="minorHAnsi"/>
          <w:sz w:val="18"/>
          <w:szCs w:val="18"/>
        </w:rPr>
      </w:pPr>
      <w:r>
        <w:rPr>
          <w:rFonts w:asciiTheme="minorHAnsi" w:hAnsiTheme="minorHAnsi" w:cstheme="minorHAnsi"/>
          <w:sz w:val="18"/>
          <w:szCs w:val="18"/>
        </w:rPr>
        <w:t>Se deberá efectuar además un estudio de interferencia eléctrica en el funcionamiento del sistema, garantizando de este modo la puesta en marcha óptima del mismo.</w:t>
      </w:r>
    </w:p>
    <w:p w:rsidR="00023DBD" w:rsidRPr="00023DBD" w:rsidRDefault="00023DBD" w:rsidP="00023DBD">
      <w:pPr>
        <w:pStyle w:val="Prrafodelista"/>
        <w:ind w:left="792"/>
        <w:jc w:val="both"/>
        <w:rPr>
          <w:rFonts w:asciiTheme="minorHAnsi" w:hAnsiTheme="minorHAnsi" w:cstheme="minorHAnsi"/>
          <w:sz w:val="18"/>
          <w:szCs w:val="18"/>
        </w:rPr>
      </w:pPr>
    </w:p>
    <w:p w:rsidR="00023DBD" w:rsidRDefault="00023DBD" w:rsidP="00023DBD">
      <w:pPr>
        <w:pStyle w:val="Prrafodelista"/>
        <w:ind w:left="792"/>
        <w:jc w:val="both"/>
        <w:rPr>
          <w:rFonts w:asciiTheme="minorHAnsi" w:hAnsiTheme="minorHAnsi" w:cstheme="minorHAnsi"/>
          <w:sz w:val="18"/>
          <w:szCs w:val="18"/>
        </w:rPr>
      </w:pPr>
      <w:r w:rsidRPr="00023DBD">
        <w:rPr>
          <w:rFonts w:asciiTheme="minorHAnsi" w:hAnsiTheme="minorHAnsi" w:cstheme="minorHAnsi"/>
          <w:sz w:val="18"/>
          <w:szCs w:val="18"/>
        </w:rPr>
        <w:t>Cabe hacer notar que la Contratista será la responsable de que todo punto relevado, cumpla con los criterios de protección catódica estipulados por la NACE RP-0169. Por consiguiente, se deberá gestionar los medios y tareas para lograr este cometido, incluyendo todo estudio, control, equipos o materiales, para lograr un resultado final adecuado de Protección Catódica, sin cargo adicional alguno.</w:t>
      </w:r>
    </w:p>
    <w:p w:rsidR="00023DBD" w:rsidRDefault="00023DBD" w:rsidP="00CE533D">
      <w:pPr>
        <w:pStyle w:val="Prrafodelista"/>
        <w:ind w:left="792"/>
        <w:jc w:val="both"/>
        <w:rPr>
          <w:rFonts w:asciiTheme="minorHAnsi" w:hAnsiTheme="minorHAnsi" w:cstheme="minorHAnsi"/>
          <w:sz w:val="18"/>
          <w:szCs w:val="18"/>
        </w:rPr>
      </w:pP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La implementación y puesta en marcha del sistema de protección catódica debe ser realizado bajo las siguientes normas:</w:t>
      </w:r>
    </w:p>
    <w:p w:rsidR="0080469B" w:rsidRPr="003337D9" w:rsidRDefault="0080469B" w:rsidP="0080469B">
      <w:pPr>
        <w:pStyle w:val="Prrafodelista"/>
        <w:ind w:left="792"/>
        <w:jc w:val="both"/>
        <w:rPr>
          <w:rFonts w:asciiTheme="minorHAnsi" w:hAnsiTheme="minorHAnsi" w:cstheme="minorHAnsi"/>
          <w:sz w:val="18"/>
          <w:szCs w:val="18"/>
        </w:rPr>
      </w:pPr>
    </w:p>
    <w:p w:rsidR="0080469B" w:rsidRPr="003337D9" w:rsidRDefault="0080469B" w:rsidP="00061F56">
      <w:pPr>
        <w:pStyle w:val="Prrafodelista"/>
        <w:numPr>
          <w:ilvl w:val="0"/>
          <w:numId w:val="50"/>
        </w:numPr>
        <w:spacing w:after="160" w:line="259" w:lineRule="auto"/>
        <w:contextualSpacing/>
        <w:jc w:val="both"/>
        <w:rPr>
          <w:rFonts w:asciiTheme="minorHAnsi" w:hAnsiTheme="minorHAnsi" w:cstheme="minorHAnsi"/>
          <w:sz w:val="18"/>
          <w:szCs w:val="18"/>
          <w:lang w:val="en-US"/>
        </w:rPr>
      </w:pPr>
      <w:r w:rsidRPr="003337D9">
        <w:rPr>
          <w:rFonts w:asciiTheme="minorHAnsi" w:hAnsiTheme="minorHAnsi" w:cstheme="minorHAnsi"/>
          <w:sz w:val="18"/>
          <w:szCs w:val="18"/>
          <w:lang w:val="en-US"/>
        </w:rPr>
        <w:t>NACE RP0 286</w:t>
      </w:r>
      <w:r w:rsidRPr="003337D9">
        <w:rPr>
          <w:rFonts w:asciiTheme="minorHAnsi" w:hAnsiTheme="minorHAnsi" w:cstheme="minorHAnsi"/>
          <w:sz w:val="18"/>
          <w:szCs w:val="18"/>
          <w:lang w:val="en-US"/>
        </w:rPr>
        <w:tab/>
        <w:t>“Electric Isolation of Cathodically Protected Pipelines”.</w:t>
      </w:r>
    </w:p>
    <w:p w:rsidR="0080469B" w:rsidRPr="003337D9" w:rsidRDefault="0080469B" w:rsidP="00061F56">
      <w:pPr>
        <w:pStyle w:val="Prrafodelista"/>
        <w:numPr>
          <w:ilvl w:val="0"/>
          <w:numId w:val="50"/>
        </w:numPr>
        <w:spacing w:after="160" w:line="259" w:lineRule="auto"/>
        <w:contextualSpacing/>
        <w:jc w:val="both"/>
        <w:rPr>
          <w:rFonts w:asciiTheme="minorHAnsi" w:hAnsiTheme="minorHAnsi" w:cstheme="minorHAnsi"/>
          <w:sz w:val="18"/>
          <w:szCs w:val="18"/>
          <w:lang w:val="en-US"/>
        </w:rPr>
      </w:pPr>
      <w:r w:rsidRPr="003337D9">
        <w:rPr>
          <w:rFonts w:asciiTheme="minorHAnsi" w:hAnsiTheme="minorHAnsi" w:cstheme="minorHAnsi"/>
          <w:sz w:val="18"/>
          <w:szCs w:val="18"/>
          <w:lang w:val="en-US"/>
        </w:rPr>
        <w:t xml:space="preserve">NACE STD TM0497 </w:t>
      </w:r>
      <w:r w:rsidRPr="003337D9">
        <w:rPr>
          <w:rFonts w:asciiTheme="minorHAnsi" w:hAnsiTheme="minorHAnsi" w:cstheme="minorHAnsi"/>
          <w:sz w:val="18"/>
          <w:szCs w:val="18"/>
          <w:lang w:val="en-US"/>
        </w:rPr>
        <w:tab/>
        <w:t xml:space="preserve">“Measurement Techniques Related to Criteria for Cathodic Protection on Underground or Submerged Metallic Piping”. </w:t>
      </w:r>
    </w:p>
    <w:p w:rsidR="0080469B" w:rsidRPr="003337D9" w:rsidRDefault="0080469B" w:rsidP="00061F56">
      <w:pPr>
        <w:pStyle w:val="Prrafodelista"/>
        <w:numPr>
          <w:ilvl w:val="0"/>
          <w:numId w:val="50"/>
        </w:numPr>
        <w:spacing w:after="160" w:line="259" w:lineRule="auto"/>
        <w:contextualSpacing/>
        <w:jc w:val="both"/>
        <w:rPr>
          <w:rFonts w:asciiTheme="minorHAnsi" w:hAnsiTheme="minorHAnsi" w:cstheme="minorHAnsi"/>
          <w:sz w:val="18"/>
          <w:szCs w:val="18"/>
          <w:lang w:val="en-US"/>
        </w:rPr>
      </w:pPr>
      <w:r w:rsidRPr="003337D9">
        <w:rPr>
          <w:rFonts w:asciiTheme="minorHAnsi" w:hAnsiTheme="minorHAnsi" w:cstheme="minorHAnsi"/>
          <w:sz w:val="18"/>
          <w:szCs w:val="18"/>
          <w:lang w:val="en-US"/>
        </w:rPr>
        <w:t>NACE STD RP0177</w:t>
      </w:r>
      <w:r w:rsidRPr="003337D9">
        <w:rPr>
          <w:rFonts w:asciiTheme="minorHAnsi" w:hAnsiTheme="minorHAnsi" w:cstheme="minorHAnsi"/>
          <w:sz w:val="18"/>
          <w:szCs w:val="18"/>
          <w:lang w:val="en-US"/>
        </w:rPr>
        <w:tab/>
        <w:t>“Mitigation of Alternating Current and Lighting Effect on Metallic Structures and Corrosion Control Systems.</w:t>
      </w:r>
    </w:p>
    <w:p w:rsidR="0080469B" w:rsidRPr="003337D9" w:rsidRDefault="0080469B" w:rsidP="00061F56">
      <w:pPr>
        <w:pStyle w:val="Prrafodelista"/>
        <w:numPr>
          <w:ilvl w:val="0"/>
          <w:numId w:val="50"/>
        </w:numPr>
        <w:spacing w:after="160" w:line="259" w:lineRule="auto"/>
        <w:contextualSpacing/>
        <w:jc w:val="both"/>
        <w:rPr>
          <w:rFonts w:asciiTheme="minorHAnsi" w:hAnsiTheme="minorHAnsi" w:cstheme="minorHAnsi"/>
          <w:sz w:val="18"/>
          <w:szCs w:val="18"/>
          <w:lang w:val="en-US"/>
        </w:rPr>
      </w:pPr>
      <w:r w:rsidRPr="003337D9">
        <w:rPr>
          <w:rFonts w:asciiTheme="minorHAnsi" w:hAnsiTheme="minorHAnsi" w:cstheme="minorHAnsi"/>
          <w:sz w:val="18"/>
          <w:szCs w:val="18"/>
          <w:lang w:val="en-US"/>
        </w:rPr>
        <w:t>ASTM G-57</w:t>
      </w:r>
      <w:r w:rsidRPr="003337D9">
        <w:rPr>
          <w:rFonts w:asciiTheme="minorHAnsi" w:hAnsiTheme="minorHAnsi" w:cstheme="minorHAnsi"/>
          <w:sz w:val="18"/>
          <w:szCs w:val="18"/>
          <w:lang w:val="en-US"/>
        </w:rPr>
        <w:tab/>
        <w:t>“Standard Methods for Field Measurement of Soil Resistivity Using the Wenner four Electrode Method”.</w:t>
      </w:r>
    </w:p>
    <w:p w:rsidR="0080469B" w:rsidRPr="003337D9" w:rsidRDefault="0080469B" w:rsidP="00061F56">
      <w:pPr>
        <w:pStyle w:val="Prrafodelista"/>
        <w:numPr>
          <w:ilvl w:val="0"/>
          <w:numId w:val="50"/>
        </w:numPr>
        <w:spacing w:after="160" w:line="259" w:lineRule="auto"/>
        <w:contextualSpacing/>
        <w:jc w:val="both"/>
        <w:rPr>
          <w:rFonts w:asciiTheme="minorHAnsi" w:hAnsiTheme="minorHAnsi" w:cstheme="minorHAnsi"/>
          <w:sz w:val="18"/>
          <w:szCs w:val="18"/>
          <w:lang w:val="en-US"/>
        </w:rPr>
      </w:pPr>
      <w:r w:rsidRPr="003337D9">
        <w:rPr>
          <w:rFonts w:asciiTheme="minorHAnsi" w:hAnsiTheme="minorHAnsi" w:cstheme="minorHAnsi"/>
          <w:sz w:val="18"/>
          <w:szCs w:val="18"/>
          <w:lang w:val="en-US"/>
        </w:rPr>
        <w:t>NACE STD SP 0169</w:t>
      </w:r>
      <w:r w:rsidRPr="003337D9">
        <w:rPr>
          <w:rFonts w:asciiTheme="minorHAnsi" w:hAnsiTheme="minorHAnsi" w:cstheme="minorHAnsi"/>
          <w:sz w:val="18"/>
          <w:szCs w:val="18"/>
          <w:lang w:val="en-US"/>
        </w:rPr>
        <w:tab/>
        <w:t>“Control of External Corrosion on Underground or Submerged Metallic Piping Systems.</w:t>
      </w:r>
    </w:p>
    <w:p w:rsidR="0080469B" w:rsidRPr="003337D9" w:rsidRDefault="0080469B" w:rsidP="00061F56">
      <w:pPr>
        <w:pStyle w:val="Prrafodelista"/>
        <w:numPr>
          <w:ilvl w:val="0"/>
          <w:numId w:val="5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Las instalaciones eléctricas se harán respetando lo establecido por la NEC (National Electric Code) en la norma NFPA Nº 70 última edición. </w:t>
      </w:r>
    </w:p>
    <w:p w:rsidR="0080469B" w:rsidRPr="003337D9" w:rsidRDefault="0080469B" w:rsidP="00061F56">
      <w:pPr>
        <w:pStyle w:val="Prrafodelista"/>
        <w:numPr>
          <w:ilvl w:val="0"/>
          <w:numId w:val="50"/>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Los puntos de testeo (estaciones de prueba) serán instalados de acuerdo a lo que establece la norma NACE Std. SP 0169 Sección 4 inciso 4.5, y la norma ASME B31.8.</w:t>
      </w:r>
    </w:p>
    <w:p w:rsidR="0080469B" w:rsidRPr="003337D9" w:rsidRDefault="0080469B" w:rsidP="0080469B">
      <w:pPr>
        <w:pStyle w:val="Prrafodelista"/>
        <w:ind w:left="792"/>
        <w:jc w:val="both"/>
        <w:rPr>
          <w:rFonts w:asciiTheme="minorHAnsi" w:hAnsiTheme="minorHAnsi" w:cstheme="minorHAnsi"/>
          <w:iCs/>
          <w:sz w:val="18"/>
          <w:szCs w:val="18"/>
        </w:rPr>
      </w:pPr>
    </w:p>
    <w:p w:rsidR="0080469B" w:rsidRPr="003337D9" w:rsidRDefault="0080469B" w:rsidP="0080469B">
      <w:pPr>
        <w:pStyle w:val="Prrafodelista"/>
        <w:ind w:left="792"/>
        <w:jc w:val="both"/>
        <w:rPr>
          <w:rFonts w:asciiTheme="minorHAnsi" w:hAnsiTheme="minorHAnsi" w:cstheme="minorHAnsi"/>
          <w:iCs/>
          <w:sz w:val="18"/>
          <w:szCs w:val="18"/>
        </w:rPr>
      </w:pPr>
      <w:r w:rsidRPr="003337D9">
        <w:rPr>
          <w:rFonts w:asciiTheme="minorHAnsi" w:hAnsiTheme="minorHAnsi" w:cstheme="minorHAnsi"/>
          <w:iCs/>
          <w:sz w:val="18"/>
          <w:szCs w:val="18"/>
        </w:rPr>
        <w:lastRenderedPageBreak/>
        <w:t>La contratista deberá presentar ante el supervisor y fiscal designado por Y.P.F.B. la siguiente documentación:</w:t>
      </w:r>
    </w:p>
    <w:p w:rsidR="0080469B" w:rsidRPr="003337D9" w:rsidRDefault="0080469B" w:rsidP="00061F56">
      <w:pPr>
        <w:pStyle w:val="Prrafodelista"/>
        <w:numPr>
          <w:ilvl w:val="0"/>
          <w:numId w:val="47"/>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Plan de trabajo.</w:t>
      </w:r>
    </w:p>
    <w:p w:rsidR="0080469B" w:rsidRPr="003337D9" w:rsidRDefault="0080469B" w:rsidP="00061F56">
      <w:pPr>
        <w:pStyle w:val="Prrafodelista"/>
        <w:numPr>
          <w:ilvl w:val="0"/>
          <w:numId w:val="47"/>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Listado mínimo de herramientas, equipos y personal a intervenir.</w:t>
      </w:r>
    </w:p>
    <w:p w:rsidR="0080469B" w:rsidRPr="003337D9" w:rsidRDefault="0080469B" w:rsidP="00061F56">
      <w:pPr>
        <w:pStyle w:val="Prrafodelista"/>
        <w:numPr>
          <w:ilvl w:val="0"/>
          <w:numId w:val="47"/>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Organigrama del equipo de trabajo.</w:t>
      </w:r>
    </w:p>
    <w:p w:rsidR="0080469B" w:rsidRPr="003337D9" w:rsidRDefault="0080469B" w:rsidP="00061F56">
      <w:pPr>
        <w:pStyle w:val="Prrafodelista"/>
        <w:numPr>
          <w:ilvl w:val="0"/>
          <w:numId w:val="47"/>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Certificados de calibración de equipos (con un tiempo de expedición menor a un año de antigüedad).</w:t>
      </w:r>
    </w:p>
    <w:p w:rsidR="0080469B" w:rsidRPr="003337D9" w:rsidRDefault="0080469B" w:rsidP="00061F56">
      <w:pPr>
        <w:pStyle w:val="Prrafodelista"/>
        <w:numPr>
          <w:ilvl w:val="0"/>
          <w:numId w:val="47"/>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Cronograma detallado, desde el Inicio hasta la Puesta en Marcha.</w:t>
      </w:r>
    </w:p>
    <w:p w:rsidR="0080469B" w:rsidRPr="003337D9" w:rsidRDefault="0080469B" w:rsidP="00061F56">
      <w:pPr>
        <w:pStyle w:val="Prrafodelista"/>
        <w:numPr>
          <w:ilvl w:val="0"/>
          <w:numId w:val="47"/>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Plan de contingencias.</w:t>
      </w:r>
    </w:p>
    <w:p w:rsidR="0080469B" w:rsidRPr="003337D9" w:rsidRDefault="0080469B" w:rsidP="00061F56">
      <w:pPr>
        <w:pStyle w:val="Prrafodelista"/>
        <w:numPr>
          <w:ilvl w:val="0"/>
          <w:numId w:val="47"/>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Procedimientos de trabajo.</w:t>
      </w:r>
    </w:p>
    <w:p w:rsidR="0080469B" w:rsidRPr="003337D9" w:rsidRDefault="0080469B" w:rsidP="0080469B">
      <w:pPr>
        <w:pStyle w:val="Prrafodelista"/>
        <w:ind w:left="792"/>
        <w:jc w:val="both"/>
        <w:rPr>
          <w:rFonts w:asciiTheme="minorHAnsi" w:hAnsiTheme="minorHAnsi" w:cstheme="minorHAnsi"/>
          <w:sz w:val="18"/>
          <w:szCs w:val="18"/>
        </w:rPr>
      </w:pPr>
    </w:p>
    <w:p w:rsidR="0080469B" w:rsidRPr="003337D9" w:rsidRDefault="0080469B" w:rsidP="0080469B">
      <w:pPr>
        <w:pStyle w:val="Prrafodelista"/>
        <w:ind w:left="792"/>
        <w:jc w:val="both"/>
        <w:rPr>
          <w:rFonts w:asciiTheme="minorHAnsi" w:hAnsiTheme="minorHAnsi" w:cstheme="minorHAnsi"/>
          <w:iCs/>
          <w:sz w:val="18"/>
          <w:szCs w:val="18"/>
        </w:rPr>
      </w:pPr>
      <w:r w:rsidRPr="003337D9">
        <w:rPr>
          <w:rFonts w:asciiTheme="minorHAnsi" w:hAnsiTheme="minorHAnsi" w:cstheme="minorHAnsi"/>
          <w:iCs/>
          <w:sz w:val="18"/>
          <w:szCs w:val="18"/>
        </w:rPr>
        <w:t>La contratista deberá presentar ante el supervisor designado por Y.P.F.B. la siguiente documentación:</w:t>
      </w:r>
    </w:p>
    <w:p w:rsidR="0080469B" w:rsidRPr="003337D9" w:rsidRDefault="0080469B" w:rsidP="00061F56">
      <w:pPr>
        <w:pStyle w:val="Prrafodelista"/>
        <w:numPr>
          <w:ilvl w:val="0"/>
          <w:numId w:val="51"/>
        </w:numPr>
        <w:spacing w:after="160" w:line="259" w:lineRule="auto"/>
        <w:contextualSpacing/>
        <w:jc w:val="both"/>
        <w:rPr>
          <w:rFonts w:asciiTheme="minorHAnsi" w:hAnsiTheme="minorHAnsi" w:cstheme="minorHAnsi"/>
          <w:iCs/>
          <w:sz w:val="18"/>
          <w:szCs w:val="18"/>
        </w:rPr>
      </w:pPr>
      <w:r w:rsidRPr="003337D9">
        <w:rPr>
          <w:rFonts w:asciiTheme="minorHAnsi" w:hAnsiTheme="minorHAnsi" w:cstheme="minorHAnsi"/>
          <w:iCs/>
          <w:sz w:val="18"/>
          <w:szCs w:val="18"/>
        </w:rPr>
        <w:t>Planos de instalación en formato AutoCad (última versión).</w:t>
      </w:r>
    </w:p>
    <w:p w:rsidR="0080469B" w:rsidRPr="003337D9" w:rsidRDefault="0080469B" w:rsidP="00061F56">
      <w:pPr>
        <w:pStyle w:val="Prrafodelista"/>
        <w:numPr>
          <w:ilvl w:val="0"/>
          <w:numId w:val="51"/>
        </w:numPr>
        <w:spacing w:after="160" w:line="259" w:lineRule="auto"/>
        <w:contextualSpacing/>
        <w:jc w:val="both"/>
        <w:rPr>
          <w:rFonts w:asciiTheme="minorHAnsi" w:hAnsiTheme="minorHAnsi" w:cstheme="minorHAnsi"/>
          <w:iCs/>
          <w:sz w:val="18"/>
          <w:szCs w:val="18"/>
        </w:rPr>
      </w:pPr>
      <w:r w:rsidRPr="003337D9">
        <w:rPr>
          <w:rFonts w:asciiTheme="minorHAnsi" w:hAnsiTheme="minorHAnsi" w:cstheme="minorHAnsi"/>
          <w:iCs/>
          <w:sz w:val="18"/>
          <w:szCs w:val="18"/>
        </w:rPr>
        <w:t>Lista de Materiales y Equipos, con las cantidades y “Data Sheet” respectivos.</w:t>
      </w:r>
    </w:p>
    <w:p w:rsidR="00F60677" w:rsidRPr="003337D9" w:rsidRDefault="00F60677" w:rsidP="0080469B">
      <w:pPr>
        <w:pStyle w:val="Prrafodelista"/>
        <w:ind w:left="792"/>
        <w:jc w:val="both"/>
        <w:rPr>
          <w:rFonts w:asciiTheme="minorHAnsi" w:hAnsiTheme="minorHAnsi" w:cstheme="minorHAnsi"/>
          <w:b/>
          <w:sz w:val="18"/>
          <w:szCs w:val="18"/>
        </w:rPr>
      </w:pPr>
    </w:p>
    <w:p w:rsidR="00E77A0D" w:rsidRPr="00E77A0D" w:rsidRDefault="00E77A0D" w:rsidP="00E77A0D">
      <w:pPr>
        <w:pStyle w:val="Prrafodelista"/>
        <w:ind w:left="792"/>
        <w:jc w:val="both"/>
        <w:rPr>
          <w:rFonts w:asciiTheme="minorHAnsi" w:hAnsiTheme="minorHAnsi" w:cstheme="minorHAnsi"/>
          <w:sz w:val="18"/>
          <w:szCs w:val="18"/>
        </w:rPr>
      </w:pPr>
      <w:r>
        <w:rPr>
          <w:rFonts w:asciiTheme="minorHAnsi" w:hAnsiTheme="minorHAnsi" w:cstheme="minorHAnsi"/>
          <w:sz w:val="18"/>
          <w:szCs w:val="18"/>
        </w:rPr>
        <w:t xml:space="preserve">Dentro del procedimiento a ser presentado, se deberán especificar mínimamente las siguientes actividades </w:t>
      </w:r>
      <w:r w:rsidRPr="00E77A0D">
        <w:rPr>
          <w:rFonts w:asciiTheme="minorHAnsi" w:hAnsiTheme="minorHAnsi" w:cstheme="minorHAnsi"/>
          <w:sz w:val="18"/>
          <w:szCs w:val="18"/>
        </w:rPr>
        <w:t>con carácter enunc</w:t>
      </w:r>
      <w:r>
        <w:rPr>
          <w:rFonts w:asciiTheme="minorHAnsi" w:hAnsiTheme="minorHAnsi" w:cstheme="minorHAnsi"/>
          <w:sz w:val="18"/>
          <w:szCs w:val="18"/>
        </w:rPr>
        <w:t>iativo, mas no limitativo):</w:t>
      </w:r>
    </w:p>
    <w:p w:rsidR="00E77A0D" w:rsidRPr="00E77A0D" w:rsidRDefault="00E77A0D" w:rsidP="00E77A0D">
      <w:pPr>
        <w:pStyle w:val="Prrafodelista"/>
        <w:ind w:left="792"/>
        <w:jc w:val="both"/>
        <w:rPr>
          <w:rFonts w:asciiTheme="minorHAnsi" w:hAnsiTheme="minorHAnsi" w:cstheme="minorHAnsi"/>
          <w:sz w:val="18"/>
          <w:szCs w:val="18"/>
        </w:rPr>
      </w:pPr>
    </w:p>
    <w:p w:rsidR="00E77A0D" w:rsidRPr="00E77A0D" w:rsidRDefault="00E77A0D" w:rsidP="00E77A0D">
      <w:pPr>
        <w:pStyle w:val="Prrafodelista"/>
        <w:ind w:left="792"/>
        <w:jc w:val="both"/>
        <w:rPr>
          <w:rFonts w:asciiTheme="minorHAnsi" w:hAnsiTheme="minorHAnsi" w:cstheme="minorHAnsi"/>
          <w:sz w:val="18"/>
          <w:szCs w:val="18"/>
        </w:rPr>
      </w:pPr>
      <w:r w:rsidRPr="00E77A0D">
        <w:rPr>
          <w:rFonts w:asciiTheme="minorHAnsi" w:hAnsiTheme="minorHAnsi" w:cstheme="minorHAnsi"/>
          <w:sz w:val="18"/>
          <w:szCs w:val="18"/>
        </w:rPr>
        <w:t>a)</w:t>
      </w:r>
      <w:r w:rsidRPr="00E77A0D">
        <w:rPr>
          <w:rFonts w:asciiTheme="minorHAnsi" w:hAnsiTheme="minorHAnsi" w:cstheme="minorHAnsi"/>
          <w:sz w:val="18"/>
          <w:szCs w:val="18"/>
        </w:rPr>
        <w:tab/>
        <w:t xml:space="preserve">Instalación de cables anódicos y catódicos </w:t>
      </w:r>
    </w:p>
    <w:p w:rsidR="00E77A0D" w:rsidRPr="00E77A0D" w:rsidRDefault="00E77A0D" w:rsidP="00E77A0D">
      <w:pPr>
        <w:pStyle w:val="Prrafodelista"/>
        <w:ind w:left="792"/>
        <w:jc w:val="both"/>
        <w:rPr>
          <w:rFonts w:asciiTheme="minorHAnsi" w:hAnsiTheme="minorHAnsi" w:cstheme="minorHAnsi"/>
          <w:sz w:val="18"/>
          <w:szCs w:val="18"/>
        </w:rPr>
      </w:pPr>
      <w:r w:rsidRPr="00E77A0D">
        <w:rPr>
          <w:rFonts w:asciiTheme="minorHAnsi" w:hAnsiTheme="minorHAnsi" w:cstheme="minorHAnsi"/>
          <w:sz w:val="18"/>
          <w:szCs w:val="18"/>
        </w:rPr>
        <w:t>b)</w:t>
      </w:r>
      <w:r w:rsidRPr="00E77A0D">
        <w:rPr>
          <w:rFonts w:asciiTheme="minorHAnsi" w:hAnsiTheme="minorHAnsi" w:cstheme="minorHAnsi"/>
          <w:sz w:val="18"/>
          <w:szCs w:val="18"/>
        </w:rPr>
        <w:tab/>
        <w:t xml:space="preserve">Perforación de dos lechos de ánodos profundos </w:t>
      </w:r>
    </w:p>
    <w:p w:rsidR="00E77A0D" w:rsidRPr="00E77A0D" w:rsidRDefault="00E77A0D" w:rsidP="00E77A0D">
      <w:pPr>
        <w:pStyle w:val="Prrafodelista"/>
        <w:ind w:left="792"/>
        <w:jc w:val="both"/>
        <w:rPr>
          <w:rFonts w:asciiTheme="minorHAnsi" w:hAnsiTheme="minorHAnsi" w:cstheme="minorHAnsi"/>
          <w:sz w:val="18"/>
          <w:szCs w:val="18"/>
        </w:rPr>
      </w:pPr>
      <w:r w:rsidRPr="00E77A0D">
        <w:rPr>
          <w:rFonts w:asciiTheme="minorHAnsi" w:hAnsiTheme="minorHAnsi" w:cstheme="minorHAnsi"/>
          <w:sz w:val="18"/>
          <w:szCs w:val="18"/>
        </w:rPr>
        <w:t>c)</w:t>
      </w:r>
      <w:r w:rsidRPr="00E77A0D">
        <w:rPr>
          <w:rFonts w:asciiTheme="minorHAnsi" w:hAnsiTheme="minorHAnsi" w:cstheme="minorHAnsi"/>
          <w:sz w:val="18"/>
          <w:szCs w:val="18"/>
        </w:rPr>
        <w:tab/>
        <w:t>Instalación de ánodos profundos MMO (Mixed Metal Oxide)</w:t>
      </w:r>
    </w:p>
    <w:p w:rsidR="00E77A0D" w:rsidRPr="00E77A0D" w:rsidRDefault="00E77A0D" w:rsidP="00E77A0D">
      <w:pPr>
        <w:pStyle w:val="Prrafodelista"/>
        <w:ind w:left="792"/>
        <w:jc w:val="both"/>
        <w:rPr>
          <w:rFonts w:asciiTheme="minorHAnsi" w:hAnsiTheme="minorHAnsi" w:cstheme="minorHAnsi"/>
          <w:sz w:val="18"/>
          <w:szCs w:val="18"/>
        </w:rPr>
      </w:pPr>
      <w:r w:rsidRPr="00E77A0D">
        <w:rPr>
          <w:rFonts w:asciiTheme="minorHAnsi" w:hAnsiTheme="minorHAnsi" w:cstheme="minorHAnsi"/>
          <w:sz w:val="18"/>
          <w:szCs w:val="18"/>
        </w:rPr>
        <w:t>d)</w:t>
      </w:r>
      <w:r w:rsidRPr="00E77A0D">
        <w:rPr>
          <w:rFonts w:asciiTheme="minorHAnsi" w:hAnsiTheme="minorHAnsi" w:cstheme="minorHAnsi"/>
          <w:sz w:val="18"/>
          <w:szCs w:val="18"/>
        </w:rPr>
        <w:tab/>
        <w:t>Instalación de cajas de interconexión de ánodos</w:t>
      </w:r>
    </w:p>
    <w:p w:rsidR="00E77A0D" w:rsidRPr="00E77A0D" w:rsidRDefault="00E77A0D" w:rsidP="00E77A0D">
      <w:pPr>
        <w:pStyle w:val="Prrafodelista"/>
        <w:ind w:left="792"/>
        <w:jc w:val="both"/>
        <w:rPr>
          <w:rFonts w:asciiTheme="minorHAnsi" w:hAnsiTheme="minorHAnsi" w:cstheme="minorHAnsi"/>
          <w:sz w:val="18"/>
          <w:szCs w:val="18"/>
        </w:rPr>
      </w:pPr>
      <w:r w:rsidRPr="00E77A0D">
        <w:rPr>
          <w:rFonts w:asciiTheme="minorHAnsi" w:hAnsiTheme="minorHAnsi" w:cstheme="minorHAnsi"/>
          <w:sz w:val="18"/>
          <w:szCs w:val="18"/>
        </w:rPr>
        <w:t>e)</w:t>
      </w:r>
      <w:r w:rsidRPr="00E77A0D">
        <w:rPr>
          <w:rFonts w:asciiTheme="minorHAnsi" w:hAnsiTheme="minorHAnsi" w:cstheme="minorHAnsi"/>
          <w:sz w:val="18"/>
          <w:szCs w:val="18"/>
        </w:rPr>
        <w:tab/>
        <w:t>Instalación de equipo</w:t>
      </w:r>
      <w:r>
        <w:rPr>
          <w:rFonts w:asciiTheme="minorHAnsi" w:hAnsiTheme="minorHAnsi" w:cstheme="minorHAnsi"/>
          <w:sz w:val="18"/>
          <w:szCs w:val="18"/>
        </w:rPr>
        <w:t xml:space="preserve"> rectificador</w:t>
      </w:r>
    </w:p>
    <w:p w:rsidR="00E77A0D" w:rsidRPr="00E77A0D" w:rsidRDefault="00E77A0D" w:rsidP="00E77A0D">
      <w:pPr>
        <w:pStyle w:val="Prrafodelista"/>
        <w:ind w:left="792"/>
        <w:jc w:val="both"/>
        <w:rPr>
          <w:rFonts w:asciiTheme="minorHAnsi" w:hAnsiTheme="minorHAnsi" w:cstheme="minorHAnsi"/>
          <w:sz w:val="18"/>
          <w:szCs w:val="18"/>
        </w:rPr>
      </w:pPr>
      <w:r w:rsidRPr="00E77A0D">
        <w:rPr>
          <w:rFonts w:asciiTheme="minorHAnsi" w:hAnsiTheme="minorHAnsi" w:cstheme="minorHAnsi"/>
          <w:sz w:val="18"/>
          <w:szCs w:val="18"/>
        </w:rPr>
        <w:t>f)</w:t>
      </w:r>
      <w:r w:rsidRPr="00E77A0D">
        <w:rPr>
          <w:rFonts w:asciiTheme="minorHAnsi" w:hAnsiTheme="minorHAnsi" w:cstheme="minorHAnsi"/>
          <w:sz w:val="18"/>
          <w:szCs w:val="18"/>
        </w:rPr>
        <w:tab/>
        <w:t>Instalación de siste</w:t>
      </w:r>
      <w:r>
        <w:rPr>
          <w:rFonts w:asciiTheme="minorHAnsi" w:hAnsiTheme="minorHAnsi" w:cstheme="minorHAnsi"/>
          <w:sz w:val="18"/>
          <w:szCs w:val="18"/>
        </w:rPr>
        <w:t>ma de puesta a tierra de equipo rectificador</w:t>
      </w:r>
    </w:p>
    <w:p w:rsidR="00E77A0D" w:rsidRPr="00E77A0D" w:rsidRDefault="00E77A0D" w:rsidP="00E77A0D">
      <w:pPr>
        <w:pStyle w:val="Prrafodelista"/>
        <w:ind w:left="792"/>
        <w:jc w:val="both"/>
        <w:rPr>
          <w:rFonts w:asciiTheme="minorHAnsi" w:hAnsiTheme="minorHAnsi" w:cstheme="minorHAnsi"/>
          <w:sz w:val="18"/>
          <w:szCs w:val="18"/>
        </w:rPr>
      </w:pPr>
      <w:r w:rsidRPr="00E77A0D">
        <w:rPr>
          <w:rFonts w:asciiTheme="minorHAnsi" w:hAnsiTheme="minorHAnsi" w:cstheme="minorHAnsi"/>
          <w:sz w:val="18"/>
          <w:szCs w:val="18"/>
        </w:rPr>
        <w:t>g)</w:t>
      </w:r>
      <w:r w:rsidRPr="00E77A0D">
        <w:rPr>
          <w:rFonts w:asciiTheme="minorHAnsi" w:hAnsiTheme="minorHAnsi" w:cstheme="minorHAnsi"/>
          <w:sz w:val="18"/>
          <w:szCs w:val="18"/>
        </w:rPr>
        <w:tab/>
        <w:t>Conexión cable catódico a tuberías</w:t>
      </w:r>
    </w:p>
    <w:p w:rsidR="00E77A0D" w:rsidRPr="00E77A0D" w:rsidRDefault="00E77A0D" w:rsidP="00E77A0D">
      <w:pPr>
        <w:pStyle w:val="Prrafodelista"/>
        <w:ind w:left="792"/>
        <w:jc w:val="both"/>
        <w:rPr>
          <w:rFonts w:asciiTheme="minorHAnsi" w:hAnsiTheme="minorHAnsi" w:cstheme="minorHAnsi"/>
          <w:sz w:val="18"/>
          <w:szCs w:val="18"/>
        </w:rPr>
      </w:pPr>
      <w:r w:rsidRPr="00E77A0D">
        <w:rPr>
          <w:rFonts w:asciiTheme="minorHAnsi" w:hAnsiTheme="minorHAnsi" w:cstheme="minorHAnsi"/>
          <w:sz w:val="18"/>
          <w:szCs w:val="18"/>
        </w:rPr>
        <w:t>h)</w:t>
      </w:r>
      <w:r w:rsidRPr="00E77A0D">
        <w:rPr>
          <w:rFonts w:asciiTheme="minorHAnsi" w:hAnsiTheme="minorHAnsi" w:cstheme="minorHAnsi"/>
          <w:sz w:val="18"/>
          <w:szCs w:val="18"/>
        </w:rPr>
        <w:tab/>
        <w:t>Instalación de estaciones de Prueba</w:t>
      </w:r>
    </w:p>
    <w:p w:rsidR="00E77A0D" w:rsidRPr="00E77A0D" w:rsidRDefault="00E77A0D" w:rsidP="00E77A0D">
      <w:pPr>
        <w:pStyle w:val="Prrafodelista"/>
        <w:ind w:left="792"/>
        <w:jc w:val="both"/>
        <w:rPr>
          <w:rFonts w:asciiTheme="minorHAnsi" w:hAnsiTheme="minorHAnsi" w:cstheme="minorHAnsi"/>
          <w:sz w:val="18"/>
          <w:szCs w:val="18"/>
        </w:rPr>
      </w:pPr>
      <w:r w:rsidRPr="00E77A0D">
        <w:rPr>
          <w:rFonts w:asciiTheme="minorHAnsi" w:hAnsiTheme="minorHAnsi" w:cstheme="minorHAnsi"/>
          <w:sz w:val="18"/>
          <w:szCs w:val="18"/>
        </w:rPr>
        <w:t>i)</w:t>
      </w:r>
      <w:r w:rsidRPr="00E77A0D">
        <w:rPr>
          <w:rFonts w:asciiTheme="minorHAnsi" w:hAnsiTheme="minorHAnsi" w:cstheme="minorHAnsi"/>
          <w:sz w:val="18"/>
          <w:szCs w:val="18"/>
        </w:rPr>
        <w:tab/>
        <w:t>Mediciones de potenciales naturales, On, Off y AC tubo-suelo medido respecto al electrodo de referencia Cu/CuSO4.</w:t>
      </w:r>
    </w:p>
    <w:p w:rsidR="00E77A0D" w:rsidRPr="00E77A0D" w:rsidRDefault="00E77A0D" w:rsidP="00E77A0D">
      <w:pPr>
        <w:pStyle w:val="Prrafodelista"/>
        <w:ind w:left="792"/>
        <w:jc w:val="both"/>
        <w:rPr>
          <w:rFonts w:asciiTheme="minorHAnsi" w:hAnsiTheme="minorHAnsi" w:cstheme="minorHAnsi"/>
          <w:sz w:val="18"/>
          <w:szCs w:val="18"/>
        </w:rPr>
      </w:pPr>
      <w:r w:rsidRPr="00E77A0D">
        <w:rPr>
          <w:rFonts w:asciiTheme="minorHAnsi" w:hAnsiTheme="minorHAnsi" w:cstheme="minorHAnsi"/>
          <w:sz w:val="18"/>
          <w:szCs w:val="18"/>
        </w:rPr>
        <w:t>j)</w:t>
      </w:r>
      <w:r w:rsidRPr="00E77A0D">
        <w:rPr>
          <w:rFonts w:asciiTheme="minorHAnsi" w:hAnsiTheme="minorHAnsi" w:cstheme="minorHAnsi"/>
          <w:sz w:val="18"/>
          <w:szCs w:val="18"/>
        </w:rPr>
        <w:tab/>
        <w:t xml:space="preserve">Instalación de </w:t>
      </w:r>
      <w:r>
        <w:rPr>
          <w:rFonts w:asciiTheme="minorHAnsi" w:hAnsiTheme="minorHAnsi" w:cstheme="minorHAnsi"/>
          <w:sz w:val="18"/>
          <w:szCs w:val="18"/>
        </w:rPr>
        <w:t xml:space="preserve">acometida de corriente alterna (de corresponder se realizará la instalación de un </w:t>
      </w:r>
      <w:r w:rsidRPr="00E77A0D">
        <w:rPr>
          <w:rFonts w:asciiTheme="minorHAnsi" w:hAnsiTheme="minorHAnsi" w:cstheme="minorHAnsi"/>
          <w:sz w:val="18"/>
          <w:szCs w:val="18"/>
        </w:rPr>
        <w:t>transformad</w:t>
      </w:r>
      <w:r>
        <w:rPr>
          <w:rFonts w:asciiTheme="minorHAnsi" w:hAnsiTheme="minorHAnsi" w:cstheme="minorHAnsi"/>
          <w:sz w:val="18"/>
          <w:szCs w:val="18"/>
        </w:rPr>
        <w:t>or)</w:t>
      </w:r>
    </w:p>
    <w:p w:rsidR="00E77A0D" w:rsidRDefault="00E77A0D" w:rsidP="0080469B">
      <w:pPr>
        <w:pStyle w:val="Prrafodelista"/>
        <w:ind w:left="792"/>
        <w:jc w:val="both"/>
        <w:rPr>
          <w:rFonts w:asciiTheme="minorHAnsi" w:hAnsiTheme="minorHAnsi" w:cstheme="minorHAnsi"/>
          <w:b/>
          <w:sz w:val="18"/>
          <w:szCs w:val="18"/>
        </w:rPr>
      </w:pPr>
    </w:p>
    <w:p w:rsidR="0080469B" w:rsidRPr="003337D9" w:rsidRDefault="0080469B" w:rsidP="0080469B">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Estaciones de prueba (test point)</w:t>
      </w:r>
    </w:p>
    <w:p w:rsidR="0080469B" w:rsidRPr="003337D9" w:rsidRDefault="0080469B" w:rsidP="0080469B">
      <w:pPr>
        <w:pStyle w:val="Prrafodelista"/>
        <w:ind w:left="792"/>
        <w:rPr>
          <w:rFonts w:asciiTheme="minorHAnsi" w:hAnsiTheme="minorHAnsi" w:cstheme="minorHAnsi"/>
          <w:sz w:val="18"/>
          <w:szCs w:val="18"/>
        </w:rPr>
      </w:pPr>
      <w:r w:rsidRPr="003337D9">
        <w:rPr>
          <w:rFonts w:asciiTheme="minorHAnsi" w:hAnsiTheme="minorHAnsi" w:cstheme="minorHAnsi"/>
          <w:sz w:val="18"/>
          <w:szCs w:val="18"/>
        </w:rPr>
        <w:t>Los postes de concreto de las Estaciones de Prueba a ser instalados estarán conformados por una estructura en hormigón armado con dimensiones 1,60m de altura x 0,15m de ancho x 0,15m de profundidad.</w:t>
      </w:r>
    </w:p>
    <w:p w:rsidR="0080469B" w:rsidRPr="003337D9" w:rsidRDefault="0080469B" w:rsidP="0080469B">
      <w:pPr>
        <w:pStyle w:val="Prrafodelista"/>
        <w:ind w:left="792"/>
        <w:rPr>
          <w:rFonts w:asciiTheme="minorHAnsi" w:hAnsiTheme="minorHAnsi" w:cstheme="minorHAnsi"/>
          <w:sz w:val="18"/>
          <w:szCs w:val="18"/>
        </w:rPr>
      </w:pPr>
      <w:r w:rsidRPr="003337D9">
        <w:rPr>
          <w:rFonts w:asciiTheme="minorHAnsi" w:hAnsiTheme="minorHAnsi" w:cstheme="minorHAnsi"/>
          <w:sz w:val="18"/>
          <w:szCs w:val="18"/>
        </w:rPr>
        <w:t xml:space="preserve">Esta estructura contará con una caja en fundición de aluminio, la cual tendrá instalado un soporte de baquelita con espacio suficiente para colocar 4 conexiones de cable AWG No. 12 HMWPE con sus correspondientes terminales; la caja ira fijada en el hormigón, </w:t>
      </w:r>
      <w:r w:rsidR="00031307" w:rsidRPr="003337D9">
        <w:rPr>
          <w:rFonts w:asciiTheme="minorHAnsi" w:hAnsiTheme="minorHAnsi" w:cstheme="minorHAnsi"/>
          <w:sz w:val="18"/>
          <w:szCs w:val="18"/>
        </w:rPr>
        <w:t>contará</w:t>
      </w:r>
      <w:r w:rsidRPr="003337D9">
        <w:rPr>
          <w:rFonts w:asciiTheme="minorHAnsi" w:hAnsiTheme="minorHAnsi" w:cstheme="minorHAnsi"/>
          <w:sz w:val="18"/>
          <w:szCs w:val="18"/>
        </w:rPr>
        <w:t xml:space="preserve"> con un sistema de cierre a rosca y perno seguro para llave allen.</w:t>
      </w:r>
    </w:p>
    <w:p w:rsidR="00F60677" w:rsidRPr="003337D9" w:rsidRDefault="00F60677" w:rsidP="0080469B">
      <w:pPr>
        <w:pStyle w:val="Prrafodelista"/>
        <w:ind w:left="792"/>
        <w:rPr>
          <w:rFonts w:asciiTheme="minorHAnsi" w:hAnsiTheme="minorHAnsi" w:cstheme="minorHAnsi"/>
          <w:sz w:val="18"/>
          <w:szCs w:val="18"/>
        </w:rPr>
      </w:pPr>
    </w:p>
    <w:p w:rsidR="0080469B" w:rsidRPr="003337D9" w:rsidRDefault="0080469B" w:rsidP="0080469B">
      <w:pPr>
        <w:pStyle w:val="Prrafodelista"/>
        <w:ind w:left="792"/>
        <w:jc w:val="center"/>
        <w:rPr>
          <w:rFonts w:asciiTheme="minorHAnsi" w:hAnsiTheme="minorHAnsi" w:cstheme="minorHAnsi"/>
          <w:sz w:val="18"/>
          <w:szCs w:val="18"/>
        </w:rPr>
      </w:pPr>
      <w:r w:rsidRPr="003337D9">
        <w:rPr>
          <w:rFonts w:asciiTheme="minorHAnsi" w:hAnsiTheme="minorHAnsi" w:cstheme="minorHAnsi"/>
          <w:noProof/>
          <w:sz w:val="18"/>
          <w:szCs w:val="18"/>
        </w:rPr>
        <w:lastRenderedPageBreak/>
        <w:drawing>
          <wp:inline distT="0" distB="0" distL="0" distR="0" wp14:anchorId="3ABDAE23" wp14:editId="19CE3588">
            <wp:extent cx="1977632" cy="2628900"/>
            <wp:effectExtent l="19050" t="19050" r="60960" b="571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80392" cy="2632569"/>
                    </a:xfrm>
                    <a:prstGeom prst="rect">
                      <a:avLst/>
                    </a:prstGeom>
                    <a:noFill/>
                    <a:ln w="6350" cmpd="sng">
                      <a:solidFill>
                        <a:srgbClr val="000000"/>
                      </a:solidFill>
                      <a:miter lim="800000"/>
                      <a:headEnd/>
                      <a:tailEnd/>
                    </a:ln>
                    <a:effectLst>
                      <a:outerShdw dist="35921" dir="2700000" algn="ctr" rotWithShape="0">
                        <a:srgbClr val="808080"/>
                      </a:outerShdw>
                    </a:effectLst>
                  </pic:spPr>
                </pic:pic>
              </a:graphicData>
            </a:graphic>
          </wp:inline>
        </w:drawing>
      </w:r>
    </w:p>
    <w:p w:rsidR="0080469B" w:rsidRPr="003337D9" w:rsidRDefault="0080469B" w:rsidP="0080469B">
      <w:pPr>
        <w:pStyle w:val="Prrafodelista"/>
        <w:ind w:left="792"/>
        <w:rPr>
          <w:rFonts w:asciiTheme="minorHAnsi" w:hAnsiTheme="minorHAnsi" w:cstheme="minorHAnsi"/>
          <w:sz w:val="18"/>
          <w:szCs w:val="18"/>
        </w:rPr>
      </w:pPr>
      <w:r w:rsidRPr="003337D9">
        <w:rPr>
          <w:rFonts w:asciiTheme="minorHAnsi" w:hAnsiTheme="minorHAnsi" w:cstheme="minorHAnsi"/>
          <w:sz w:val="18"/>
          <w:szCs w:val="18"/>
        </w:rPr>
        <w:t>Se contempla la colocación de la estación de prueba tipo B, que a continuación se describe:</w:t>
      </w:r>
    </w:p>
    <w:p w:rsidR="0080469B" w:rsidRPr="003337D9" w:rsidRDefault="0080469B" w:rsidP="0080469B">
      <w:pPr>
        <w:pStyle w:val="Prrafodelista"/>
        <w:ind w:left="792"/>
        <w:rPr>
          <w:rFonts w:asciiTheme="minorHAnsi" w:hAnsiTheme="minorHAnsi" w:cstheme="minorHAnsi"/>
          <w:sz w:val="18"/>
          <w:szCs w:val="18"/>
        </w:rPr>
      </w:pPr>
    </w:p>
    <w:p w:rsidR="0080469B" w:rsidRPr="003337D9" w:rsidRDefault="0080469B" w:rsidP="0080469B">
      <w:pPr>
        <w:pStyle w:val="Prrafodelista"/>
        <w:ind w:left="792"/>
        <w:rPr>
          <w:rFonts w:asciiTheme="minorHAnsi" w:hAnsiTheme="minorHAnsi" w:cstheme="minorHAnsi"/>
          <w:b/>
          <w:sz w:val="18"/>
          <w:szCs w:val="18"/>
        </w:rPr>
      </w:pPr>
      <w:r w:rsidRPr="003337D9">
        <w:rPr>
          <w:rFonts w:asciiTheme="minorHAnsi" w:hAnsiTheme="minorHAnsi" w:cstheme="minorHAnsi"/>
          <w:b/>
          <w:sz w:val="18"/>
          <w:szCs w:val="18"/>
        </w:rPr>
        <w:t>Punto de prueba tipo “B”</w:t>
      </w:r>
    </w:p>
    <w:p w:rsidR="0080469B" w:rsidRPr="003337D9" w:rsidRDefault="0080469B" w:rsidP="0080469B">
      <w:pPr>
        <w:pStyle w:val="Prrafodelista"/>
        <w:ind w:left="792"/>
        <w:rPr>
          <w:rFonts w:asciiTheme="minorHAnsi" w:hAnsiTheme="minorHAnsi" w:cstheme="minorHAnsi"/>
          <w:sz w:val="18"/>
          <w:szCs w:val="18"/>
        </w:rPr>
      </w:pPr>
      <w:r w:rsidRPr="003337D9">
        <w:rPr>
          <w:rFonts w:asciiTheme="minorHAnsi" w:hAnsiTheme="minorHAnsi" w:cstheme="minorHAnsi"/>
          <w:sz w:val="18"/>
          <w:szCs w:val="18"/>
        </w:rPr>
        <w:t xml:space="preserve">Este tipo de estación de prueba corresponde al cruce con otras tuberías ya sean de propiedad de YPFB u otro operador, en este caso se deberán instalar dos conexiones de cable AWG No. 12 HMWPE a la línea principal y dos conexiones a la tubería foránea con </w:t>
      </w:r>
      <w:r w:rsidR="00031307" w:rsidRPr="003337D9">
        <w:rPr>
          <w:rFonts w:asciiTheme="minorHAnsi" w:hAnsiTheme="minorHAnsi" w:cstheme="minorHAnsi"/>
          <w:sz w:val="18"/>
          <w:szCs w:val="18"/>
        </w:rPr>
        <w:t>las mismas características</w:t>
      </w:r>
      <w:r w:rsidRPr="003337D9">
        <w:rPr>
          <w:rFonts w:asciiTheme="minorHAnsi" w:hAnsiTheme="minorHAnsi" w:cstheme="minorHAnsi"/>
          <w:sz w:val="18"/>
          <w:szCs w:val="18"/>
        </w:rPr>
        <w:t xml:space="preserve"> de cable, su separación y tipo de soldadura; las conexiones a la cada tubería se </w:t>
      </w:r>
      <w:r w:rsidR="00031307" w:rsidRPr="003337D9">
        <w:rPr>
          <w:rFonts w:asciiTheme="minorHAnsi" w:hAnsiTheme="minorHAnsi" w:cstheme="minorHAnsi"/>
          <w:sz w:val="18"/>
          <w:szCs w:val="18"/>
        </w:rPr>
        <w:t>identificarán</w:t>
      </w:r>
      <w:r w:rsidRPr="003337D9">
        <w:rPr>
          <w:rFonts w:asciiTheme="minorHAnsi" w:hAnsiTheme="minorHAnsi" w:cstheme="minorHAnsi"/>
          <w:sz w:val="18"/>
          <w:szCs w:val="18"/>
        </w:rPr>
        <w:t xml:space="preserve"> con (A y B) para la línea principal y (C y D) para el ducto foráneo.</w:t>
      </w:r>
    </w:p>
    <w:p w:rsidR="0080469B" w:rsidRPr="003337D9" w:rsidRDefault="0080469B" w:rsidP="0080469B">
      <w:pPr>
        <w:pStyle w:val="Prrafodelista"/>
        <w:ind w:left="792"/>
        <w:rPr>
          <w:rFonts w:asciiTheme="minorHAnsi" w:hAnsiTheme="minorHAnsi" w:cstheme="minorHAnsi"/>
          <w:sz w:val="18"/>
          <w:szCs w:val="18"/>
        </w:rPr>
      </w:pPr>
      <w:r w:rsidRPr="003337D9">
        <w:rPr>
          <w:rFonts w:asciiTheme="minorHAnsi" w:hAnsiTheme="minorHAnsi" w:cstheme="minorHAnsi"/>
          <w:sz w:val="18"/>
          <w:szCs w:val="18"/>
        </w:rPr>
        <w:t>De existir más de una tubería que cruza se identificaran en forma consecutiva al abecedario.</w:t>
      </w:r>
    </w:p>
    <w:p w:rsidR="0080469B" w:rsidRPr="003337D9" w:rsidRDefault="0080469B" w:rsidP="0080469B">
      <w:pPr>
        <w:pStyle w:val="Prrafodelista"/>
        <w:ind w:left="792"/>
        <w:rPr>
          <w:rFonts w:asciiTheme="minorHAnsi" w:hAnsiTheme="minorHAnsi" w:cstheme="minorHAnsi"/>
          <w:sz w:val="18"/>
          <w:szCs w:val="18"/>
        </w:rPr>
      </w:pPr>
      <w:r w:rsidRPr="003337D9">
        <w:rPr>
          <w:rFonts w:asciiTheme="minorHAnsi" w:hAnsiTheme="minorHAnsi" w:cstheme="minorHAnsi"/>
          <w:sz w:val="18"/>
          <w:szCs w:val="18"/>
        </w:rPr>
        <w:t xml:space="preserve">La cantidad de los puntos de prueba tanto A y B se </w:t>
      </w:r>
      <w:r w:rsidR="00031307" w:rsidRPr="003337D9">
        <w:rPr>
          <w:rFonts w:asciiTheme="minorHAnsi" w:hAnsiTheme="minorHAnsi" w:cstheme="minorHAnsi"/>
          <w:sz w:val="18"/>
          <w:szCs w:val="18"/>
        </w:rPr>
        <w:t>determinará</w:t>
      </w:r>
      <w:r w:rsidRPr="003337D9">
        <w:rPr>
          <w:rFonts w:asciiTheme="minorHAnsi" w:hAnsiTheme="minorHAnsi" w:cstheme="minorHAnsi"/>
          <w:sz w:val="18"/>
          <w:szCs w:val="18"/>
        </w:rPr>
        <w:t xml:space="preserve"> en la ingeniería de detalle y bajo aprobación de Supervisión de YPFB.</w:t>
      </w:r>
    </w:p>
    <w:p w:rsidR="0080469B" w:rsidRPr="003337D9" w:rsidRDefault="0080469B" w:rsidP="0080469B">
      <w:pPr>
        <w:pStyle w:val="Prrafodelista"/>
        <w:ind w:left="792"/>
        <w:rPr>
          <w:rFonts w:asciiTheme="minorHAnsi" w:hAnsiTheme="minorHAnsi" w:cstheme="minorHAnsi"/>
          <w:sz w:val="18"/>
          <w:szCs w:val="18"/>
        </w:rPr>
      </w:pPr>
      <w:r w:rsidRPr="003337D9">
        <w:rPr>
          <w:rFonts w:asciiTheme="minorHAnsi" w:hAnsiTheme="minorHAnsi" w:cstheme="minorHAnsi"/>
          <w:sz w:val="18"/>
          <w:szCs w:val="18"/>
        </w:rPr>
        <w:t>El conducto de ingreso de los cables de la base a la caja de conexiones deberá ser en ambos casos tipo A y B, de tubería de PVC esquema 40 de 1 ½”Ø o de mayores diámetros.</w:t>
      </w:r>
    </w:p>
    <w:p w:rsidR="0080469B" w:rsidRPr="003337D9" w:rsidRDefault="0080469B" w:rsidP="0080469B">
      <w:pPr>
        <w:pStyle w:val="Prrafodelista"/>
        <w:ind w:left="792"/>
        <w:jc w:val="both"/>
        <w:rPr>
          <w:rFonts w:asciiTheme="minorHAnsi" w:hAnsiTheme="minorHAnsi" w:cstheme="minorHAnsi"/>
          <w:sz w:val="18"/>
          <w:szCs w:val="18"/>
        </w:rPr>
      </w:pP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Los puntos de prueba serán pintados de amarillo e identificados con letras legibles y de tamaño adecuado a las dimensiones del poste. La identificación se </w:t>
      </w:r>
      <w:r w:rsidR="000F4CF0" w:rsidRPr="003337D9">
        <w:rPr>
          <w:rFonts w:asciiTheme="minorHAnsi" w:hAnsiTheme="minorHAnsi" w:cstheme="minorHAnsi"/>
          <w:sz w:val="18"/>
          <w:szCs w:val="18"/>
        </w:rPr>
        <w:t>colocará</w:t>
      </w:r>
      <w:r w:rsidRPr="003337D9">
        <w:rPr>
          <w:rFonts w:asciiTheme="minorHAnsi" w:hAnsiTheme="minorHAnsi" w:cstheme="minorHAnsi"/>
          <w:sz w:val="18"/>
          <w:szCs w:val="18"/>
        </w:rPr>
        <w:t xml:space="preserve"> en la parte frontal, lateral derecho e izquierdo del poste, con nomenclatura que YPFB definirá.</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Todos los puntos de prueba, cámaras y aislaciones, serán geo referenciados con GPS (VGS 84 UTM) y presentados en formato digital en el informe final (Data Book).</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Los lechos anódicos deberán poseer sistemas de humectación y ventilación, con acceso superficial en los extremos. Este deberá ser construido haciendo uso de tuberías y accesorios de PVC esquema 40 de 2”, los accesos superficiales serán postes de concreto conformados por una estructura en hormigón armado con dimensiones 1,60m de altura x 0,15m de ancho x 0,15m de profundidad y tener una tapa de aluminio en la parte superior que sea asegurada mediante perno de cabeza hexagonal para llave allen.</w:t>
      </w:r>
    </w:p>
    <w:p w:rsidR="0080469B" w:rsidRPr="003337D9" w:rsidRDefault="0080469B" w:rsidP="0080469B">
      <w:pPr>
        <w:pStyle w:val="Prrafodelista"/>
        <w:ind w:left="792"/>
        <w:jc w:val="center"/>
        <w:rPr>
          <w:rFonts w:asciiTheme="minorHAnsi" w:hAnsiTheme="minorHAnsi" w:cstheme="minorHAnsi"/>
          <w:sz w:val="18"/>
          <w:szCs w:val="18"/>
        </w:rPr>
      </w:pPr>
      <w:r w:rsidRPr="003337D9">
        <w:rPr>
          <w:rFonts w:asciiTheme="minorHAnsi" w:hAnsiTheme="minorHAnsi" w:cstheme="minorHAnsi"/>
          <w:noProof/>
          <w:sz w:val="18"/>
          <w:szCs w:val="18"/>
        </w:rPr>
        <w:lastRenderedPageBreak/>
        <w:drawing>
          <wp:inline distT="0" distB="0" distL="0" distR="0" wp14:anchorId="16E85A75" wp14:editId="6AE2E8E2">
            <wp:extent cx="3383280" cy="3566160"/>
            <wp:effectExtent l="19050" t="19050" r="64770" b="5334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383280" cy="3566160"/>
                    </a:xfrm>
                    <a:prstGeom prst="rect">
                      <a:avLst/>
                    </a:prstGeom>
                    <a:noFill/>
                    <a:ln w="6350" cmpd="sng">
                      <a:solidFill>
                        <a:srgbClr val="000000"/>
                      </a:solidFill>
                      <a:miter lim="800000"/>
                      <a:headEnd/>
                      <a:tailEnd/>
                    </a:ln>
                    <a:effectLst>
                      <a:outerShdw dist="35921" dir="2700000" algn="ctr" rotWithShape="0">
                        <a:srgbClr val="808080"/>
                      </a:outerShdw>
                    </a:effectLst>
                  </pic:spPr>
                </pic:pic>
              </a:graphicData>
            </a:graphic>
          </wp:inline>
        </w:drawing>
      </w:r>
    </w:p>
    <w:p w:rsidR="0080469B" w:rsidRPr="003337D9" w:rsidRDefault="0080469B" w:rsidP="0080469B">
      <w:pPr>
        <w:pStyle w:val="Prrafodelista"/>
        <w:ind w:left="792"/>
        <w:jc w:val="both"/>
        <w:rPr>
          <w:rFonts w:asciiTheme="minorHAnsi" w:hAnsiTheme="minorHAnsi" w:cstheme="minorHAnsi"/>
          <w:sz w:val="18"/>
          <w:szCs w:val="18"/>
        </w:rPr>
      </w:pP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En cuanto a obras civiles (excavaciones, picado de aceras o calzadas, reposición del material dañado y otros) necesarias para realizar la instalación de las Estaciones de Prueba (“Test Points”) y los Lechos Anódicos Galvánicos, la empresa contratista estará a cargo de gestionar los permisos de uso de suelos (incluyendo aspectos legales y administrativos) que correspondan ante los Gobiernos Municipales y la Gobernación.</w:t>
      </w:r>
    </w:p>
    <w:p w:rsidR="00031307" w:rsidRPr="003337D9" w:rsidRDefault="006722D4"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Además,</w:t>
      </w:r>
      <w:r w:rsidR="00031307" w:rsidRPr="003337D9">
        <w:rPr>
          <w:rFonts w:asciiTheme="minorHAnsi" w:hAnsiTheme="minorHAnsi" w:cstheme="minorHAnsi"/>
          <w:sz w:val="18"/>
          <w:szCs w:val="18"/>
        </w:rPr>
        <w:t xml:space="preserve"> se encargará del pintado y acondicionamiento de todos los materiales proporcionados por YPFB Redes de Gas Chuquisaca</w:t>
      </w:r>
    </w:p>
    <w:p w:rsidR="0080469B" w:rsidRPr="003337D9" w:rsidRDefault="0080469B" w:rsidP="0080469B">
      <w:pPr>
        <w:pStyle w:val="Prrafodelista"/>
        <w:ind w:left="792"/>
        <w:jc w:val="both"/>
        <w:rPr>
          <w:rFonts w:asciiTheme="minorHAnsi" w:hAnsiTheme="minorHAnsi" w:cstheme="minorHAnsi"/>
          <w:sz w:val="18"/>
          <w:szCs w:val="18"/>
        </w:rPr>
      </w:pPr>
    </w:p>
    <w:p w:rsidR="00023DBD" w:rsidRPr="003337D9" w:rsidRDefault="00023DBD" w:rsidP="0080469B">
      <w:pPr>
        <w:pStyle w:val="Prrafodelista"/>
        <w:ind w:left="792"/>
        <w:jc w:val="both"/>
        <w:rPr>
          <w:rFonts w:asciiTheme="minorHAnsi" w:hAnsiTheme="minorHAnsi" w:cstheme="minorHAnsi"/>
          <w:sz w:val="18"/>
          <w:szCs w:val="18"/>
        </w:rPr>
      </w:pPr>
    </w:p>
    <w:p w:rsidR="0080469B" w:rsidRPr="003337D9" w:rsidRDefault="0080469B" w:rsidP="0080469B">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Puesta en marcha</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En la puesta en marcha del Sistema de Protección Catódica el proponente deberá tomar en cuenta los siguientes puntos:</w:t>
      </w:r>
    </w:p>
    <w:p w:rsidR="0080469B" w:rsidRPr="003337D9" w:rsidRDefault="0080469B" w:rsidP="00061F56">
      <w:pPr>
        <w:pStyle w:val="Prrafodelista"/>
        <w:numPr>
          <w:ilvl w:val="0"/>
          <w:numId w:val="4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La empresa contratista deberá elaborar un documento de puesta en marcha con la siguiente documentación requerida, que cuente con la información, medios y equipos requeridos para cumplir los criterios de protección catódica:</w:t>
      </w:r>
    </w:p>
    <w:p w:rsidR="0080469B" w:rsidRPr="003337D9" w:rsidRDefault="0080469B" w:rsidP="00061F56">
      <w:pPr>
        <w:pStyle w:val="Prrafodelista"/>
        <w:numPr>
          <w:ilvl w:val="0"/>
          <w:numId w:val="4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Cronograma detallado de la puesta en marcha</w:t>
      </w:r>
    </w:p>
    <w:p w:rsidR="0080469B" w:rsidRPr="003337D9" w:rsidRDefault="0080469B" w:rsidP="00061F56">
      <w:pPr>
        <w:pStyle w:val="Prrafodelista"/>
        <w:numPr>
          <w:ilvl w:val="0"/>
          <w:numId w:val="48"/>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Procedimiento para la puesta en marcha</w:t>
      </w:r>
    </w:p>
    <w:p w:rsidR="0080469B" w:rsidRPr="003337D9" w:rsidRDefault="0080469B" w:rsidP="0080469B">
      <w:pPr>
        <w:pStyle w:val="Prrafodelista"/>
        <w:ind w:left="792"/>
        <w:jc w:val="both"/>
        <w:rPr>
          <w:rFonts w:asciiTheme="minorHAnsi" w:hAnsiTheme="minorHAnsi" w:cstheme="minorHAnsi"/>
          <w:sz w:val="18"/>
          <w:szCs w:val="18"/>
        </w:rPr>
      </w:pPr>
    </w:p>
    <w:p w:rsidR="0080469B" w:rsidRPr="003337D9" w:rsidRDefault="0080469B" w:rsidP="00061F56">
      <w:pPr>
        <w:pStyle w:val="Prrafodelista"/>
        <w:numPr>
          <w:ilvl w:val="0"/>
          <w:numId w:val="4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Las tuberías deberán estar completamente aisladas en los extremos, derivaciones.</w:t>
      </w:r>
    </w:p>
    <w:p w:rsidR="0080469B" w:rsidRPr="003337D9" w:rsidRDefault="0080469B" w:rsidP="00061F56">
      <w:pPr>
        <w:pStyle w:val="Prrafodelista"/>
        <w:numPr>
          <w:ilvl w:val="0"/>
          <w:numId w:val="4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Se realizará el levantamiento de los potenciales naturales en AC y DC.</w:t>
      </w:r>
    </w:p>
    <w:p w:rsidR="0080469B" w:rsidRPr="003337D9" w:rsidRDefault="0080469B" w:rsidP="00061F56">
      <w:pPr>
        <w:pStyle w:val="Prrafodelista"/>
        <w:numPr>
          <w:ilvl w:val="0"/>
          <w:numId w:val="4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Se energizará el sistema dejándolo polarizar durante 72 horas.</w:t>
      </w:r>
    </w:p>
    <w:p w:rsidR="0080469B" w:rsidRPr="003337D9" w:rsidRDefault="0080469B" w:rsidP="00061F56">
      <w:pPr>
        <w:pStyle w:val="Prrafodelista"/>
        <w:numPr>
          <w:ilvl w:val="0"/>
          <w:numId w:val="4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Se tomaran potenciales ON en DC.</w:t>
      </w:r>
    </w:p>
    <w:p w:rsidR="0080469B" w:rsidRPr="003337D9" w:rsidRDefault="0080469B" w:rsidP="00061F56">
      <w:pPr>
        <w:pStyle w:val="Prrafodelista"/>
        <w:numPr>
          <w:ilvl w:val="0"/>
          <w:numId w:val="4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lastRenderedPageBreak/>
        <w:t>Para la toma de Potenciales ON y OFF en DC, se deberá programar el equipo interruptor de corriente en un ciclo de 15 segundos de los cuales se apagará el sistema 3 segundos y se energizará 12 segundos.</w:t>
      </w:r>
    </w:p>
    <w:p w:rsidR="0080469B" w:rsidRPr="003337D9" w:rsidRDefault="0080469B" w:rsidP="00061F56">
      <w:pPr>
        <w:pStyle w:val="Prrafodelista"/>
        <w:numPr>
          <w:ilvl w:val="0"/>
          <w:numId w:val="4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El potencial polarizado en el punto de inyección de corriente no deberá ser más negativo que -1.200 voltios.</w:t>
      </w:r>
    </w:p>
    <w:p w:rsidR="0080469B" w:rsidRPr="003337D9" w:rsidRDefault="0080469B" w:rsidP="00061F56">
      <w:pPr>
        <w:pStyle w:val="Prrafodelista"/>
        <w:numPr>
          <w:ilvl w:val="0"/>
          <w:numId w:val="4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Se deberá apagar y encender las unidades de inyección de corriente en forma sincronizada. No se permitirá seccionar el sistema. El proveedor deberá contemplar, la cantidad, de interruptores de corriente con sincronismo satelital.</w:t>
      </w:r>
    </w:p>
    <w:p w:rsidR="0080469B" w:rsidRPr="003337D9" w:rsidRDefault="0080469B" w:rsidP="00061F56">
      <w:pPr>
        <w:pStyle w:val="Prrafodelista"/>
        <w:numPr>
          <w:ilvl w:val="0"/>
          <w:numId w:val="4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El proveedor será el responsable de que todo punto relevado, cumpla con el criterio de protección catódica, </w:t>
      </w:r>
      <w:r w:rsidRPr="003337D9">
        <w:rPr>
          <w:rFonts w:asciiTheme="minorHAnsi" w:hAnsiTheme="minorHAnsi" w:cstheme="minorHAnsi"/>
          <w:iCs/>
          <w:sz w:val="18"/>
          <w:szCs w:val="18"/>
        </w:rPr>
        <w:t>de acuerdo con lo descrito en el Standard NACE SP0169-2007</w:t>
      </w:r>
      <w:r w:rsidRPr="003337D9">
        <w:rPr>
          <w:rFonts w:asciiTheme="minorHAnsi" w:hAnsiTheme="minorHAnsi" w:cstheme="minorHAnsi"/>
          <w:sz w:val="18"/>
          <w:szCs w:val="18"/>
        </w:rPr>
        <w:t xml:space="preserve">. Por </w:t>
      </w:r>
      <w:r w:rsidR="00031307" w:rsidRPr="003337D9">
        <w:rPr>
          <w:rFonts w:asciiTheme="minorHAnsi" w:hAnsiTheme="minorHAnsi" w:cstheme="minorHAnsi"/>
          <w:sz w:val="18"/>
          <w:szCs w:val="18"/>
        </w:rPr>
        <w:t>consiguiente,</w:t>
      </w:r>
      <w:r w:rsidRPr="003337D9">
        <w:rPr>
          <w:rFonts w:asciiTheme="minorHAnsi" w:hAnsiTheme="minorHAnsi" w:cstheme="minorHAnsi"/>
          <w:sz w:val="18"/>
          <w:szCs w:val="18"/>
        </w:rPr>
        <w:t xml:space="preserve"> deberá gestionar los medios, equipos y tareas para lograr este cometido, incluyendo todo estudio, control o material de aislación necesario, para lograr un resultado final adecuado de Protección Catódica, sin cargo adicional alguno.</w:t>
      </w:r>
    </w:p>
    <w:p w:rsidR="0080469B" w:rsidRPr="003337D9" w:rsidRDefault="0080469B" w:rsidP="00061F56">
      <w:pPr>
        <w:pStyle w:val="Prrafodelista"/>
        <w:numPr>
          <w:ilvl w:val="0"/>
          <w:numId w:val="49"/>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Para el caso de que estas anomalías debieran ser subsanadas, con posterioridad a los relevamientos, la Contratista debe considerar que el relevamiento deberá ser realizado tantas veces, como sea necesario, hasta corroborar el cumplimiento total del criterio de protección catódica establecido, en el titulo 6 de este documento.</w:t>
      </w:r>
    </w:p>
    <w:p w:rsidR="0080469B" w:rsidRPr="003337D9" w:rsidRDefault="0080469B" w:rsidP="0080469B">
      <w:pPr>
        <w:pStyle w:val="Prrafodelista"/>
        <w:ind w:left="792"/>
        <w:jc w:val="both"/>
        <w:rPr>
          <w:rFonts w:asciiTheme="minorHAnsi" w:hAnsiTheme="minorHAnsi" w:cstheme="minorHAnsi"/>
          <w:sz w:val="18"/>
          <w:szCs w:val="18"/>
        </w:rPr>
      </w:pP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Para la ejecución de los trabajos la empresa contratista deberá contar con el siguiente personal:</w:t>
      </w:r>
    </w:p>
    <w:p w:rsidR="0080469B" w:rsidRPr="003337D9" w:rsidRDefault="0080469B" w:rsidP="0080469B">
      <w:pPr>
        <w:pStyle w:val="Prrafodelista"/>
        <w:ind w:left="792"/>
        <w:jc w:val="both"/>
        <w:rPr>
          <w:rFonts w:asciiTheme="minorHAnsi" w:hAnsiTheme="minorHAnsi" w:cstheme="minorHAnsi"/>
          <w:sz w:val="18"/>
          <w:szCs w:val="18"/>
        </w:rPr>
      </w:pP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b/>
          <w:sz w:val="18"/>
          <w:szCs w:val="18"/>
        </w:rPr>
        <w:t>Ingeniero Especializado en instalación de sistemas de protección catódica</w:t>
      </w:r>
      <w:r w:rsidRPr="003337D9">
        <w:rPr>
          <w:rFonts w:asciiTheme="minorHAnsi" w:hAnsiTheme="minorHAnsi" w:cstheme="minorHAnsi"/>
          <w:sz w:val="18"/>
          <w:szCs w:val="18"/>
        </w:rPr>
        <w:t xml:space="preserve">: Ingeniero Químico, </w:t>
      </w:r>
      <w:r w:rsidR="00031307" w:rsidRPr="003337D9">
        <w:rPr>
          <w:rFonts w:asciiTheme="minorHAnsi" w:hAnsiTheme="minorHAnsi" w:cstheme="minorHAnsi"/>
          <w:sz w:val="18"/>
          <w:szCs w:val="18"/>
        </w:rPr>
        <w:t>Mecánico, Eléctrico</w:t>
      </w:r>
      <w:r w:rsidRPr="003337D9">
        <w:rPr>
          <w:rFonts w:asciiTheme="minorHAnsi" w:hAnsiTheme="minorHAnsi" w:cstheme="minorHAnsi"/>
          <w:sz w:val="18"/>
          <w:szCs w:val="18"/>
        </w:rPr>
        <w:t>, Petrolero o Ramas afines, con 2 años de experiencia general y 1 año de experiencia especifica acreditables, deberán presentar certificados que acrediten esta experiencia en una o la suma de las siguientes actividades específicas:</w:t>
      </w:r>
    </w:p>
    <w:p w:rsidR="0080469B" w:rsidRPr="003337D9" w:rsidRDefault="0080469B" w:rsidP="0080469B">
      <w:pPr>
        <w:pStyle w:val="Prrafodelista"/>
        <w:ind w:left="792"/>
        <w:jc w:val="both"/>
        <w:rPr>
          <w:rFonts w:asciiTheme="minorHAnsi" w:hAnsiTheme="minorHAnsi" w:cstheme="minorHAnsi"/>
          <w:sz w:val="18"/>
          <w:szCs w:val="18"/>
        </w:rPr>
      </w:pPr>
    </w:p>
    <w:p w:rsidR="0080469B" w:rsidRPr="003337D9" w:rsidRDefault="0080469B" w:rsidP="00061F56">
      <w:pPr>
        <w:pStyle w:val="Prrafodelista"/>
        <w:numPr>
          <w:ilvl w:val="1"/>
          <w:numId w:val="5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Diseño de sistemas de protección catódica</w:t>
      </w:r>
    </w:p>
    <w:p w:rsidR="0080469B" w:rsidRPr="003337D9" w:rsidRDefault="0080469B" w:rsidP="00061F56">
      <w:pPr>
        <w:pStyle w:val="Prrafodelista"/>
        <w:numPr>
          <w:ilvl w:val="1"/>
          <w:numId w:val="5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Instalación de sistemas de protección catódica </w:t>
      </w:r>
    </w:p>
    <w:p w:rsidR="0080469B" w:rsidRPr="003337D9" w:rsidRDefault="0080469B" w:rsidP="00061F56">
      <w:pPr>
        <w:pStyle w:val="Prrafodelista"/>
        <w:numPr>
          <w:ilvl w:val="1"/>
          <w:numId w:val="5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Puesta en marcha de sistemas de protección catódica.</w:t>
      </w:r>
    </w:p>
    <w:p w:rsidR="0080469B" w:rsidRPr="003337D9" w:rsidRDefault="0080469B" w:rsidP="00061F56">
      <w:pPr>
        <w:pStyle w:val="Prrafodelista"/>
        <w:numPr>
          <w:ilvl w:val="1"/>
          <w:numId w:val="52"/>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Diseño e Instalación de Puestas a tierra de estructuras y/o sistemas de regulación y medición de gas natural.</w:t>
      </w:r>
    </w:p>
    <w:p w:rsidR="0080469B" w:rsidRPr="003337D9" w:rsidRDefault="0080469B" w:rsidP="0080469B">
      <w:pPr>
        <w:pStyle w:val="Prrafodelista"/>
        <w:ind w:left="792"/>
        <w:jc w:val="both"/>
        <w:rPr>
          <w:rFonts w:asciiTheme="minorHAnsi" w:hAnsiTheme="minorHAnsi" w:cstheme="minorHAnsi"/>
          <w:sz w:val="18"/>
          <w:szCs w:val="18"/>
        </w:rPr>
      </w:pP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proponente deberá presentar CV con certificados que acrediten la experiencia.</w:t>
      </w:r>
    </w:p>
    <w:p w:rsidR="00CE533D" w:rsidRPr="003337D9" w:rsidRDefault="00CE533D" w:rsidP="00CE533D">
      <w:pPr>
        <w:pStyle w:val="Prrafodelista"/>
        <w:ind w:left="792"/>
        <w:jc w:val="both"/>
        <w:rPr>
          <w:rFonts w:asciiTheme="minorHAnsi" w:hAnsiTheme="minorHAnsi" w:cstheme="minorHAnsi"/>
          <w:sz w:val="18"/>
          <w:szCs w:val="18"/>
        </w:rPr>
      </w:pPr>
    </w:p>
    <w:p w:rsidR="00CE533D" w:rsidRPr="003337D9" w:rsidRDefault="00CE533D"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MEDIDAS DE MITIGACIÓN AMBIENTAL</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031307" w:rsidRPr="003337D9">
        <w:rPr>
          <w:rFonts w:asciiTheme="minorHAnsi" w:hAnsiTheme="minorHAnsi" w:cstheme="minorHAnsi"/>
          <w:sz w:val="18"/>
          <w:szCs w:val="18"/>
        </w:rPr>
        <w:t>polvo, el</w:t>
      </w:r>
      <w:r w:rsidRPr="003337D9">
        <w:rPr>
          <w:rFonts w:asciiTheme="minorHAnsi" w:hAnsiTheme="minorHAnsi" w:cstheme="minorHAnsi"/>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0469B" w:rsidRPr="003337D9" w:rsidRDefault="0080469B" w:rsidP="0080469B">
      <w:pPr>
        <w:pStyle w:val="Prrafodelista"/>
        <w:ind w:left="792"/>
        <w:jc w:val="both"/>
        <w:rPr>
          <w:rFonts w:asciiTheme="minorHAnsi" w:hAnsiTheme="minorHAnsi" w:cstheme="minorHAnsi"/>
          <w:sz w:val="18"/>
          <w:szCs w:val="18"/>
        </w:rPr>
      </w:pP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80469B" w:rsidRPr="003337D9" w:rsidRDefault="0080469B" w:rsidP="0080469B">
      <w:pPr>
        <w:pStyle w:val="Prrafodelista"/>
        <w:ind w:left="792"/>
        <w:jc w:val="both"/>
        <w:rPr>
          <w:rFonts w:asciiTheme="minorHAnsi" w:hAnsiTheme="minorHAnsi" w:cstheme="minorHAnsi"/>
          <w:b/>
          <w:sz w:val="18"/>
          <w:szCs w:val="18"/>
        </w:rPr>
      </w:pPr>
    </w:p>
    <w:p w:rsidR="00CE533D" w:rsidRPr="003337D9" w:rsidRDefault="00CE533D"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MEDICIÓN Y FORMA DE PAGO</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Este ítem ejecutado en un todo de acuerdo a las presentes especificaciones, medido de manera global y aprobado por el Supervisor de Obra, será cancelado al precio unitario de la propuesta aceptada.</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 pagado será en compensación total por materiales, mano de obra, equipo, maquinaria y herramientas y otros gastos que sean necesarios para la adecuada y correcta ejecución de los trabajos.</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Otros gastos adicionales necesarios para la realización de esta actividad, corre por cuenta del contratista. </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Para realizar el pago de este ítem se debe presentar el respaldo de la actividad donde se constate los trabajos realizados concernientes a este ítem. </w:t>
      </w:r>
    </w:p>
    <w:p w:rsidR="00FE7F93" w:rsidRPr="003337D9" w:rsidRDefault="00FE7F93" w:rsidP="0080469B">
      <w:pPr>
        <w:pStyle w:val="Prrafodelista"/>
        <w:ind w:left="792"/>
        <w:jc w:val="both"/>
        <w:rPr>
          <w:rFonts w:asciiTheme="minorHAnsi" w:hAnsiTheme="minorHAnsi" w:cstheme="minorHAnsi"/>
          <w:sz w:val="18"/>
          <w:szCs w:val="18"/>
        </w:rPr>
      </w:pPr>
    </w:p>
    <w:p w:rsidR="00520A43" w:rsidRDefault="00520A43" w:rsidP="00520A43">
      <w:pPr>
        <w:pStyle w:val="Prrafodelista"/>
        <w:numPr>
          <w:ilvl w:val="0"/>
          <w:numId w:val="9"/>
        </w:numPr>
        <w:jc w:val="both"/>
        <w:rPr>
          <w:rFonts w:asciiTheme="minorHAnsi" w:hAnsiTheme="minorHAnsi" w:cstheme="minorHAnsi"/>
          <w:b/>
          <w:sz w:val="18"/>
          <w:szCs w:val="18"/>
        </w:rPr>
      </w:pPr>
      <w:r w:rsidRPr="00520A43">
        <w:rPr>
          <w:rFonts w:asciiTheme="minorHAnsi" w:hAnsiTheme="minorHAnsi" w:cstheme="minorHAnsi"/>
          <w:b/>
          <w:sz w:val="18"/>
          <w:szCs w:val="18"/>
        </w:rPr>
        <w:t>PROVISIÓN E INSTALACIÓN DE TRANSFORMADOR PARA SUMINISTRO DE ENERGÍA ELÉCTRICA A RECTIFICADOR</w:t>
      </w:r>
    </w:p>
    <w:p w:rsidR="00520A43" w:rsidRDefault="00520A43" w:rsidP="00520A43">
      <w:pPr>
        <w:pStyle w:val="Prrafodelista"/>
        <w:ind w:left="360"/>
        <w:jc w:val="both"/>
        <w:rPr>
          <w:rFonts w:asciiTheme="minorHAnsi" w:hAnsiTheme="minorHAnsi" w:cstheme="minorHAnsi"/>
          <w:b/>
          <w:sz w:val="18"/>
          <w:szCs w:val="18"/>
        </w:rPr>
      </w:pPr>
      <w:r>
        <w:rPr>
          <w:rFonts w:asciiTheme="minorHAnsi" w:hAnsiTheme="minorHAnsi" w:cstheme="minorHAnsi"/>
          <w:b/>
          <w:sz w:val="18"/>
          <w:szCs w:val="18"/>
        </w:rPr>
        <w:t>UNIDAD: Global (Glb)</w:t>
      </w:r>
    </w:p>
    <w:p w:rsidR="00520A43" w:rsidRDefault="00520A43" w:rsidP="00520A43">
      <w:pPr>
        <w:pStyle w:val="Prrafodelista"/>
        <w:ind w:left="360"/>
        <w:jc w:val="both"/>
        <w:rPr>
          <w:rFonts w:asciiTheme="minorHAnsi" w:hAnsiTheme="minorHAnsi" w:cstheme="minorHAnsi"/>
          <w:b/>
          <w:sz w:val="18"/>
          <w:szCs w:val="18"/>
        </w:rPr>
      </w:pPr>
    </w:p>
    <w:p w:rsidR="00520A43" w:rsidRDefault="00520A43" w:rsidP="00520A43">
      <w:pPr>
        <w:pStyle w:val="Prrafodelista"/>
        <w:numPr>
          <w:ilvl w:val="1"/>
          <w:numId w:val="9"/>
        </w:numPr>
        <w:jc w:val="both"/>
        <w:rPr>
          <w:rFonts w:asciiTheme="minorHAnsi" w:hAnsiTheme="minorHAnsi" w:cstheme="minorHAnsi"/>
          <w:b/>
          <w:sz w:val="18"/>
          <w:szCs w:val="18"/>
        </w:rPr>
      </w:pPr>
      <w:r>
        <w:rPr>
          <w:rFonts w:asciiTheme="minorHAnsi" w:hAnsiTheme="minorHAnsi" w:cstheme="minorHAnsi"/>
          <w:b/>
          <w:sz w:val="18"/>
          <w:szCs w:val="18"/>
        </w:rPr>
        <w:t>DEFINICIÓN</w:t>
      </w:r>
    </w:p>
    <w:p w:rsidR="00520A43" w:rsidRDefault="00520A43" w:rsidP="00520A4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Este ítem comprende </w:t>
      </w:r>
      <w:r>
        <w:rPr>
          <w:rFonts w:asciiTheme="minorHAnsi" w:hAnsiTheme="minorHAnsi" w:cstheme="minorHAnsi"/>
          <w:sz w:val="18"/>
          <w:szCs w:val="18"/>
        </w:rPr>
        <w:t>la provisión e instalación de un transformador para el suministro de energía eléctrica al Rectificador a ser instalado como parte del sistema de protección catódica</w:t>
      </w:r>
      <w:r w:rsidR="00235DE2">
        <w:rPr>
          <w:rFonts w:asciiTheme="minorHAnsi" w:hAnsiTheme="minorHAnsi" w:cstheme="minorHAnsi"/>
          <w:sz w:val="18"/>
          <w:szCs w:val="18"/>
        </w:rPr>
        <w:t>. Incluye la instalación de acometida de corriente alterna</w:t>
      </w:r>
    </w:p>
    <w:p w:rsidR="00520A43" w:rsidRPr="00520A43" w:rsidRDefault="00520A43" w:rsidP="00520A43">
      <w:pPr>
        <w:pStyle w:val="Prrafodelista"/>
        <w:ind w:left="792"/>
        <w:jc w:val="both"/>
        <w:rPr>
          <w:rFonts w:asciiTheme="minorHAnsi" w:hAnsiTheme="minorHAnsi" w:cstheme="minorHAnsi"/>
          <w:sz w:val="18"/>
          <w:szCs w:val="18"/>
        </w:rPr>
      </w:pPr>
    </w:p>
    <w:p w:rsidR="00520A43" w:rsidRDefault="00520A43" w:rsidP="00520A43">
      <w:pPr>
        <w:pStyle w:val="Prrafodelista"/>
        <w:numPr>
          <w:ilvl w:val="1"/>
          <w:numId w:val="9"/>
        </w:numPr>
        <w:jc w:val="both"/>
        <w:rPr>
          <w:rFonts w:asciiTheme="minorHAnsi" w:hAnsiTheme="minorHAnsi" w:cstheme="minorHAnsi"/>
          <w:b/>
          <w:sz w:val="18"/>
          <w:szCs w:val="18"/>
        </w:rPr>
      </w:pPr>
      <w:r>
        <w:rPr>
          <w:rFonts w:asciiTheme="minorHAnsi" w:hAnsiTheme="minorHAnsi" w:cstheme="minorHAnsi"/>
          <w:b/>
          <w:sz w:val="18"/>
          <w:szCs w:val="18"/>
        </w:rPr>
        <w:t>MATERIALES, HERRAMIENTAS Y EQUIPO</w:t>
      </w:r>
    </w:p>
    <w:p w:rsidR="00520A43" w:rsidRDefault="00520A43" w:rsidP="00520A43">
      <w:pPr>
        <w:pStyle w:val="Prrafodelista"/>
        <w:ind w:left="792"/>
        <w:jc w:val="both"/>
        <w:rPr>
          <w:rFonts w:asciiTheme="minorHAnsi" w:hAnsiTheme="minorHAnsi" w:cstheme="minorHAnsi"/>
          <w:sz w:val="18"/>
          <w:szCs w:val="18"/>
        </w:rPr>
      </w:pPr>
      <w:r w:rsidRPr="00520A43">
        <w:rPr>
          <w:rFonts w:asciiTheme="minorHAnsi" w:hAnsiTheme="minorHAnsi" w:cstheme="minorHAnsi"/>
          <w:sz w:val="18"/>
          <w:szCs w:val="18"/>
        </w:rPr>
        <w:t xml:space="preserve">Será responsabilidad de la empresa CONTRATISTA proveer de todos los </w:t>
      </w:r>
      <w:r>
        <w:rPr>
          <w:rFonts w:asciiTheme="minorHAnsi" w:hAnsiTheme="minorHAnsi" w:cstheme="minorHAnsi"/>
          <w:sz w:val="18"/>
          <w:szCs w:val="18"/>
        </w:rPr>
        <w:t xml:space="preserve">materiales y </w:t>
      </w:r>
      <w:r w:rsidRPr="00520A43">
        <w:rPr>
          <w:rFonts w:asciiTheme="minorHAnsi" w:hAnsiTheme="minorHAnsi" w:cstheme="minorHAnsi"/>
          <w:sz w:val="18"/>
          <w:szCs w:val="18"/>
        </w:rPr>
        <w:t>equipos</w:t>
      </w:r>
      <w:r>
        <w:rPr>
          <w:rFonts w:asciiTheme="minorHAnsi" w:hAnsiTheme="minorHAnsi" w:cstheme="minorHAnsi"/>
          <w:sz w:val="18"/>
          <w:szCs w:val="18"/>
        </w:rPr>
        <w:t xml:space="preserve"> necesarios </w:t>
      </w:r>
      <w:r w:rsidRPr="00520A43">
        <w:rPr>
          <w:rFonts w:asciiTheme="minorHAnsi" w:hAnsiTheme="minorHAnsi" w:cstheme="minorHAnsi"/>
          <w:sz w:val="18"/>
          <w:szCs w:val="18"/>
        </w:rPr>
        <w:t xml:space="preserve">para la </w:t>
      </w:r>
      <w:r>
        <w:rPr>
          <w:rFonts w:asciiTheme="minorHAnsi" w:hAnsiTheme="minorHAnsi" w:cstheme="minorHAnsi"/>
          <w:sz w:val="18"/>
          <w:szCs w:val="18"/>
        </w:rPr>
        <w:t>instalación del transformador requerido</w:t>
      </w:r>
      <w:r w:rsidRPr="00520A43">
        <w:rPr>
          <w:rFonts w:asciiTheme="minorHAnsi" w:hAnsiTheme="minorHAnsi" w:cstheme="minorHAnsi"/>
          <w:sz w:val="18"/>
          <w:szCs w:val="18"/>
        </w:rPr>
        <w:t xml:space="preserve">. El personal para la </w:t>
      </w:r>
      <w:r>
        <w:rPr>
          <w:rFonts w:asciiTheme="minorHAnsi" w:hAnsiTheme="minorHAnsi" w:cstheme="minorHAnsi"/>
          <w:sz w:val="18"/>
          <w:szCs w:val="18"/>
        </w:rPr>
        <w:t>instalación de dicho transformador</w:t>
      </w:r>
      <w:r w:rsidRPr="00520A43">
        <w:rPr>
          <w:rFonts w:asciiTheme="minorHAnsi" w:hAnsiTheme="minorHAnsi" w:cstheme="minorHAnsi"/>
          <w:sz w:val="18"/>
          <w:szCs w:val="18"/>
        </w:rPr>
        <w:t xml:space="preserve"> deberá ser calificado y la empresa CONTRATISTA deberá presentar al SUPERVISOR DE OBRA l</w:t>
      </w:r>
      <w:r>
        <w:rPr>
          <w:rFonts w:asciiTheme="minorHAnsi" w:hAnsiTheme="minorHAnsi" w:cstheme="minorHAnsi"/>
          <w:sz w:val="18"/>
          <w:szCs w:val="18"/>
        </w:rPr>
        <w:t>a certificación que lo acredite</w:t>
      </w:r>
      <w:r w:rsidRPr="00520A43">
        <w:rPr>
          <w:rFonts w:asciiTheme="minorHAnsi" w:hAnsiTheme="minorHAnsi" w:cstheme="minorHAnsi"/>
          <w:sz w:val="18"/>
          <w:szCs w:val="18"/>
        </w:rPr>
        <w:t>.</w:t>
      </w:r>
    </w:p>
    <w:p w:rsidR="00520A43" w:rsidRDefault="00520A43" w:rsidP="00520A43">
      <w:pPr>
        <w:pStyle w:val="Prrafodelista"/>
        <w:ind w:left="792"/>
        <w:jc w:val="both"/>
        <w:rPr>
          <w:rFonts w:asciiTheme="minorHAnsi" w:hAnsiTheme="minorHAnsi" w:cstheme="minorHAnsi"/>
          <w:sz w:val="18"/>
          <w:szCs w:val="18"/>
        </w:rPr>
      </w:pPr>
    </w:p>
    <w:tbl>
      <w:tblPr>
        <w:tblW w:w="0" w:type="auto"/>
        <w:tblInd w:w="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70"/>
      </w:tblGrid>
      <w:tr w:rsidR="00F96F55" w:rsidRPr="00F96F55" w:rsidTr="00F96F55">
        <w:trPr>
          <w:trHeight w:val="240"/>
        </w:trPr>
        <w:tc>
          <w:tcPr>
            <w:tcW w:w="0" w:type="auto"/>
            <w:shd w:val="clear" w:color="auto" w:fill="auto"/>
            <w:noWrap/>
            <w:vAlign w:val="bottom"/>
            <w:hideMark/>
          </w:tcPr>
          <w:p w:rsidR="00F96F55" w:rsidRPr="00F96F55" w:rsidRDefault="00F96F55" w:rsidP="00F96F55">
            <w:pPr>
              <w:rPr>
                <w:rFonts w:asciiTheme="minorHAnsi" w:hAnsiTheme="minorHAnsi" w:cstheme="minorHAnsi"/>
                <w:b/>
                <w:bCs/>
                <w:sz w:val="16"/>
                <w:szCs w:val="16"/>
              </w:rPr>
            </w:pPr>
            <w:r w:rsidRPr="00F96F55">
              <w:rPr>
                <w:rFonts w:asciiTheme="minorHAnsi" w:hAnsiTheme="minorHAnsi" w:cstheme="minorHAnsi"/>
                <w:b/>
                <w:bCs/>
                <w:sz w:val="16"/>
                <w:szCs w:val="16"/>
              </w:rPr>
              <w:t>MATERIALES</w:t>
            </w:r>
          </w:p>
        </w:tc>
      </w:tr>
      <w:tr w:rsidR="00F96F55" w:rsidRPr="00F96F55" w:rsidTr="00F96F55">
        <w:trPr>
          <w:trHeight w:val="480"/>
        </w:trPr>
        <w:tc>
          <w:tcPr>
            <w:tcW w:w="0" w:type="auto"/>
            <w:shd w:val="clear" w:color="auto" w:fill="auto"/>
            <w:vAlign w:val="bottom"/>
            <w:hideMark/>
          </w:tcPr>
          <w:p w:rsidR="00F96F55" w:rsidRPr="00F96F55" w:rsidRDefault="00F96F55" w:rsidP="00F96F55">
            <w:pPr>
              <w:rPr>
                <w:rFonts w:asciiTheme="minorHAnsi" w:hAnsiTheme="minorHAnsi" w:cstheme="minorHAnsi"/>
                <w:sz w:val="16"/>
                <w:szCs w:val="16"/>
              </w:rPr>
            </w:pPr>
            <w:r w:rsidRPr="00F96F55">
              <w:rPr>
                <w:rFonts w:asciiTheme="minorHAnsi" w:hAnsiTheme="minorHAnsi" w:cstheme="minorHAnsi"/>
                <w:sz w:val="16"/>
                <w:szCs w:val="16"/>
              </w:rPr>
              <w:t xml:space="preserve">TRANSFORMADOR DE POTENCIA: 10KVA, MONOFÁSICO TIPO INTEMPERIE, REFRIGERADO POR ACEITE </w:t>
            </w:r>
          </w:p>
        </w:tc>
      </w:tr>
    </w:tbl>
    <w:p w:rsidR="00F96F55" w:rsidRDefault="00F96F55" w:rsidP="00520A43">
      <w:pPr>
        <w:pStyle w:val="Prrafodelista"/>
        <w:ind w:left="792"/>
        <w:jc w:val="both"/>
        <w:rPr>
          <w:rFonts w:asciiTheme="minorHAnsi" w:hAnsiTheme="minorHAnsi" w:cstheme="minorHAnsi"/>
          <w:sz w:val="18"/>
          <w:szCs w:val="18"/>
        </w:rPr>
      </w:pPr>
    </w:p>
    <w:p w:rsidR="00F96F55" w:rsidRDefault="00F96F55" w:rsidP="00520A43">
      <w:pPr>
        <w:pStyle w:val="Prrafodelista"/>
        <w:ind w:left="792"/>
        <w:jc w:val="both"/>
        <w:rPr>
          <w:rFonts w:asciiTheme="minorHAnsi" w:hAnsiTheme="minorHAnsi" w:cstheme="minorHAnsi"/>
          <w:sz w:val="18"/>
          <w:szCs w:val="18"/>
        </w:rPr>
      </w:pPr>
    </w:p>
    <w:tbl>
      <w:tblPr>
        <w:tblW w:w="0" w:type="auto"/>
        <w:tblInd w:w="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43"/>
      </w:tblGrid>
      <w:tr w:rsidR="00F96F55" w:rsidRPr="00F96F55" w:rsidTr="00F96F55">
        <w:trPr>
          <w:trHeight w:val="240"/>
        </w:trPr>
        <w:tc>
          <w:tcPr>
            <w:tcW w:w="0" w:type="auto"/>
            <w:shd w:val="clear" w:color="auto" w:fill="auto"/>
            <w:noWrap/>
            <w:vAlign w:val="bottom"/>
            <w:hideMark/>
          </w:tcPr>
          <w:p w:rsidR="00F96F55" w:rsidRPr="00F96F55" w:rsidRDefault="00F96F55" w:rsidP="00F96F55">
            <w:pPr>
              <w:rPr>
                <w:rFonts w:asciiTheme="minorHAnsi" w:hAnsiTheme="minorHAnsi" w:cstheme="minorHAnsi"/>
                <w:b/>
                <w:bCs/>
                <w:sz w:val="16"/>
                <w:szCs w:val="16"/>
              </w:rPr>
            </w:pPr>
            <w:r w:rsidRPr="00F96F55">
              <w:rPr>
                <w:rFonts w:asciiTheme="minorHAnsi" w:hAnsiTheme="minorHAnsi" w:cstheme="minorHAnsi"/>
                <w:b/>
                <w:bCs/>
                <w:sz w:val="16"/>
                <w:szCs w:val="16"/>
              </w:rPr>
              <w:t>MANO DE OBRA</w:t>
            </w:r>
          </w:p>
        </w:tc>
      </w:tr>
      <w:tr w:rsidR="00F96F55" w:rsidRPr="00F96F55" w:rsidTr="00F96F55">
        <w:trPr>
          <w:trHeight w:val="240"/>
        </w:trPr>
        <w:tc>
          <w:tcPr>
            <w:tcW w:w="0" w:type="auto"/>
            <w:shd w:val="clear" w:color="auto" w:fill="auto"/>
            <w:noWrap/>
            <w:vAlign w:val="bottom"/>
            <w:hideMark/>
          </w:tcPr>
          <w:p w:rsidR="00F96F55" w:rsidRPr="00F96F55" w:rsidRDefault="00F96F55" w:rsidP="00F96F55">
            <w:pPr>
              <w:rPr>
                <w:rFonts w:asciiTheme="minorHAnsi" w:hAnsiTheme="minorHAnsi" w:cstheme="minorHAnsi"/>
                <w:sz w:val="16"/>
                <w:szCs w:val="16"/>
              </w:rPr>
            </w:pPr>
            <w:r w:rsidRPr="00F96F55">
              <w:rPr>
                <w:rFonts w:asciiTheme="minorHAnsi" w:hAnsiTheme="minorHAnsi" w:cstheme="minorHAnsi"/>
                <w:sz w:val="16"/>
                <w:szCs w:val="16"/>
              </w:rPr>
              <w:t>ESPECIALISTA ELECTRICISTA</w:t>
            </w:r>
          </w:p>
        </w:tc>
      </w:tr>
      <w:tr w:rsidR="00F96F55" w:rsidRPr="00F96F55" w:rsidTr="00F96F55">
        <w:trPr>
          <w:trHeight w:val="240"/>
        </w:trPr>
        <w:tc>
          <w:tcPr>
            <w:tcW w:w="0" w:type="auto"/>
            <w:shd w:val="clear" w:color="auto" w:fill="auto"/>
            <w:noWrap/>
            <w:vAlign w:val="bottom"/>
            <w:hideMark/>
          </w:tcPr>
          <w:p w:rsidR="00F96F55" w:rsidRPr="00F96F55" w:rsidRDefault="00F96F55" w:rsidP="00F96F55">
            <w:pPr>
              <w:rPr>
                <w:rFonts w:asciiTheme="minorHAnsi" w:hAnsiTheme="minorHAnsi" w:cstheme="minorHAnsi"/>
                <w:sz w:val="16"/>
                <w:szCs w:val="16"/>
              </w:rPr>
            </w:pPr>
            <w:r w:rsidRPr="00F96F55">
              <w:rPr>
                <w:rFonts w:asciiTheme="minorHAnsi" w:hAnsiTheme="minorHAnsi" w:cstheme="minorHAnsi"/>
                <w:sz w:val="16"/>
                <w:szCs w:val="16"/>
              </w:rPr>
              <w:t>AYUDANTE ELECTRICISTA</w:t>
            </w:r>
          </w:p>
        </w:tc>
      </w:tr>
    </w:tbl>
    <w:p w:rsidR="00520A43" w:rsidRDefault="00520A43" w:rsidP="00520A43">
      <w:pPr>
        <w:pStyle w:val="Prrafodelista"/>
        <w:ind w:left="792"/>
        <w:jc w:val="both"/>
        <w:rPr>
          <w:rFonts w:asciiTheme="minorHAnsi" w:hAnsiTheme="minorHAnsi" w:cstheme="minorHAnsi"/>
          <w:sz w:val="18"/>
          <w:szCs w:val="18"/>
        </w:rPr>
      </w:pPr>
    </w:p>
    <w:p w:rsidR="00F96F55" w:rsidRDefault="001251D3" w:rsidP="00520A43">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r>
        <w:rPr>
          <w:rFonts w:asciiTheme="minorHAnsi" w:hAnsiTheme="minorHAnsi" w:cstheme="minorHAnsi"/>
          <w:sz w:val="18"/>
          <w:szCs w:val="18"/>
        </w:rPr>
        <w:t>.</w:t>
      </w:r>
    </w:p>
    <w:p w:rsidR="00520A43" w:rsidRDefault="00520A43" w:rsidP="00520A43">
      <w:pPr>
        <w:pStyle w:val="Prrafodelista"/>
        <w:ind w:left="792"/>
        <w:jc w:val="both"/>
        <w:rPr>
          <w:rFonts w:asciiTheme="minorHAnsi" w:hAnsiTheme="minorHAnsi" w:cstheme="minorHAnsi"/>
          <w:sz w:val="18"/>
          <w:szCs w:val="18"/>
        </w:rPr>
      </w:pPr>
    </w:p>
    <w:p w:rsidR="00235DE2" w:rsidRDefault="00235DE2" w:rsidP="00520A43">
      <w:pPr>
        <w:pStyle w:val="Prrafodelista"/>
        <w:ind w:left="792"/>
        <w:jc w:val="both"/>
        <w:rPr>
          <w:rFonts w:asciiTheme="minorHAnsi" w:hAnsiTheme="minorHAnsi" w:cstheme="minorHAnsi"/>
          <w:sz w:val="18"/>
          <w:szCs w:val="18"/>
        </w:rPr>
      </w:pPr>
    </w:p>
    <w:p w:rsidR="00235DE2" w:rsidRDefault="00235DE2" w:rsidP="00520A43">
      <w:pPr>
        <w:pStyle w:val="Prrafodelista"/>
        <w:ind w:left="792"/>
        <w:jc w:val="both"/>
        <w:rPr>
          <w:rFonts w:asciiTheme="minorHAnsi" w:hAnsiTheme="minorHAnsi" w:cstheme="minorHAnsi"/>
          <w:sz w:val="18"/>
          <w:szCs w:val="18"/>
        </w:rPr>
      </w:pPr>
    </w:p>
    <w:p w:rsidR="00235DE2" w:rsidRPr="00520A43" w:rsidRDefault="00235DE2" w:rsidP="00520A43">
      <w:pPr>
        <w:pStyle w:val="Prrafodelista"/>
        <w:ind w:left="792"/>
        <w:jc w:val="both"/>
        <w:rPr>
          <w:rFonts w:asciiTheme="minorHAnsi" w:hAnsiTheme="minorHAnsi" w:cstheme="minorHAnsi"/>
          <w:sz w:val="18"/>
          <w:szCs w:val="18"/>
        </w:rPr>
      </w:pPr>
    </w:p>
    <w:p w:rsidR="00520A43" w:rsidRDefault="00520A43" w:rsidP="00520A43">
      <w:pPr>
        <w:pStyle w:val="Prrafodelista"/>
        <w:numPr>
          <w:ilvl w:val="1"/>
          <w:numId w:val="9"/>
        </w:numPr>
        <w:jc w:val="both"/>
        <w:rPr>
          <w:rFonts w:asciiTheme="minorHAnsi" w:hAnsiTheme="minorHAnsi" w:cstheme="minorHAnsi"/>
          <w:b/>
          <w:sz w:val="18"/>
          <w:szCs w:val="18"/>
        </w:rPr>
      </w:pPr>
      <w:r>
        <w:rPr>
          <w:rFonts w:asciiTheme="minorHAnsi" w:hAnsiTheme="minorHAnsi" w:cstheme="minorHAnsi"/>
          <w:b/>
          <w:sz w:val="18"/>
          <w:szCs w:val="18"/>
        </w:rPr>
        <w:lastRenderedPageBreak/>
        <w:t>PROCEDIMIENTO PARA LA EJECUCIÓN</w:t>
      </w:r>
    </w:p>
    <w:p w:rsidR="001251D3" w:rsidRDefault="00235DE2" w:rsidP="001251D3">
      <w:pPr>
        <w:pStyle w:val="Prrafodelista"/>
        <w:ind w:left="792"/>
        <w:jc w:val="both"/>
        <w:rPr>
          <w:rFonts w:asciiTheme="minorHAnsi" w:hAnsiTheme="minorHAnsi" w:cstheme="minorHAnsi"/>
          <w:sz w:val="18"/>
          <w:szCs w:val="18"/>
        </w:rPr>
      </w:pPr>
      <w:r w:rsidRPr="00235DE2">
        <w:rPr>
          <w:rFonts w:asciiTheme="minorHAnsi" w:hAnsiTheme="minorHAnsi" w:cstheme="minorHAnsi"/>
          <w:sz w:val="18"/>
          <w:szCs w:val="18"/>
        </w:rPr>
        <w:t xml:space="preserve">Se deberá entregar al SUPERVISOR DE OBRA, </w:t>
      </w:r>
      <w:r>
        <w:rPr>
          <w:rFonts w:asciiTheme="minorHAnsi" w:hAnsiTheme="minorHAnsi" w:cstheme="minorHAnsi"/>
          <w:sz w:val="18"/>
          <w:szCs w:val="18"/>
        </w:rPr>
        <w:t xml:space="preserve">el procedimiento </w:t>
      </w:r>
      <w:r w:rsidRPr="00235DE2">
        <w:rPr>
          <w:rFonts w:asciiTheme="minorHAnsi" w:hAnsiTheme="minorHAnsi" w:cstheme="minorHAnsi"/>
          <w:sz w:val="18"/>
          <w:szCs w:val="18"/>
        </w:rPr>
        <w:t xml:space="preserve">que empleará la Empresa CONTRATISTA, para su análisis y aprobación, antes de </w:t>
      </w:r>
      <w:r>
        <w:rPr>
          <w:rFonts w:asciiTheme="minorHAnsi" w:hAnsiTheme="minorHAnsi" w:cstheme="minorHAnsi"/>
          <w:sz w:val="18"/>
          <w:szCs w:val="18"/>
        </w:rPr>
        <w:t>efectuar la instalación del transformador y su respectiva conexión al sistema de distribución de energía eléctrica</w:t>
      </w:r>
      <w:r w:rsidRPr="00235DE2">
        <w:rPr>
          <w:rFonts w:asciiTheme="minorHAnsi" w:hAnsiTheme="minorHAnsi" w:cstheme="minorHAnsi"/>
          <w:sz w:val="18"/>
          <w:szCs w:val="18"/>
        </w:rPr>
        <w:t>.</w:t>
      </w:r>
    </w:p>
    <w:p w:rsidR="00235DE2" w:rsidRDefault="00235DE2" w:rsidP="001251D3">
      <w:pPr>
        <w:pStyle w:val="Prrafodelista"/>
        <w:ind w:left="792"/>
        <w:jc w:val="both"/>
        <w:rPr>
          <w:rFonts w:asciiTheme="minorHAnsi" w:hAnsiTheme="minorHAnsi" w:cstheme="minorHAnsi"/>
          <w:sz w:val="18"/>
          <w:szCs w:val="18"/>
        </w:rPr>
      </w:pPr>
      <w:r w:rsidRPr="00235DE2">
        <w:rPr>
          <w:rFonts w:asciiTheme="minorHAnsi" w:hAnsiTheme="minorHAnsi" w:cstheme="minorHAnsi"/>
          <w:sz w:val="18"/>
          <w:szCs w:val="18"/>
        </w:rPr>
        <w:t xml:space="preserve">Cabe hacer notar que la Contratista será la responsable de que </w:t>
      </w:r>
      <w:r>
        <w:rPr>
          <w:rFonts w:asciiTheme="minorHAnsi" w:hAnsiTheme="minorHAnsi" w:cstheme="minorHAnsi"/>
          <w:sz w:val="18"/>
          <w:szCs w:val="18"/>
        </w:rPr>
        <w:t>todos los trabajos a ser efectuados</w:t>
      </w:r>
      <w:r w:rsidRPr="00235DE2">
        <w:rPr>
          <w:rFonts w:asciiTheme="minorHAnsi" w:hAnsiTheme="minorHAnsi" w:cstheme="minorHAnsi"/>
          <w:sz w:val="18"/>
          <w:szCs w:val="18"/>
        </w:rPr>
        <w:t>, cumpla</w:t>
      </w:r>
      <w:r>
        <w:rPr>
          <w:rFonts w:asciiTheme="minorHAnsi" w:hAnsiTheme="minorHAnsi" w:cstheme="minorHAnsi"/>
          <w:sz w:val="18"/>
          <w:szCs w:val="18"/>
        </w:rPr>
        <w:t>n</w:t>
      </w:r>
      <w:r w:rsidRPr="00235DE2">
        <w:rPr>
          <w:rFonts w:asciiTheme="minorHAnsi" w:hAnsiTheme="minorHAnsi" w:cstheme="minorHAnsi"/>
          <w:sz w:val="18"/>
          <w:szCs w:val="18"/>
        </w:rPr>
        <w:t xml:space="preserve"> con</w:t>
      </w:r>
      <w:r>
        <w:rPr>
          <w:rFonts w:asciiTheme="minorHAnsi" w:hAnsiTheme="minorHAnsi" w:cstheme="minorHAnsi"/>
          <w:sz w:val="18"/>
          <w:szCs w:val="18"/>
        </w:rPr>
        <w:t xml:space="preserve"> </w:t>
      </w:r>
      <w:r w:rsidRPr="00235DE2">
        <w:rPr>
          <w:rFonts w:asciiTheme="minorHAnsi" w:hAnsiTheme="minorHAnsi" w:cstheme="minorHAnsi"/>
          <w:sz w:val="18"/>
          <w:szCs w:val="18"/>
        </w:rPr>
        <w:t>los criterios</w:t>
      </w:r>
      <w:r>
        <w:rPr>
          <w:rFonts w:asciiTheme="minorHAnsi" w:hAnsiTheme="minorHAnsi" w:cstheme="minorHAnsi"/>
          <w:sz w:val="18"/>
          <w:szCs w:val="18"/>
        </w:rPr>
        <w:t xml:space="preserve"> establecidos en la normativa vigente referente a instalaciones de alta y media tensión</w:t>
      </w:r>
      <w:r w:rsidRPr="00235DE2">
        <w:rPr>
          <w:rFonts w:asciiTheme="minorHAnsi" w:hAnsiTheme="minorHAnsi" w:cstheme="minorHAnsi"/>
          <w:sz w:val="18"/>
          <w:szCs w:val="18"/>
        </w:rPr>
        <w:t xml:space="preserve">. Por consiguiente, se deberá gestionar los medios y tareas para lograr este cometido, incluyendo todo estudio, control, equipos o materiales, para lograr un resultado final adecuado de </w:t>
      </w:r>
      <w:r>
        <w:rPr>
          <w:rFonts w:asciiTheme="minorHAnsi" w:hAnsiTheme="minorHAnsi" w:cstheme="minorHAnsi"/>
          <w:sz w:val="18"/>
          <w:szCs w:val="18"/>
        </w:rPr>
        <w:t>instalación</w:t>
      </w:r>
      <w:r w:rsidRPr="00235DE2">
        <w:rPr>
          <w:rFonts w:asciiTheme="minorHAnsi" w:hAnsiTheme="minorHAnsi" w:cstheme="minorHAnsi"/>
          <w:sz w:val="18"/>
          <w:szCs w:val="18"/>
        </w:rPr>
        <w:t>, sin cargo adicional alguno.</w:t>
      </w:r>
    </w:p>
    <w:p w:rsidR="00235DE2" w:rsidRDefault="00235DE2" w:rsidP="001251D3">
      <w:pPr>
        <w:pStyle w:val="Prrafodelista"/>
        <w:ind w:left="792"/>
        <w:jc w:val="both"/>
        <w:rPr>
          <w:rFonts w:asciiTheme="minorHAnsi" w:hAnsiTheme="minorHAnsi" w:cstheme="minorHAnsi"/>
          <w:sz w:val="18"/>
          <w:szCs w:val="18"/>
        </w:rPr>
      </w:pPr>
      <w:r>
        <w:rPr>
          <w:rFonts w:asciiTheme="minorHAnsi" w:hAnsiTheme="minorHAnsi" w:cstheme="minorHAnsi"/>
          <w:sz w:val="18"/>
          <w:szCs w:val="18"/>
        </w:rPr>
        <w:t>Incluye la instalación de acometida de corriente alterna.</w:t>
      </w:r>
    </w:p>
    <w:p w:rsidR="001251D3" w:rsidRPr="001251D3" w:rsidRDefault="001251D3" w:rsidP="001251D3">
      <w:pPr>
        <w:pStyle w:val="Prrafodelista"/>
        <w:ind w:left="792"/>
        <w:jc w:val="both"/>
        <w:rPr>
          <w:rFonts w:asciiTheme="minorHAnsi" w:hAnsiTheme="minorHAnsi" w:cstheme="minorHAnsi"/>
          <w:sz w:val="18"/>
          <w:szCs w:val="18"/>
        </w:rPr>
      </w:pPr>
    </w:p>
    <w:p w:rsidR="00520A43" w:rsidRDefault="00520A43" w:rsidP="00520A43">
      <w:pPr>
        <w:pStyle w:val="Prrafodelista"/>
        <w:numPr>
          <w:ilvl w:val="1"/>
          <w:numId w:val="9"/>
        </w:numPr>
        <w:jc w:val="both"/>
        <w:rPr>
          <w:rFonts w:asciiTheme="minorHAnsi" w:hAnsiTheme="minorHAnsi" w:cstheme="minorHAnsi"/>
          <w:b/>
          <w:sz w:val="18"/>
          <w:szCs w:val="18"/>
        </w:rPr>
      </w:pPr>
      <w:r>
        <w:rPr>
          <w:rFonts w:asciiTheme="minorHAnsi" w:hAnsiTheme="minorHAnsi" w:cstheme="minorHAnsi"/>
          <w:b/>
          <w:sz w:val="18"/>
          <w:szCs w:val="18"/>
        </w:rPr>
        <w:t>MEDIDAS DE MITIGACIÓN AMBIENTAL</w:t>
      </w:r>
    </w:p>
    <w:p w:rsidR="00117EBE" w:rsidRPr="003337D9" w:rsidRDefault="00117EBE" w:rsidP="00117EB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7EBE" w:rsidRPr="003337D9" w:rsidRDefault="00117EBE" w:rsidP="00117EBE">
      <w:pPr>
        <w:pStyle w:val="Prrafodelista"/>
        <w:ind w:left="792"/>
        <w:jc w:val="both"/>
        <w:rPr>
          <w:rFonts w:asciiTheme="minorHAnsi" w:hAnsiTheme="minorHAnsi" w:cstheme="minorHAnsi"/>
          <w:sz w:val="18"/>
          <w:szCs w:val="18"/>
        </w:rPr>
      </w:pPr>
    </w:p>
    <w:p w:rsidR="00117EBE" w:rsidRPr="003337D9" w:rsidRDefault="00117EBE" w:rsidP="00117EB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7EBE" w:rsidRPr="003337D9" w:rsidRDefault="00117EBE" w:rsidP="00117EB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17EBE" w:rsidRDefault="00117EBE" w:rsidP="00117EBE">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117EBE" w:rsidRPr="00117EBE" w:rsidRDefault="00117EBE" w:rsidP="00117EBE">
      <w:pPr>
        <w:pStyle w:val="Prrafodelista"/>
        <w:ind w:left="792"/>
        <w:jc w:val="both"/>
        <w:rPr>
          <w:rFonts w:asciiTheme="minorHAnsi" w:hAnsiTheme="minorHAnsi" w:cstheme="minorHAnsi"/>
          <w:sz w:val="18"/>
          <w:szCs w:val="18"/>
        </w:rPr>
      </w:pPr>
    </w:p>
    <w:p w:rsidR="00520A43" w:rsidRDefault="00520A43" w:rsidP="00520A43">
      <w:pPr>
        <w:pStyle w:val="Prrafodelista"/>
        <w:numPr>
          <w:ilvl w:val="1"/>
          <w:numId w:val="9"/>
        </w:numPr>
        <w:jc w:val="both"/>
        <w:rPr>
          <w:rFonts w:asciiTheme="minorHAnsi" w:hAnsiTheme="minorHAnsi" w:cstheme="minorHAnsi"/>
          <w:b/>
          <w:sz w:val="18"/>
          <w:szCs w:val="18"/>
        </w:rPr>
      </w:pPr>
      <w:r>
        <w:rPr>
          <w:rFonts w:asciiTheme="minorHAnsi" w:hAnsiTheme="minorHAnsi" w:cstheme="minorHAnsi"/>
          <w:b/>
          <w:sz w:val="18"/>
          <w:szCs w:val="18"/>
        </w:rPr>
        <w:t>MEDICIÓN Y FORMA DE PAGO</w:t>
      </w:r>
    </w:p>
    <w:p w:rsidR="00117EBE" w:rsidRPr="00117EBE" w:rsidRDefault="00117EBE" w:rsidP="00117EBE">
      <w:pPr>
        <w:pStyle w:val="Prrafodelista"/>
        <w:ind w:left="792"/>
        <w:jc w:val="both"/>
        <w:rPr>
          <w:rFonts w:asciiTheme="minorHAnsi" w:hAnsiTheme="minorHAnsi" w:cstheme="minorHAnsi"/>
          <w:sz w:val="18"/>
          <w:szCs w:val="18"/>
        </w:rPr>
      </w:pPr>
      <w:r w:rsidRPr="00117EBE">
        <w:rPr>
          <w:rFonts w:asciiTheme="minorHAnsi" w:hAnsiTheme="minorHAnsi" w:cstheme="minorHAnsi"/>
          <w:sz w:val="18"/>
          <w:szCs w:val="18"/>
        </w:rPr>
        <w:t>Este ítem ejecutado en un todo de acuerdo a las presentes especificaciones, medido de manera global y aprobado por el Supervisor de Obra, será cancelado al precio unitario de la propuesta aceptada.</w:t>
      </w:r>
    </w:p>
    <w:p w:rsidR="00117EBE" w:rsidRPr="00117EBE" w:rsidRDefault="00117EBE" w:rsidP="00117EBE">
      <w:pPr>
        <w:pStyle w:val="Prrafodelista"/>
        <w:ind w:left="792"/>
        <w:jc w:val="both"/>
        <w:rPr>
          <w:rFonts w:asciiTheme="minorHAnsi" w:hAnsiTheme="minorHAnsi" w:cstheme="minorHAnsi"/>
          <w:sz w:val="18"/>
          <w:szCs w:val="18"/>
        </w:rPr>
      </w:pPr>
      <w:r w:rsidRPr="00117EBE">
        <w:rPr>
          <w:rFonts w:asciiTheme="minorHAnsi" w:hAnsiTheme="minorHAnsi" w:cstheme="minorHAnsi"/>
          <w:sz w:val="18"/>
          <w:szCs w:val="18"/>
        </w:rPr>
        <w:t>Lo pagado será en compensación total por materiales, mano de obra, equipo, maquinaria y herramientas y otros gastos que sean necesarios para la adecuada y correcta ejecución de los trabajos.</w:t>
      </w:r>
    </w:p>
    <w:p w:rsidR="00117EBE" w:rsidRPr="00117EBE" w:rsidRDefault="00117EBE" w:rsidP="00117EBE">
      <w:pPr>
        <w:pStyle w:val="Prrafodelista"/>
        <w:ind w:left="792"/>
        <w:jc w:val="both"/>
        <w:rPr>
          <w:rFonts w:asciiTheme="minorHAnsi" w:hAnsiTheme="minorHAnsi" w:cstheme="minorHAnsi"/>
          <w:sz w:val="18"/>
          <w:szCs w:val="18"/>
        </w:rPr>
      </w:pPr>
      <w:r w:rsidRPr="00117EBE">
        <w:rPr>
          <w:rFonts w:asciiTheme="minorHAnsi" w:hAnsiTheme="minorHAnsi" w:cstheme="minorHAnsi"/>
          <w:sz w:val="18"/>
          <w:szCs w:val="18"/>
        </w:rPr>
        <w:t xml:space="preserve">Otros gastos adicionales necesarios para la realización de esta actividad, corre por cuenta del contratista. </w:t>
      </w:r>
    </w:p>
    <w:p w:rsidR="00117EBE" w:rsidRDefault="00117EBE" w:rsidP="00117EBE">
      <w:pPr>
        <w:pStyle w:val="Prrafodelista"/>
        <w:ind w:left="792"/>
        <w:jc w:val="both"/>
        <w:rPr>
          <w:rFonts w:asciiTheme="minorHAnsi" w:hAnsiTheme="minorHAnsi" w:cstheme="minorHAnsi"/>
          <w:sz w:val="18"/>
          <w:szCs w:val="18"/>
        </w:rPr>
      </w:pPr>
      <w:r w:rsidRPr="00117EBE">
        <w:rPr>
          <w:rFonts w:asciiTheme="minorHAnsi" w:hAnsiTheme="minorHAnsi" w:cstheme="minorHAnsi"/>
          <w:sz w:val="18"/>
          <w:szCs w:val="18"/>
        </w:rPr>
        <w:t>Para realizar el pago de este ítem se debe presentar el respaldo de la actividad donde se constate los trabajos realizados concernientes a este ítem.</w:t>
      </w:r>
    </w:p>
    <w:p w:rsidR="00117EBE" w:rsidRPr="00117EBE" w:rsidRDefault="00117EBE" w:rsidP="00117EBE">
      <w:pPr>
        <w:pStyle w:val="Prrafodelista"/>
        <w:ind w:left="792"/>
        <w:jc w:val="both"/>
        <w:rPr>
          <w:rFonts w:asciiTheme="minorHAnsi" w:hAnsiTheme="minorHAnsi" w:cstheme="minorHAnsi"/>
          <w:sz w:val="18"/>
          <w:szCs w:val="18"/>
        </w:rPr>
      </w:pPr>
    </w:p>
    <w:p w:rsidR="0080469B" w:rsidRPr="003337D9" w:rsidRDefault="0080469B" w:rsidP="00061F56">
      <w:pPr>
        <w:pStyle w:val="Prrafodelista"/>
        <w:numPr>
          <w:ilvl w:val="0"/>
          <w:numId w:val="9"/>
        </w:numPr>
        <w:jc w:val="both"/>
        <w:rPr>
          <w:rFonts w:asciiTheme="minorHAnsi" w:hAnsiTheme="minorHAnsi" w:cstheme="minorHAnsi"/>
          <w:b/>
          <w:sz w:val="18"/>
          <w:szCs w:val="18"/>
        </w:rPr>
      </w:pPr>
      <w:r w:rsidRPr="003337D9">
        <w:rPr>
          <w:rFonts w:asciiTheme="minorHAnsi" w:hAnsiTheme="minorHAnsi" w:cstheme="minorHAnsi"/>
          <w:b/>
          <w:sz w:val="18"/>
          <w:szCs w:val="18"/>
        </w:rPr>
        <w:t>VENTEO, INTERCONEXION, PUESTA EN MARCHA Y PUNTO DE ROCIO</w:t>
      </w:r>
    </w:p>
    <w:p w:rsidR="0080469B" w:rsidRPr="003337D9" w:rsidRDefault="0080469B" w:rsidP="0080469B">
      <w:pPr>
        <w:pStyle w:val="Prrafodelista"/>
        <w:ind w:left="360"/>
        <w:jc w:val="both"/>
        <w:rPr>
          <w:rFonts w:asciiTheme="minorHAnsi" w:hAnsiTheme="minorHAnsi" w:cstheme="minorHAnsi"/>
          <w:b/>
          <w:sz w:val="18"/>
          <w:szCs w:val="18"/>
        </w:rPr>
      </w:pPr>
      <w:r w:rsidRPr="003337D9">
        <w:rPr>
          <w:rFonts w:asciiTheme="minorHAnsi" w:hAnsiTheme="minorHAnsi" w:cstheme="minorHAnsi"/>
          <w:b/>
          <w:sz w:val="18"/>
          <w:szCs w:val="18"/>
        </w:rPr>
        <w:t>UNIDAD: Global (Glb)</w:t>
      </w:r>
    </w:p>
    <w:p w:rsidR="0080469B" w:rsidRPr="003337D9" w:rsidRDefault="0080469B" w:rsidP="0080469B">
      <w:pPr>
        <w:pStyle w:val="Prrafodelista"/>
        <w:ind w:left="360"/>
        <w:jc w:val="both"/>
        <w:rPr>
          <w:rFonts w:asciiTheme="minorHAnsi" w:hAnsiTheme="minorHAnsi" w:cstheme="minorHAnsi"/>
          <w:b/>
          <w:sz w:val="18"/>
          <w:szCs w:val="18"/>
        </w:rPr>
      </w:pPr>
    </w:p>
    <w:p w:rsidR="0080469B" w:rsidRPr="003337D9" w:rsidRDefault="0080469B"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DEFINICIÓN</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Este ítem comprende todos los trabajos a ser ejecutados por el contratista, siendo los siguientes de carácter enunciativo y no limitativo: </w:t>
      </w:r>
    </w:p>
    <w:p w:rsidR="0080469B" w:rsidRPr="003337D9" w:rsidRDefault="0080469B" w:rsidP="0080469B">
      <w:pPr>
        <w:pStyle w:val="Prrafodelista"/>
        <w:ind w:left="792"/>
        <w:jc w:val="both"/>
        <w:rPr>
          <w:rFonts w:asciiTheme="minorHAnsi" w:hAnsiTheme="minorHAnsi" w:cstheme="minorHAnsi"/>
          <w:sz w:val="18"/>
          <w:szCs w:val="18"/>
        </w:rPr>
      </w:pPr>
    </w:p>
    <w:p w:rsidR="0080469B" w:rsidRPr="003337D9" w:rsidRDefault="0080469B" w:rsidP="00061F56">
      <w:pPr>
        <w:pStyle w:val="Prrafodelista"/>
        <w:numPr>
          <w:ilvl w:val="0"/>
          <w:numId w:val="53"/>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lastRenderedPageBreak/>
        <w:t>Venteo de línea presurizada</w:t>
      </w:r>
    </w:p>
    <w:p w:rsidR="0080469B" w:rsidRPr="003337D9" w:rsidRDefault="0080469B" w:rsidP="00061F56">
      <w:pPr>
        <w:pStyle w:val="Prrafodelista"/>
        <w:numPr>
          <w:ilvl w:val="0"/>
          <w:numId w:val="53"/>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Interconexión </w:t>
      </w:r>
      <w:r w:rsidR="00F60677" w:rsidRPr="003337D9">
        <w:rPr>
          <w:rFonts w:asciiTheme="minorHAnsi" w:hAnsiTheme="minorHAnsi" w:cstheme="minorHAnsi"/>
          <w:sz w:val="18"/>
          <w:szCs w:val="18"/>
        </w:rPr>
        <w:t xml:space="preserve">a la red en actual operación en la localidad de </w:t>
      </w:r>
      <w:r w:rsidR="00E77A0D">
        <w:rPr>
          <w:rFonts w:asciiTheme="minorHAnsi" w:hAnsiTheme="minorHAnsi" w:cstheme="minorHAnsi"/>
          <w:sz w:val="18"/>
          <w:szCs w:val="18"/>
        </w:rPr>
        <w:t>Las Carreras</w:t>
      </w:r>
    </w:p>
    <w:p w:rsidR="0080469B" w:rsidRPr="003337D9" w:rsidRDefault="0080469B" w:rsidP="00061F56">
      <w:pPr>
        <w:pStyle w:val="Prrafodelista"/>
        <w:numPr>
          <w:ilvl w:val="0"/>
          <w:numId w:val="53"/>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Puesta en Marcha</w:t>
      </w:r>
    </w:p>
    <w:p w:rsidR="0080469B" w:rsidRPr="003337D9" w:rsidRDefault="0080469B" w:rsidP="00061F56">
      <w:pPr>
        <w:pStyle w:val="Prrafodelista"/>
        <w:numPr>
          <w:ilvl w:val="0"/>
          <w:numId w:val="53"/>
        </w:numPr>
        <w:spacing w:after="160" w:line="259" w:lineRule="auto"/>
        <w:contextualSpacing/>
        <w:jc w:val="both"/>
        <w:rPr>
          <w:rFonts w:asciiTheme="minorHAnsi" w:hAnsiTheme="minorHAnsi" w:cstheme="minorHAnsi"/>
          <w:sz w:val="18"/>
          <w:szCs w:val="18"/>
        </w:rPr>
      </w:pPr>
      <w:r w:rsidRPr="003337D9">
        <w:rPr>
          <w:rFonts w:asciiTheme="minorHAnsi" w:hAnsiTheme="minorHAnsi" w:cstheme="minorHAnsi"/>
          <w:sz w:val="18"/>
          <w:szCs w:val="18"/>
        </w:rPr>
        <w:t xml:space="preserve">Medición de punto de rocío </w:t>
      </w:r>
    </w:p>
    <w:p w:rsidR="0080469B" w:rsidRPr="003337D9" w:rsidRDefault="0080469B" w:rsidP="0080469B">
      <w:pPr>
        <w:pStyle w:val="Prrafodelista"/>
        <w:ind w:left="792"/>
        <w:jc w:val="both"/>
        <w:rPr>
          <w:rFonts w:asciiTheme="minorHAnsi" w:hAnsiTheme="minorHAnsi" w:cstheme="minorHAnsi"/>
          <w:b/>
          <w:sz w:val="18"/>
          <w:szCs w:val="18"/>
        </w:rPr>
      </w:pPr>
    </w:p>
    <w:p w:rsidR="0080469B" w:rsidRPr="003337D9" w:rsidRDefault="0080469B"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MATERIALES, HERRAMIENTAS Y EQUIPO</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Todos los Materiales, Mano de Obra, equipo, maquinaria y herramientas </w:t>
      </w:r>
      <w:r w:rsidR="006722D4" w:rsidRPr="003337D9">
        <w:rPr>
          <w:rFonts w:asciiTheme="minorHAnsi" w:hAnsiTheme="minorHAnsi" w:cstheme="minorHAnsi"/>
          <w:sz w:val="18"/>
          <w:szCs w:val="18"/>
        </w:rPr>
        <w:t>necesarios para</w:t>
      </w:r>
      <w:r w:rsidRPr="003337D9">
        <w:rPr>
          <w:rFonts w:asciiTheme="minorHAnsi" w:hAnsiTheme="minorHAnsi" w:cstheme="minorHAnsi"/>
          <w:sz w:val="18"/>
          <w:szCs w:val="18"/>
        </w:rPr>
        <w:t xml:space="preserve"> la realización de este ítem deben ser suministrados en su totalidad por el </w:t>
      </w:r>
      <w:r w:rsidR="006722D4" w:rsidRPr="003337D9">
        <w:rPr>
          <w:rFonts w:asciiTheme="minorHAnsi" w:hAnsiTheme="minorHAnsi" w:cstheme="minorHAnsi"/>
          <w:sz w:val="18"/>
          <w:szCs w:val="18"/>
        </w:rPr>
        <w:t>contratista, para</w:t>
      </w:r>
      <w:r w:rsidRPr="003337D9">
        <w:rPr>
          <w:rFonts w:asciiTheme="minorHAnsi" w:hAnsiTheme="minorHAnsi" w:cstheme="minorHAnsi"/>
          <w:sz w:val="18"/>
          <w:szCs w:val="18"/>
        </w:rPr>
        <w:t xml:space="preserve"> la realización de las actividades el contratista debe contar mínimamente con las siguientes, siendo estas de carácter enunciativas más no limitativas:</w:t>
      </w:r>
    </w:p>
    <w:p w:rsidR="006722D4" w:rsidRPr="003337D9" w:rsidRDefault="006722D4" w:rsidP="0080469B">
      <w:pPr>
        <w:pStyle w:val="Prrafodelista"/>
        <w:ind w:left="792"/>
        <w:jc w:val="both"/>
        <w:rPr>
          <w:rFonts w:asciiTheme="minorHAnsi" w:hAnsiTheme="minorHAnsi" w:cstheme="minorHAnsi"/>
          <w:sz w:val="18"/>
          <w:szCs w:val="18"/>
        </w:rPr>
      </w:pPr>
    </w:p>
    <w:tbl>
      <w:tblPr>
        <w:tblW w:w="0" w:type="auto"/>
        <w:tblInd w:w="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42"/>
      </w:tblGrid>
      <w:tr w:rsidR="006722D4" w:rsidRPr="000F4CF0" w:rsidTr="006722D4">
        <w:trPr>
          <w:trHeight w:val="300"/>
        </w:trPr>
        <w:tc>
          <w:tcPr>
            <w:tcW w:w="0" w:type="auto"/>
            <w:shd w:val="clear" w:color="auto" w:fill="auto"/>
            <w:noWrap/>
            <w:vAlign w:val="bottom"/>
            <w:hideMark/>
          </w:tcPr>
          <w:p w:rsidR="006722D4" w:rsidRPr="000F4CF0" w:rsidRDefault="006722D4" w:rsidP="006722D4">
            <w:pPr>
              <w:rPr>
                <w:rFonts w:asciiTheme="minorHAnsi" w:hAnsiTheme="minorHAnsi" w:cstheme="minorHAnsi"/>
                <w:b/>
                <w:bCs/>
                <w:sz w:val="16"/>
                <w:szCs w:val="18"/>
              </w:rPr>
            </w:pPr>
            <w:r w:rsidRPr="000F4CF0">
              <w:rPr>
                <w:rFonts w:asciiTheme="minorHAnsi" w:hAnsiTheme="minorHAnsi" w:cstheme="minorHAnsi"/>
                <w:b/>
                <w:bCs/>
                <w:sz w:val="16"/>
                <w:szCs w:val="18"/>
              </w:rPr>
              <w:t>MANO DE OBRA</w:t>
            </w:r>
          </w:p>
        </w:tc>
      </w:tr>
      <w:tr w:rsidR="006722D4" w:rsidRPr="000F4CF0" w:rsidTr="006722D4">
        <w:trPr>
          <w:trHeight w:val="300"/>
        </w:trPr>
        <w:tc>
          <w:tcPr>
            <w:tcW w:w="0" w:type="auto"/>
            <w:shd w:val="clear" w:color="auto" w:fill="auto"/>
            <w:noWrap/>
            <w:vAlign w:val="bottom"/>
            <w:hideMark/>
          </w:tcPr>
          <w:p w:rsidR="006722D4" w:rsidRPr="000F4CF0" w:rsidRDefault="006722D4" w:rsidP="006722D4">
            <w:pPr>
              <w:rPr>
                <w:rFonts w:asciiTheme="minorHAnsi" w:hAnsiTheme="minorHAnsi" w:cstheme="minorHAnsi"/>
                <w:sz w:val="16"/>
                <w:szCs w:val="18"/>
              </w:rPr>
            </w:pPr>
            <w:r w:rsidRPr="000F4CF0">
              <w:rPr>
                <w:rFonts w:asciiTheme="minorHAnsi" w:hAnsiTheme="minorHAnsi" w:cstheme="minorHAnsi"/>
                <w:sz w:val="16"/>
                <w:szCs w:val="18"/>
              </w:rPr>
              <w:t>AYUDANTE DE SOLDADOR</w:t>
            </w:r>
          </w:p>
        </w:tc>
      </w:tr>
      <w:tr w:rsidR="006722D4" w:rsidRPr="000F4CF0" w:rsidTr="006722D4">
        <w:trPr>
          <w:trHeight w:val="300"/>
        </w:trPr>
        <w:tc>
          <w:tcPr>
            <w:tcW w:w="0" w:type="auto"/>
            <w:shd w:val="clear" w:color="auto" w:fill="auto"/>
            <w:noWrap/>
            <w:vAlign w:val="bottom"/>
            <w:hideMark/>
          </w:tcPr>
          <w:p w:rsidR="006722D4" w:rsidRPr="000F4CF0" w:rsidRDefault="006722D4" w:rsidP="006722D4">
            <w:pPr>
              <w:rPr>
                <w:rFonts w:asciiTheme="minorHAnsi" w:hAnsiTheme="minorHAnsi" w:cstheme="minorHAnsi"/>
                <w:sz w:val="16"/>
                <w:szCs w:val="18"/>
              </w:rPr>
            </w:pPr>
            <w:r w:rsidRPr="000F4CF0">
              <w:rPr>
                <w:rFonts w:asciiTheme="minorHAnsi" w:hAnsiTheme="minorHAnsi" w:cstheme="minorHAnsi"/>
                <w:sz w:val="16"/>
                <w:szCs w:val="18"/>
              </w:rPr>
              <w:t>SOLDADOR 6G</w:t>
            </w:r>
          </w:p>
        </w:tc>
      </w:tr>
    </w:tbl>
    <w:p w:rsidR="006722D4" w:rsidRPr="003337D9" w:rsidRDefault="006722D4" w:rsidP="0080469B">
      <w:pPr>
        <w:pStyle w:val="Prrafodelista"/>
        <w:ind w:left="792"/>
        <w:jc w:val="both"/>
        <w:rPr>
          <w:rFonts w:asciiTheme="minorHAnsi" w:hAnsiTheme="minorHAnsi" w:cstheme="minorHAnsi"/>
          <w:sz w:val="18"/>
          <w:szCs w:val="18"/>
        </w:rPr>
      </w:pPr>
    </w:p>
    <w:tbl>
      <w:tblPr>
        <w:tblW w:w="0" w:type="auto"/>
        <w:tblInd w:w="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50"/>
      </w:tblGrid>
      <w:tr w:rsidR="006722D4" w:rsidRPr="000F4CF0" w:rsidTr="006722D4">
        <w:trPr>
          <w:trHeight w:val="300"/>
        </w:trPr>
        <w:tc>
          <w:tcPr>
            <w:tcW w:w="0" w:type="auto"/>
            <w:shd w:val="clear" w:color="auto" w:fill="auto"/>
            <w:noWrap/>
            <w:vAlign w:val="bottom"/>
            <w:hideMark/>
          </w:tcPr>
          <w:p w:rsidR="006722D4" w:rsidRPr="000F4CF0" w:rsidRDefault="006722D4" w:rsidP="006722D4">
            <w:pPr>
              <w:rPr>
                <w:rFonts w:asciiTheme="minorHAnsi" w:hAnsiTheme="minorHAnsi" w:cstheme="minorHAnsi"/>
                <w:b/>
                <w:bCs/>
                <w:sz w:val="16"/>
                <w:szCs w:val="18"/>
              </w:rPr>
            </w:pPr>
            <w:r w:rsidRPr="000F4CF0">
              <w:rPr>
                <w:rFonts w:asciiTheme="minorHAnsi" w:hAnsiTheme="minorHAnsi" w:cstheme="minorHAnsi"/>
                <w:b/>
                <w:bCs/>
                <w:sz w:val="16"/>
                <w:szCs w:val="18"/>
              </w:rPr>
              <w:t>EQUIPO Y MAQUINARIA</w:t>
            </w:r>
          </w:p>
        </w:tc>
      </w:tr>
      <w:tr w:rsidR="006722D4" w:rsidRPr="000F4CF0" w:rsidTr="006722D4">
        <w:trPr>
          <w:trHeight w:val="300"/>
        </w:trPr>
        <w:tc>
          <w:tcPr>
            <w:tcW w:w="0" w:type="auto"/>
            <w:shd w:val="clear" w:color="auto" w:fill="auto"/>
            <w:noWrap/>
            <w:vAlign w:val="bottom"/>
            <w:hideMark/>
          </w:tcPr>
          <w:p w:rsidR="006722D4" w:rsidRPr="000F4CF0" w:rsidRDefault="006722D4" w:rsidP="006722D4">
            <w:pPr>
              <w:rPr>
                <w:rFonts w:asciiTheme="minorHAnsi" w:hAnsiTheme="minorHAnsi" w:cstheme="minorHAnsi"/>
                <w:sz w:val="16"/>
                <w:szCs w:val="18"/>
              </w:rPr>
            </w:pPr>
            <w:r w:rsidRPr="000F4CF0">
              <w:rPr>
                <w:rFonts w:asciiTheme="minorHAnsi" w:hAnsiTheme="minorHAnsi" w:cstheme="minorHAnsi"/>
                <w:sz w:val="16"/>
                <w:szCs w:val="18"/>
              </w:rPr>
              <w:t>EQUIPO DE VENTEO</w:t>
            </w:r>
          </w:p>
        </w:tc>
      </w:tr>
    </w:tbl>
    <w:p w:rsidR="006722D4" w:rsidRPr="003337D9" w:rsidRDefault="006722D4" w:rsidP="0080469B">
      <w:pPr>
        <w:pStyle w:val="Prrafodelista"/>
        <w:ind w:left="792"/>
        <w:jc w:val="both"/>
        <w:rPr>
          <w:rFonts w:asciiTheme="minorHAnsi" w:hAnsiTheme="minorHAnsi" w:cstheme="minorHAnsi"/>
          <w:sz w:val="18"/>
          <w:szCs w:val="18"/>
        </w:rPr>
      </w:pPr>
    </w:p>
    <w:p w:rsidR="006722D4" w:rsidRPr="003337D9" w:rsidRDefault="000F4CF0" w:rsidP="0080469B">
      <w:pPr>
        <w:pStyle w:val="Prrafodelista"/>
        <w:ind w:left="792"/>
        <w:jc w:val="both"/>
        <w:rPr>
          <w:rFonts w:asciiTheme="minorHAnsi" w:hAnsiTheme="minorHAnsi" w:cstheme="minorHAnsi"/>
          <w:sz w:val="18"/>
          <w:szCs w:val="18"/>
        </w:rPr>
      </w:pPr>
      <w:r w:rsidRPr="000F4CF0">
        <w:rPr>
          <w:rFonts w:asciiTheme="minorHAnsi" w:hAnsiTheme="minorHAnsi"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w:t>
      </w:r>
      <w:r>
        <w:rPr>
          <w:rFonts w:asciiTheme="minorHAnsi" w:hAnsiTheme="minorHAnsi" w:cstheme="minorHAnsi"/>
          <w:sz w:val="18"/>
          <w:szCs w:val="18"/>
        </w:rPr>
        <w:t xml:space="preserve"> la ejecución del presente ítem</w:t>
      </w:r>
      <w:r w:rsidR="006722D4" w:rsidRPr="003337D9">
        <w:rPr>
          <w:rFonts w:asciiTheme="minorHAnsi" w:hAnsiTheme="minorHAnsi" w:cstheme="minorHAnsi"/>
          <w:sz w:val="18"/>
          <w:szCs w:val="18"/>
        </w:rPr>
        <w:t xml:space="preserve"> (Detector de gases, medidor de punto de rocío)</w:t>
      </w:r>
      <w:r>
        <w:rPr>
          <w:rFonts w:asciiTheme="minorHAnsi" w:hAnsiTheme="minorHAnsi" w:cstheme="minorHAnsi"/>
          <w:sz w:val="18"/>
          <w:szCs w:val="18"/>
        </w:rPr>
        <w:t>.</w:t>
      </w:r>
    </w:p>
    <w:p w:rsidR="0080469B" w:rsidRPr="003337D9" w:rsidRDefault="0080469B" w:rsidP="0080469B">
      <w:pPr>
        <w:pStyle w:val="Prrafodelista"/>
        <w:ind w:left="792"/>
        <w:jc w:val="both"/>
        <w:rPr>
          <w:rFonts w:asciiTheme="minorHAnsi" w:hAnsiTheme="minorHAnsi" w:cstheme="minorHAnsi"/>
          <w:sz w:val="18"/>
          <w:szCs w:val="18"/>
        </w:rPr>
      </w:pPr>
    </w:p>
    <w:p w:rsidR="0080469B" w:rsidRPr="003337D9" w:rsidRDefault="0080469B"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PROCEDIMIENTO PARA LA EJECUCIÓN</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debe utilizar todos los materiales, equipos, maquinaria y herramientas adecuados y en buen estado para realizar los trabajos, de tal manera se garantice la calidad y seguridad durante la realización de los trabajos. </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Durante el desarrollo de los trabajos, el contratista debe dar cumplimiento al procedimiento específico mismo que debe contar con la aprobación del supervisor de obras, dicho procedimiento debe tener identificado a todos los participantes para los trabajos y las funciones que van a desempeñar dentro de la actividad. </w:t>
      </w:r>
    </w:p>
    <w:p w:rsidR="0080469B" w:rsidRPr="003337D9" w:rsidRDefault="0080469B" w:rsidP="0080469B">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Venteo de línea presurizada</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Considerando que la puesta en marcha consiste en habilitar una línea recién construida a partir de otra que se encuentra que se encuentra presurizada, inicialmente se debe proceder a ventear la línea presurizada. </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Para realizar el venteo se tiene que tener identificada todas las válvulas que próximas y que podrían participar para realizar el venteo controlado de la línea con flujo de gas. </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Inicialmente, se debe determinar la válvula que servirá para el cierre de flujo de la línea a la cual se realizará la interconexión, también se debe identificar el punto por donde se realizará la despresurización y venteo de la línea. </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La distancia desde la válvula de cierre hasta el punto de rocío debe ser el tramo más corto y seguro, de manera que sea menor la cantidad de volumen de gas a despresurizar. </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De preferencia, en el punto de venteo se debe instalar un quemador para que el gas venteado entre en combustión completamente, caso contrario, aislar completamente la zona donde se realizará el venteo, de tal forma garantizar que no se genere chispa por ningún motivo donde pueda llegar el gas venteado. </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venteo debe realizarse de forma controlada hasta que la línea con flujo quede completamente libre de gas. Una vez se evidencia que no existe salida del gas se debe realizar la medición mediante un detector de gases. </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lastRenderedPageBreak/>
        <w:t xml:space="preserve">El contratista debe considerar que durante el venteo se puede producir bolsones de gas atrapados, por lo cual debe tomar las precauciones necesarias para los próximos trabajos. </w:t>
      </w:r>
    </w:p>
    <w:p w:rsidR="0080469B" w:rsidRPr="003337D9" w:rsidRDefault="0080469B" w:rsidP="0080469B">
      <w:pPr>
        <w:pStyle w:val="Prrafodelista"/>
        <w:ind w:left="792"/>
        <w:jc w:val="both"/>
        <w:rPr>
          <w:rFonts w:asciiTheme="minorHAnsi" w:hAnsiTheme="minorHAnsi" w:cstheme="minorHAnsi"/>
          <w:sz w:val="18"/>
          <w:szCs w:val="18"/>
        </w:rPr>
      </w:pPr>
    </w:p>
    <w:p w:rsidR="0080469B" w:rsidRPr="003337D9" w:rsidRDefault="0080469B" w:rsidP="0080469B">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Interconexión</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Una vez realizado la despresurización total de la línea con flujo, se debe proceder a realizar la interconexión de la línea nueva, para lo cual se podrían presentar los siguientes escenarios donde:</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La interconexión se la debe realizar mediante soldaduras, este tipo de interconexión requiere de gran habilidad y experiencia por parte del soldador quien debe realizar una soldadura libre de defectos o imperfecciones y que sean aprobados de acuerdo a los parámetros indicados en API 1104 última edición. </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La interconexión debe ser mediante bridas, para este tipo de interconexión se debe verificar el correcto colocado de los accesorios, además que los espárragos deben poseer un torque adecuado para evitar producir tensiones u otros innecesarios, además de proporcionar la hermeticidad necesaria a la conexión.  </w:t>
      </w:r>
    </w:p>
    <w:p w:rsidR="00F60677" w:rsidRPr="003337D9" w:rsidRDefault="00F60677"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La empresa contratista deberá considerar dentro de sus actividades, efectuar la interconexión a la actual red en operación en la Localidad de </w:t>
      </w:r>
      <w:r w:rsidR="0020062A">
        <w:rPr>
          <w:rFonts w:asciiTheme="minorHAnsi" w:hAnsiTheme="minorHAnsi" w:cstheme="minorHAnsi"/>
          <w:sz w:val="18"/>
          <w:szCs w:val="18"/>
        </w:rPr>
        <w:t>Las Carreras</w:t>
      </w:r>
    </w:p>
    <w:p w:rsidR="0080469B" w:rsidRPr="003337D9" w:rsidRDefault="0080469B" w:rsidP="0080469B">
      <w:pPr>
        <w:pStyle w:val="Prrafodelista"/>
        <w:ind w:left="792"/>
        <w:jc w:val="both"/>
        <w:rPr>
          <w:rFonts w:asciiTheme="minorHAnsi" w:hAnsiTheme="minorHAnsi" w:cstheme="minorHAnsi"/>
          <w:sz w:val="18"/>
          <w:szCs w:val="18"/>
        </w:rPr>
      </w:pPr>
    </w:p>
    <w:p w:rsidR="0080469B" w:rsidRPr="003337D9" w:rsidRDefault="0080469B" w:rsidP="0080469B">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Puesta en marcha</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Para la puesta en marcha inicialmente se debería inertizar la línea nueva con algún gas inerte. </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Previa autorización del supervisor de obra, se podría desplazar todo el aire presente en la línea con el gas de la línea existente, para lo cual se debe definir todos los puntos por donde se </w:t>
      </w:r>
      <w:r w:rsidR="006722D4" w:rsidRPr="003337D9">
        <w:rPr>
          <w:rFonts w:asciiTheme="minorHAnsi" w:hAnsiTheme="minorHAnsi" w:cstheme="minorHAnsi"/>
          <w:sz w:val="18"/>
          <w:szCs w:val="18"/>
        </w:rPr>
        <w:t>realizará</w:t>
      </w:r>
      <w:r w:rsidRPr="003337D9">
        <w:rPr>
          <w:rFonts w:asciiTheme="minorHAnsi" w:hAnsiTheme="minorHAnsi" w:cstheme="minorHAnsi"/>
          <w:sz w:val="18"/>
          <w:szCs w:val="18"/>
        </w:rPr>
        <w:t xml:space="preserve"> el venteo del aire existente, por lo cual se deberá ingresar la cantidad de gas necesario hasta que la línea contenga únicamente gas natural.</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La puesta en marcha consiste en la presurización de la línea nueva, para lo cual se debe abrir la válvula de cierre de flujo de forma graduada para evitar algún golpe brusco y daño a la línea o accesorios y equipos instalados. </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Una vez iniciada la presurización de la línea se debe verificar en todas las conexiones mediante bridas realizadas para verificar que no exista fuga de gas a través de las mismas, para la verificación se debería utilizar detector de gases. </w:t>
      </w:r>
    </w:p>
    <w:p w:rsidR="0080469B" w:rsidRPr="003337D9" w:rsidRDefault="0080469B" w:rsidP="0080469B">
      <w:pPr>
        <w:pStyle w:val="Prrafodelista"/>
        <w:ind w:left="792"/>
        <w:jc w:val="both"/>
        <w:rPr>
          <w:rFonts w:asciiTheme="minorHAnsi" w:hAnsiTheme="minorHAnsi" w:cstheme="minorHAnsi"/>
          <w:sz w:val="18"/>
          <w:szCs w:val="18"/>
        </w:rPr>
      </w:pPr>
    </w:p>
    <w:p w:rsidR="0080469B" w:rsidRPr="003337D9" w:rsidRDefault="0080469B" w:rsidP="0080469B">
      <w:pPr>
        <w:pStyle w:val="Prrafodelista"/>
        <w:ind w:left="792"/>
        <w:jc w:val="both"/>
        <w:rPr>
          <w:rFonts w:asciiTheme="minorHAnsi" w:hAnsiTheme="minorHAnsi" w:cstheme="minorHAnsi"/>
          <w:b/>
          <w:sz w:val="18"/>
          <w:szCs w:val="18"/>
        </w:rPr>
      </w:pPr>
      <w:r w:rsidRPr="003337D9">
        <w:rPr>
          <w:rFonts w:asciiTheme="minorHAnsi" w:hAnsiTheme="minorHAnsi" w:cstheme="minorHAnsi"/>
          <w:b/>
          <w:sz w:val="18"/>
          <w:szCs w:val="18"/>
        </w:rPr>
        <w:t>Punto de Rocio</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Una vez la línea se encuentre únicamente con gas natural se debe verificar el punto de rocío del gas, con la finalidad de medir el contenido de humedad presente y verificar si cumple con la normativa aplicable.</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Se recomienda realizar la verificación en los puntos finales donde se </w:t>
      </w:r>
      <w:r w:rsidR="00031307" w:rsidRPr="003337D9">
        <w:rPr>
          <w:rFonts w:asciiTheme="minorHAnsi" w:hAnsiTheme="minorHAnsi" w:cstheme="minorHAnsi"/>
          <w:sz w:val="18"/>
          <w:szCs w:val="18"/>
        </w:rPr>
        <w:t>interconectará</w:t>
      </w:r>
      <w:r w:rsidRPr="003337D9">
        <w:rPr>
          <w:rFonts w:asciiTheme="minorHAnsi" w:hAnsiTheme="minorHAnsi" w:cstheme="minorHAnsi"/>
          <w:sz w:val="18"/>
          <w:szCs w:val="18"/>
        </w:rPr>
        <w:t xml:space="preserve"> la línea nueva construida. </w:t>
      </w:r>
    </w:p>
    <w:p w:rsidR="006B1B29" w:rsidRPr="003337D9" w:rsidRDefault="006B1B29" w:rsidP="0080469B">
      <w:pPr>
        <w:pStyle w:val="Prrafodelista"/>
        <w:ind w:left="792"/>
        <w:jc w:val="both"/>
        <w:rPr>
          <w:rFonts w:asciiTheme="minorHAnsi" w:hAnsiTheme="minorHAnsi" w:cstheme="minorHAnsi"/>
          <w:sz w:val="18"/>
          <w:szCs w:val="18"/>
        </w:rPr>
      </w:pPr>
    </w:p>
    <w:p w:rsidR="0080469B" w:rsidRPr="003337D9" w:rsidRDefault="0080469B"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MEDIDAS DE MITIGACIÓN AMBIENTAL</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031307" w:rsidRPr="003337D9">
        <w:rPr>
          <w:rFonts w:asciiTheme="minorHAnsi" w:hAnsiTheme="minorHAnsi" w:cstheme="minorHAnsi"/>
          <w:sz w:val="18"/>
          <w:szCs w:val="18"/>
        </w:rPr>
        <w:t>polvo, el</w:t>
      </w:r>
      <w:r w:rsidRPr="003337D9">
        <w:rPr>
          <w:rFonts w:asciiTheme="minorHAnsi" w:hAnsiTheme="minorHAnsi" w:cstheme="minorHAnsi"/>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3337D9">
        <w:rPr>
          <w:rFonts w:asciiTheme="minorHAnsi" w:hAnsiTheme="minorHAnsi" w:cstheme="minorHAnsi"/>
          <w:sz w:val="18"/>
          <w:szCs w:val="18"/>
        </w:rPr>
        <w:lastRenderedPageBreak/>
        <w:t xml:space="preserve">para ejercer esa responsabilidad y autoridad. El Contratista enviará al Ingeniero, a la mayor brevedad posible, información detallada sobre cualquier accidente que ocurra. </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80469B" w:rsidRPr="003337D9" w:rsidRDefault="0080469B" w:rsidP="0080469B">
      <w:pPr>
        <w:pStyle w:val="Prrafodelista"/>
        <w:ind w:left="792"/>
        <w:jc w:val="both"/>
        <w:rPr>
          <w:rFonts w:asciiTheme="minorHAnsi" w:hAnsiTheme="minorHAnsi" w:cstheme="minorHAnsi"/>
          <w:b/>
          <w:sz w:val="18"/>
          <w:szCs w:val="18"/>
        </w:rPr>
      </w:pPr>
    </w:p>
    <w:p w:rsidR="0080469B" w:rsidRPr="003337D9" w:rsidRDefault="0080469B" w:rsidP="00061F56">
      <w:pPr>
        <w:pStyle w:val="Prrafodelista"/>
        <w:numPr>
          <w:ilvl w:val="1"/>
          <w:numId w:val="9"/>
        </w:numPr>
        <w:jc w:val="both"/>
        <w:rPr>
          <w:rFonts w:asciiTheme="minorHAnsi" w:hAnsiTheme="minorHAnsi" w:cstheme="minorHAnsi"/>
          <w:b/>
          <w:sz w:val="18"/>
          <w:szCs w:val="18"/>
        </w:rPr>
      </w:pPr>
      <w:r w:rsidRPr="003337D9">
        <w:rPr>
          <w:rFonts w:asciiTheme="minorHAnsi" w:hAnsiTheme="minorHAnsi" w:cstheme="minorHAnsi"/>
          <w:b/>
          <w:sz w:val="18"/>
          <w:szCs w:val="18"/>
        </w:rPr>
        <w:t>MEDICIÓN Y FORMA DE PAGO</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 xml:space="preserve">El venteo, interconexión, puesta en marcha y punto de roción debe ser medido en Global </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Este ítem ejecutado en un todo de acuerdo a las presentes especificaciones, medido según lo señalado y aprobado por el Supervisor de Obra, será cancelado al precio unitario de la propuesta aceptada.</w:t>
      </w:r>
    </w:p>
    <w:p w:rsidR="0080469B" w:rsidRPr="003337D9" w:rsidRDefault="0080469B" w:rsidP="0080469B">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Lo pagado será en compensación total por Materiales, Mano de Obra, equipo, maquinaria y herramientas y otros gastos que sean necesarios para la adecuada y correcta ejecución de los trabajos.</w:t>
      </w:r>
    </w:p>
    <w:p w:rsidR="00235DE2" w:rsidRDefault="0080469B" w:rsidP="00235DE2">
      <w:pPr>
        <w:pStyle w:val="Prrafodelista"/>
        <w:ind w:left="792"/>
        <w:jc w:val="both"/>
        <w:rPr>
          <w:rFonts w:asciiTheme="minorHAnsi" w:hAnsiTheme="minorHAnsi" w:cstheme="minorHAnsi"/>
          <w:sz w:val="18"/>
          <w:szCs w:val="18"/>
        </w:rPr>
      </w:pPr>
      <w:r w:rsidRPr="003337D9">
        <w:rPr>
          <w:rFonts w:asciiTheme="minorHAnsi" w:hAnsiTheme="minorHAnsi" w:cstheme="minorHAnsi"/>
          <w:sz w:val="18"/>
          <w:szCs w:val="18"/>
        </w:rPr>
        <w:t>Otros gastos adicionales necesarios para la realización de esta actividad, corre por cuenta del contratista.</w:t>
      </w:r>
      <w:r w:rsidR="00235DE2">
        <w:rPr>
          <w:rFonts w:asciiTheme="minorHAnsi" w:hAnsiTheme="minorHAnsi" w:cstheme="minorHAnsi"/>
          <w:sz w:val="18"/>
          <w:szCs w:val="18"/>
        </w:rPr>
        <w:t xml:space="preserve"> </w:t>
      </w:r>
    </w:p>
    <w:p w:rsidR="00235DE2" w:rsidRDefault="00235DE2" w:rsidP="00235DE2">
      <w:pPr>
        <w:jc w:val="both"/>
        <w:rPr>
          <w:rFonts w:asciiTheme="minorHAnsi" w:hAnsiTheme="minorHAnsi" w:cstheme="minorHAnsi"/>
          <w:sz w:val="18"/>
          <w:szCs w:val="18"/>
        </w:rPr>
      </w:pPr>
    </w:p>
    <w:p w:rsidR="00235DE2" w:rsidRPr="00235DE2" w:rsidRDefault="00850B22" w:rsidP="00235DE2">
      <w:pPr>
        <w:jc w:val="both"/>
        <w:rPr>
          <w:rFonts w:asciiTheme="minorHAnsi" w:hAnsiTheme="minorHAnsi" w:cstheme="minorHAnsi"/>
          <w:sz w:val="18"/>
          <w:szCs w:val="18"/>
        </w:rPr>
      </w:pPr>
      <w:r>
        <w:rPr>
          <w:rFonts w:asciiTheme="minorHAnsi" w:hAnsiTheme="minorHAnsi" w:cstheme="minorHAnsi"/>
          <w:sz w:val="18"/>
          <w:szCs w:val="18"/>
        </w:rPr>
        <w:t>Sucre, 26</w:t>
      </w:r>
      <w:r w:rsidR="00235DE2">
        <w:rPr>
          <w:rFonts w:asciiTheme="minorHAnsi" w:hAnsiTheme="minorHAnsi" w:cstheme="minorHAnsi"/>
          <w:sz w:val="18"/>
          <w:szCs w:val="18"/>
        </w:rPr>
        <w:t xml:space="preserve"> de </w:t>
      </w:r>
      <w:r w:rsidR="003672E2">
        <w:rPr>
          <w:rFonts w:asciiTheme="minorHAnsi" w:hAnsiTheme="minorHAnsi" w:cstheme="minorHAnsi"/>
          <w:sz w:val="18"/>
          <w:szCs w:val="18"/>
        </w:rPr>
        <w:t>septiembre</w:t>
      </w:r>
      <w:r w:rsidR="00235DE2">
        <w:rPr>
          <w:rFonts w:asciiTheme="minorHAnsi" w:hAnsiTheme="minorHAnsi" w:cstheme="minorHAnsi"/>
          <w:sz w:val="18"/>
          <w:szCs w:val="18"/>
        </w:rPr>
        <w:t xml:space="preserve"> de 2019</w:t>
      </w:r>
      <w:bookmarkStart w:id="0" w:name="_GoBack"/>
      <w:bookmarkEnd w:id="0"/>
    </w:p>
    <w:sectPr w:rsidR="00235DE2" w:rsidRPr="00235DE2">
      <w:headerReference w:type="default" r:id="rId28"/>
      <w:footerReference w:type="default" r:id="rId2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39C1" w:rsidRDefault="000739C1" w:rsidP="0031499A">
      <w:r>
        <w:separator/>
      </w:r>
    </w:p>
  </w:endnote>
  <w:endnote w:type="continuationSeparator" w:id="0">
    <w:p w:rsidR="000739C1" w:rsidRDefault="000739C1"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8642" w:type="dxa"/>
      <w:jc w:val="center"/>
      <w:tblLook w:val="04A0" w:firstRow="1" w:lastRow="0" w:firstColumn="1" w:lastColumn="0" w:noHBand="0" w:noVBand="1"/>
    </w:tblPr>
    <w:tblGrid>
      <w:gridCol w:w="4248"/>
      <w:gridCol w:w="4394"/>
    </w:tblGrid>
    <w:tr w:rsidR="00B117B8" w:rsidRPr="00BD2B53" w:rsidTr="006036DB">
      <w:trPr>
        <w:jc w:val="center"/>
      </w:trPr>
      <w:tc>
        <w:tcPr>
          <w:tcW w:w="4248" w:type="dxa"/>
        </w:tcPr>
        <w:p w:rsidR="00B117B8" w:rsidRPr="00BD2B53" w:rsidRDefault="00B117B8" w:rsidP="00B3737B">
          <w:pPr>
            <w:pStyle w:val="Piedepgina"/>
            <w:jc w:val="center"/>
            <w:rPr>
              <w:rFonts w:ascii="Cambria" w:hAnsi="Cambria"/>
              <w:sz w:val="16"/>
              <w:szCs w:val="20"/>
            </w:rPr>
          </w:pPr>
          <w:r w:rsidRPr="00BD2B53">
            <w:rPr>
              <w:rFonts w:ascii="Cambria" w:hAnsi="Cambria"/>
              <w:sz w:val="16"/>
              <w:szCs w:val="20"/>
            </w:rPr>
            <w:t>Elaborado por:</w:t>
          </w:r>
        </w:p>
      </w:tc>
      <w:tc>
        <w:tcPr>
          <w:tcW w:w="4394" w:type="dxa"/>
        </w:tcPr>
        <w:p w:rsidR="00B117B8" w:rsidRPr="00BD2B53" w:rsidRDefault="00B117B8" w:rsidP="00B3737B">
          <w:pPr>
            <w:pStyle w:val="Piedepgina"/>
            <w:jc w:val="center"/>
            <w:rPr>
              <w:rFonts w:ascii="Cambria" w:hAnsi="Cambria"/>
              <w:sz w:val="16"/>
              <w:szCs w:val="20"/>
            </w:rPr>
          </w:pPr>
          <w:r>
            <w:rPr>
              <w:rFonts w:ascii="Cambria" w:hAnsi="Cambria"/>
              <w:sz w:val="16"/>
              <w:szCs w:val="20"/>
            </w:rPr>
            <w:t>Revisado</w:t>
          </w:r>
          <w:r w:rsidRPr="00BD2B53">
            <w:rPr>
              <w:rFonts w:ascii="Cambria" w:hAnsi="Cambria"/>
              <w:sz w:val="16"/>
              <w:szCs w:val="20"/>
            </w:rPr>
            <w:t xml:space="preserve"> </w:t>
          </w:r>
          <w:r>
            <w:rPr>
              <w:rFonts w:ascii="Cambria" w:hAnsi="Cambria"/>
              <w:sz w:val="16"/>
              <w:szCs w:val="20"/>
            </w:rPr>
            <w:t xml:space="preserve"> y Aprobado </w:t>
          </w:r>
          <w:r w:rsidRPr="00BD2B53">
            <w:rPr>
              <w:rFonts w:ascii="Cambria" w:hAnsi="Cambria"/>
              <w:sz w:val="16"/>
              <w:szCs w:val="20"/>
            </w:rPr>
            <w:t>por:</w:t>
          </w:r>
        </w:p>
      </w:tc>
    </w:tr>
    <w:tr w:rsidR="00B117B8" w:rsidRPr="00BD2B53" w:rsidTr="006036DB">
      <w:trPr>
        <w:jc w:val="center"/>
      </w:trPr>
      <w:tc>
        <w:tcPr>
          <w:tcW w:w="4248" w:type="dxa"/>
        </w:tcPr>
        <w:p w:rsidR="00B117B8" w:rsidRDefault="00B117B8" w:rsidP="00B3737B">
          <w:pPr>
            <w:pStyle w:val="Piedepgina"/>
            <w:rPr>
              <w:rFonts w:ascii="Cambria" w:hAnsi="Cambria"/>
              <w:sz w:val="16"/>
              <w:szCs w:val="20"/>
            </w:rPr>
          </w:pPr>
        </w:p>
        <w:p w:rsidR="00B117B8" w:rsidRDefault="00B117B8" w:rsidP="00B3737B">
          <w:pPr>
            <w:pStyle w:val="Piedepgina"/>
            <w:rPr>
              <w:rFonts w:ascii="Cambria" w:hAnsi="Cambria"/>
              <w:sz w:val="16"/>
              <w:szCs w:val="20"/>
            </w:rPr>
          </w:pPr>
        </w:p>
        <w:p w:rsidR="00B117B8" w:rsidRDefault="00B117B8" w:rsidP="00B3737B">
          <w:pPr>
            <w:pStyle w:val="Piedepgina"/>
            <w:rPr>
              <w:rFonts w:ascii="Cambria" w:hAnsi="Cambria"/>
              <w:sz w:val="16"/>
              <w:szCs w:val="20"/>
            </w:rPr>
          </w:pPr>
        </w:p>
        <w:p w:rsidR="00B117B8" w:rsidRDefault="00B117B8" w:rsidP="00B3737B">
          <w:pPr>
            <w:pStyle w:val="Piedepgina"/>
            <w:rPr>
              <w:rFonts w:ascii="Cambria" w:hAnsi="Cambria"/>
              <w:sz w:val="16"/>
              <w:szCs w:val="20"/>
            </w:rPr>
          </w:pPr>
        </w:p>
        <w:p w:rsidR="00B117B8" w:rsidRDefault="00B117B8" w:rsidP="00B3737B">
          <w:pPr>
            <w:pStyle w:val="Piedepgina"/>
            <w:rPr>
              <w:rFonts w:ascii="Cambria" w:hAnsi="Cambria"/>
              <w:sz w:val="16"/>
              <w:szCs w:val="20"/>
            </w:rPr>
          </w:pPr>
        </w:p>
        <w:p w:rsidR="00B117B8" w:rsidRPr="00BD2B53" w:rsidRDefault="00B117B8" w:rsidP="00B3737B">
          <w:pPr>
            <w:pStyle w:val="Piedepgina"/>
            <w:rPr>
              <w:rFonts w:ascii="Cambria" w:hAnsi="Cambria"/>
              <w:sz w:val="16"/>
              <w:szCs w:val="20"/>
            </w:rPr>
          </w:pPr>
        </w:p>
      </w:tc>
      <w:tc>
        <w:tcPr>
          <w:tcW w:w="4394" w:type="dxa"/>
        </w:tcPr>
        <w:p w:rsidR="00B117B8" w:rsidRPr="00BD2B53" w:rsidRDefault="00B117B8" w:rsidP="00B3737B">
          <w:pPr>
            <w:pStyle w:val="Piedepgina"/>
            <w:rPr>
              <w:rFonts w:ascii="Cambria" w:hAnsi="Cambria"/>
              <w:sz w:val="16"/>
              <w:szCs w:val="20"/>
            </w:rPr>
          </w:pPr>
        </w:p>
      </w:tc>
    </w:tr>
    <w:tr w:rsidR="00B117B8" w:rsidRPr="00BD2B53" w:rsidTr="006036DB">
      <w:trPr>
        <w:jc w:val="center"/>
      </w:trPr>
      <w:tc>
        <w:tcPr>
          <w:tcW w:w="4248" w:type="dxa"/>
        </w:tcPr>
        <w:p w:rsidR="00B117B8" w:rsidRPr="00BD2B53" w:rsidRDefault="00B117B8" w:rsidP="00B3737B">
          <w:pPr>
            <w:pStyle w:val="Piedepgina"/>
            <w:jc w:val="center"/>
            <w:rPr>
              <w:rFonts w:ascii="Cambria" w:hAnsi="Cambria"/>
              <w:sz w:val="16"/>
              <w:szCs w:val="20"/>
            </w:rPr>
          </w:pPr>
          <w:r>
            <w:rPr>
              <w:rFonts w:ascii="Cambria" w:hAnsi="Cambria"/>
              <w:sz w:val="16"/>
              <w:szCs w:val="20"/>
            </w:rPr>
            <w:t>Responsable de Ingeniería y Proyectos</w:t>
          </w:r>
        </w:p>
      </w:tc>
      <w:tc>
        <w:tcPr>
          <w:tcW w:w="4394" w:type="dxa"/>
        </w:tcPr>
        <w:p w:rsidR="00B117B8" w:rsidRPr="00BD2B53" w:rsidRDefault="00B117B8" w:rsidP="00B3737B">
          <w:pPr>
            <w:pStyle w:val="Piedepgina"/>
            <w:jc w:val="center"/>
            <w:rPr>
              <w:rFonts w:ascii="Cambria" w:hAnsi="Cambria"/>
              <w:sz w:val="16"/>
              <w:szCs w:val="20"/>
            </w:rPr>
          </w:pPr>
          <w:r w:rsidRPr="00BD2B53">
            <w:rPr>
              <w:rFonts w:ascii="Cambria" w:hAnsi="Cambria"/>
              <w:sz w:val="16"/>
              <w:szCs w:val="20"/>
            </w:rPr>
            <w:t>Jefe Unidad Distrital de Construcciones</w:t>
          </w:r>
        </w:p>
      </w:tc>
    </w:tr>
  </w:tbl>
  <w:p w:rsidR="00B117B8" w:rsidRDefault="00B117B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39C1" w:rsidRDefault="000739C1" w:rsidP="0031499A">
      <w:r>
        <w:separator/>
      </w:r>
    </w:p>
  </w:footnote>
  <w:footnote w:type="continuationSeparator" w:id="0">
    <w:p w:rsidR="000739C1" w:rsidRDefault="000739C1" w:rsidP="0031499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B117B8" w:rsidRPr="00FA0D94" w:rsidTr="00E12913">
      <w:tc>
        <w:tcPr>
          <w:tcW w:w="1446" w:type="dxa"/>
          <w:vMerge w:val="restart"/>
          <w:vAlign w:val="center"/>
        </w:tcPr>
        <w:p w:rsidR="00B117B8" w:rsidRPr="00FA0D94" w:rsidRDefault="00B117B8"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B117B8" w:rsidRDefault="00B117B8"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B117B8" w:rsidRDefault="00B117B8"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B117B8" w:rsidRPr="0076024C" w:rsidRDefault="00B117B8" w:rsidP="002262A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B117B8" w:rsidRPr="0076024C" w:rsidRDefault="00B117B8"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B117B8" w:rsidRDefault="00B117B8"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B117B8" w:rsidRPr="0076024C" w:rsidRDefault="00B117B8" w:rsidP="0031499A">
          <w:pPr>
            <w:pStyle w:val="Encabezado"/>
            <w:jc w:val="center"/>
            <w:rPr>
              <w:rFonts w:ascii="Calibri" w:eastAsia="Arial Unicode MS" w:hAnsi="Calibri" w:cs="Arial"/>
              <w:b/>
              <w:sz w:val="14"/>
              <w:szCs w:val="14"/>
              <w:lang w:val="es-MX"/>
            </w:rPr>
          </w:pPr>
        </w:p>
      </w:tc>
    </w:tr>
    <w:tr w:rsidR="00B117B8" w:rsidRPr="00FA0D94" w:rsidTr="00E12913">
      <w:trPr>
        <w:trHeight w:val="478"/>
      </w:trPr>
      <w:tc>
        <w:tcPr>
          <w:tcW w:w="1446" w:type="dxa"/>
          <w:vMerge/>
          <w:vAlign w:val="center"/>
        </w:tcPr>
        <w:p w:rsidR="00B117B8" w:rsidRPr="00FA0D94" w:rsidRDefault="00B117B8" w:rsidP="0031499A">
          <w:pPr>
            <w:pStyle w:val="Encabezado"/>
            <w:jc w:val="center"/>
            <w:rPr>
              <w:rFonts w:ascii="Arial Narrow" w:eastAsia="Arial Unicode MS" w:hAnsi="Arial Narrow"/>
              <w:szCs w:val="12"/>
              <w:lang w:val="es-MX"/>
            </w:rPr>
          </w:pPr>
        </w:p>
      </w:tc>
      <w:tc>
        <w:tcPr>
          <w:tcW w:w="6209" w:type="dxa"/>
          <w:vAlign w:val="center"/>
        </w:tcPr>
        <w:p w:rsidR="00B117B8" w:rsidRPr="0076024C" w:rsidRDefault="00B117B8"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w:t>
          </w:r>
        </w:p>
      </w:tc>
      <w:tc>
        <w:tcPr>
          <w:tcW w:w="1276" w:type="dxa"/>
          <w:vAlign w:val="center"/>
        </w:tcPr>
        <w:p w:rsidR="00B117B8" w:rsidRPr="0076024C" w:rsidRDefault="00B117B8"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B117B8" w:rsidRPr="0076024C" w:rsidRDefault="00B117B8"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850B22">
            <w:rPr>
              <w:rStyle w:val="Nmerodepgina"/>
              <w:rFonts w:ascii="Calibri" w:eastAsiaTheme="majorEastAsia" w:hAnsi="Calibri"/>
              <w:noProof/>
              <w:sz w:val="16"/>
              <w:szCs w:val="16"/>
            </w:rPr>
            <w:t>79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850B22">
            <w:rPr>
              <w:rStyle w:val="Nmerodepgina"/>
              <w:rFonts w:ascii="Calibri" w:eastAsiaTheme="majorEastAsia" w:hAnsi="Calibri"/>
              <w:noProof/>
              <w:sz w:val="16"/>
              <w:szCs w:val="16"/>
            </w:rPr>
            <w:t>79</w:t>
          </w:r>
          <w:r w:rsidRPr="0076024C">
            <w:rPr>
              <w:rStyle w:val="Nmerodepgina"/>
              <w:rFonts w:ascii="Calibri" w:eastAsiaTheme="majorEastAsia" w:hAnsi="Calibri"/>
              <w:sz w:val="16"/>
              <w:szCs w:val="16"/>
            </w:rPr>
            <w:fldChar w:fldCharType="end"/>
          </w:r>
        </w:p>
      </w:tc>
    </w:tr>
  </w:tbl>
  <w:p w:rsidR="00B117B8" w:rsidRDefault="00B117B8">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536DB"/>
    <w:multiLevelType w:val="hybridMultilevel"/>
    <w:tmpl w:val="77CAF4C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 w15:restartNumberingAfterBreak="0">
    <w:nsid w:val="042530B5"/>
    <w:multiLevelType w:val="hybridMultilevel"/>
    <w:tmpl w:val="8248739A"/>
    <w:lvl w:ilvl="0" w:tplc="400A000F">
      <w:start w:val="1"/>
      <w:numFmt w:val="decimal"/>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2" w15:restartNumberingAfterBreak="0">
    <w:nsid w:val="05401A98"/>
    <w:multiLevelType w:val="hybridMultilevel"/>
    <w:tmpl w:val="E6C004D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 w15:restartNumberingAfterBreak="0">
    <w:nsid w:val="0770043D"/>
    <w:multiLevelType w:val="hybridMultilevel"/>
    <w:tmpl w:val="7ADCBB7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 w15:restartNumberingAfterBreak="0">
    <w:nsid w:val="08153C29"/>
    <w:multiLevelType w:val="hybridMultilevel"/>
    <w:tmpl w:val="664CEF76"/>
    <w:lvl w:ilvl="0" w:tplc="400A000D">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 w15:restartNumberingAfterBreak="0">
    <w:nsid w:val="0984304F"/>
    <w:multiLevelType w:val="hybridMultilevel"/>
    <w:tmpl w:val="031479B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 w15:restartNumberingAfterBreak="0">
    <w:nsid w:val="0B515C1F"/>
    <w:multiLevelType w:val="hybridMultilevel"/>
    <w:tmpl w:val="BC36F4F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 w15:restartNumberingAfterBreak="0">
    <w:nsid w:val="0F277F4C"/>
    <w:multiLevelType w:val="hybridMultilevel"/>
    <w:tmpl w:val="B6F4313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8" w15:restartNumberingAfterBreak="0">
    <w:nsid w:val="12A156FD"/>
    <w:multiLevelType w:val="hybridMultilevel"/>
    <w:tmpl w:val="FFE0BEBC"/>
    <w:lvl w:ilvl="0" w:tplc="40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9" w15:restartNumberingAfterBreak="0">
    <w:nsid w:val="160A2DDA"/>
    <w:multiLevelType w:val="hybridMultilevel"/>
    <w:tmpl w:val="8A6006B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0" w15:restartNumberingAfterBreak="0">
    <w:nsid w:val="18BE5874"/>
    <w:multiLevelType w:val="hybridMultilevel"/>
    <w:tmpl w:val="445E2940"/>
    <w:lvl w:ilvl="0" w:tplc="400A0017">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1" w15:restartNumberingAfterBreak="0">
    <w:nsid w:val="18C62B16"/>
    <w:multiLevelType w:val="hybridMultilevel"/>
    <w:tmpl w:val="2AE6FF8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2"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A1253A0"/>
    <w:multiLevelType w:val="hybridMultilevel"/>
    <w:tmpl w:val="BE766064"/>
    <w:lvl w:ilvl="0" w:tplc="400A0003">
      <w:start w:val="1"/>
      <w:numFmt w:val="bullet"/>
      <w:lvlText w:val="o"/>
      <w:lvlJc w:val="left"/>
      <w:pPr>
        <w:ind w:left="1512" w:hanging="360"/>
      </w:pPr>
      <w:rPr>
        <w:rFonts w:ascii="Courier New" w:hAnsi="Courier New" w:cs="Courier New"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4" w15:restartNumberingAfterBreak="0">
    <w:nsid w:val="1B096737"/>
    <w:multiLevelType w:val="hybridMultilevel"/>
    <w:tmpl w:val="EC981D7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5"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F18142D"/>
    <w:multiLevelType w:val="hybridMultilevel"/>
    <w:tmpl w:val="6E16C7F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7" w15:restartNumberingAfterBreak="0">
    <w:nsid w:val="1F2804D0"/>
    <w:multiLevelType w:val="hybridMultilevel"/>
    <w:tmpl w:val="1604F2C0"/>
    <w:lvl w:ilvl="0" w:tplc="400A000D">
      <w:start w:val="1"/>
      <w:numFmt w:val="bullet"/>
      <w:lvlText w:val=""/>
      <w:lvlJc w:val="left"/>
      <w:pPr>
        <w:ind w:left="1512" w:hanging="360"/>
      </w:pPr>
      <w:rPr>
        <w:rFonts w:ascii="Wingdings" w:hAnsi="Wingdings" w:hint="default"/>
      </w:rPr>
    </w:lvl>
    <w:lvl w:ilvl="1" w:tplc="53DE056C">
      <w:numFmt w:val="bullet"/>
      <w:lvlText w:val=""/>
      <w:lvlJc w:val="left"/>
      <w:pPr>
        <w:ind w:left="2232" w:hanging="360"/>
      </w:pPr>
      <w:rPr>
        <w:rFonts w:ascii="Calibri" w:eastAsiaTheme="minorHAnsi" w:hAnsi="Calibri" w:cstheme="minorBidi"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8"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9"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D05484"/>
    <w:multiLevelType w:val="multilevel"/>
    <w:tmpl w:val="2F820AC6"/>
    <w:lvl w:ilvl="0">
      <w:start w:val="3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7824F2B"/>
    <w:multiLevelType w:val="hybridMultilevel"/>
    <w:tmpl w:val="B0E4C2C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2" w15:restartNumberingAfterBreak="0">
    <w:nsid w:val="295F4DEF"/>
    <w:multiLevelType w:val="hybridMultilevel"/>
    <w:tmpl w:val="76B0B3E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3" w15:restartNumberingAfterBreak="0">
    <w:nsid w:val="2BA524D6"/>
    <w:multiLevelType w:val="hybridMultilevel"/>
    <w:tmpl w:val="9DE4DD6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4" w15:restartNumberingAfterBreak="0">
    <w:nsid w:val="2C0B5343"/>
    <w:multiLevelType w:val="hybridMultilevel"/>
    <w:tmpl w:val="FEF6BF6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5" w15:restartNumberingAfterBreak="0">
    <w:nsid w:val="2C9F0820"/>
    <w:multiLevelType w:val="hybridMultilevel"/>
    <w:tmpl w:val="DC006F7E"/>
    <w:lvl w:ilvl="0" w:tplc="B3C05896">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6" w15:restartNumberingAfterBreak="0">
    <w:nsid w:val="2E774E48"/>
    <w:multiLevelType w:val="hybridMultilevel"/>
    <w:tmpl w:val="CA82757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7" w15:restartNumberingAfterBreak="0">
    <w:nsid w:val="2EFB09D0"/>
    <w:multiLevelType w:val="hybridMultilevel"/>
    <w:tmpl w:val="4CD4E43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8" w15:restartNumberingAfterBreak="0">
    <w:nsid w:val="32162438"/>
    <w:multiLevelType w:val="hybridMultilevel"/>
    <w:tmpl w:val="3C82DA66"/>
    <w:lvl w:ilvl="0" w:tplc="40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9" w15:restartNumberingAfterBreak="0">
    <w:nsid w:val="32313D1B"/>
    <w:multiLevelType w:val="hybridMultilevel"/>
    <w:tmpl w:val="CD1C31B4"/>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0" w15:restartNumberingAfterBreak="0">
    <w:nsid w:val="36953436"/>
    <w:multiLevelType w:val="hybridMultilevel"/>
    <w:tmpl w:val="0A2C8304"/>
    <w:lvl w:ilvl="0" w:tplc="3DF07060">
      <w:start w:val="7"/>
      <w:numFmt w:val="bullet"/>
      <w:lvlText w:val="-"/>
      <w:lvlJc w:val="left"/>
      <w:pPr>
        <w:ind w:left="1512" w:hanging="360"/>
      </w:pPr>
      <w:rPr>
        <w:rFonts w:ascii="Tahoma" w:eastAsia="Times New Roman" w:hAnsi="Tahoma" w:cs="Tahoma"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1" w15:restartNumberingAfterBreak="0">
    <w:nsid w:val="3714467B"/>
    <w:multiLevelType w:val="hybridMultilevel"/>
    <w:tmpl w:val="3028CD5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2" w15:restartNumberingAfterBreak="0">
    <w:nsid w:val="373E7A15"/>
    <w:multiLevelType w:val="multilevel"/>
    <w:tmpl w:val="2F842550"/>
    <w:lvl w:ilvl="0">
      <w:start w:val="5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5" w15:restartNumberingAfterBreak="0">
    <w:nsid w:val="3DED71FF"/>
    <w:multiLevelType w:val="hybridMultilevel"/>
    <w:tmpl w:val="23887318"/>
    <w:lvl w:ilvl="0" w:tplc="400A0003">
      <w:start w:val="1"/>
      <w:numFmt w:val="bullet"/>
      <w:lvlText w:val="o"/>
      <w:lvlJc w:val="left"/>
      <w:pPr>
        <w:ind w:left="1512" w:hanging="360"/>
      </w:pPr>
      <w:rPr>
        <w:rFonts w:ascii="Courier New" w:hAnsi="Courier New" w:cs="Courier New"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6" w15:restartNumberingAfterBreak="0">
    <w:nsid w:val="3E475EA1"/>
    <w:multiLevelType w:val="hybridMultilevel"/>
    <w:tmpl w:val="013A8AB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7" w15:restartNumberingAfterBreak="0">
    <w:nsid w:val="3F654027"/>
    <w:multiLevelType w:val="hybridMultilevel"/>
    <w:tmpl w:val="9468D11E"/>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8" w15:restartNumberingAfterBreak="0">
    <w:nsid w:val="40791FD6"/>
    <w:multiLevelType w:val="hybridMultilevel"/>
    <w:tmpl w:val="327C1464"/>
    <w:lvl w:ilvl="0" w:tplc="0409000D">
      <w:start w:val="1"/>
      <w:numFmt w:val="bullet"/>
      <w:lvlText w:val=""/>
      <w:lvlJc w:val="left"/>
      <w:pPr>
        <w:ind w:left="1512" w:hanging="360"/>
      </w:pPr>
      <w:rPr>
        <w:rFonts w:ascii="Wingdings" w:hAnsi="Wingdings"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39" w15:restartNumberingAfterBreak="0">
    <w:nsid w:val="448C6CFF"/>
    <w:multiLevelType w:val="hybridMultilevel"/>
    <w:tmpl w:val="6AEC3716"/>
    <w:lvl w:ilvl="0" w:tplc="400A000D">
      <w:start w:val="1"/>
      <w:numFmt w:val="bullet"/>
      <w:lvlText w:val=""/>
      <w:lvlJc w:val="left"/>
      <w:pPr>
        <w:ind w:left="1080" w:hanging="360"/>
      </w:pPr>
      <w:rPr>
        <w:rFonts w:ascii="Wingdings" w:hAnsi="Wingdings" w:hint="default"/>
      </w:rPr>
    </w:lvl>
    <w:lvl w:ilvl="1" w:tplc="400A0003">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0" w15:restartNumberingAfterBreak="0">
    <w:nsid w:val="475E1C13"/>
    <w:multiLevelType w:val="hybridMultilevel"/>
    <w:tmpl w:val="9D3A235C"/>
    <w:lvl w:ilvl="0" w:tplc="A7F8681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41" w15:restartNumberingAfterBreak="0">
    <w:nsid w:val="4B14042F"/>
    <w:multiLevelType w:val="hybridMultilevel"/>
    <w:tmpl w:val="66F6667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2" w15:restartNumberingAfterBreak="0">
    <w:nsid w:val="4E4D1D2E"/>
    <w:multiLevelType w:val="hybridMultilevel"/>
    <w:tmpl w:val="5422F016"/>
    <w:lvl w:ilvl="0" w:tplc="B3C05896">
      <w:start w:val="1"/>
      <w:numFmt w:val="lowerLetter"/>
      <w:lvlText w:val="%1."/>
      <w:lvlJc w:val="left"/>
      <w:pPr>
        <w:ind w:left="1944" w:hanging="360"/>
      </w:pPr>
      <w:rPr>
        <w:rFont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43" w15:restartNumberingAfterBreak="0">
    <w:nsid w:val="51167D6D"/>
    <w:multiLevelType w:val="hybridMultilevel"/>
    <w:tmpl w:val="3110A94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4" w15:restartNumberingAfterBreak="0">
    <w:nsid w:val="512C3BC2"/>
    <w:multiLevelType w:val="hybridMultilevel"/>
    <w:tmpl w:val="8AEC1FE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5" w15:restartNumberingAfterBreak="0">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46" w15:restartNumberingAfterBreak="0">
    <w:nsid w:val="54563624"/>
    <w:multiLevelType w:val="hybridMultilevel"/>
    <w:tmpl w:val="861EB20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7"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55561A2D"/>
    <w:multiLevelType w:val="hybridMultilevel"/>
    <w:tmpl w:val="D514EB80"/>
    <w:lvl w:ilvl="0" w:tplc="471A0478">
      <w:start w:val="1"/>
      <w:numFmt w:val="low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557D5A11"/>
    <w:multiLevelType w:val="hybridMultilevel"/>
    <w:tmpl w:val="EF8E9EF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0" w15:restartNumberingAfterBreak="0">
    <w:nsid w:val="5789774B"/>
    <w:multiLevelType w:val="hybridMultilevel"/>
    <w:tmpl w:val="A1A82BA4"/>
    <w:lvl w:ilvl="0" w:tplc="A4B4358C">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51" w15:restartNumberingAfterBreak="0">
    <w:nsid w:val="5818590F"/>
    <w:multiLevelType w:val="hybridMultilevel"/>
    <w:tmpl w:val="B7302102"/>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2" w15:restartNumberingAfterBreak="0">
    <w:nsid w:val="5BBD2DFE"/>
    <w:multiLevelType w:val="hybridMultilevel"/>
    <w:tmpl w:val="5308F26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3" w15:restartNumberingAfterBreak="0">
    <w:nsid w:val="5BE22604"/>
    <w:multiLevelType w:val="hybridMultilevel"/>
    <w:tmpl w:val="203E5B6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4" w15:restartNumberingAfterBreak="0">
    <w:nsid w:val="64403AD3"/>
    <w:multiLevelType w:val="hybridMultilevel"/>
    <w:tmpl w:val="0636BFC6"/>
    <w:lvl w:ilvl="0" w:tplc="400A0005">
      <w:start w:val="1"/>
      <w:numFmt w:val="bullet"/>
      <w:lvlText w:val=""/>
      <w:lvlJc w:val="left"/>
      <w:pPr>
        <w:ind w:left="1872" w:hanging="360"/>
      </w:pPr>
      <w:rPr>
        <w:rFonts w:ascii="Wingdings" w:hAnsi="Wingdings" w:hint="default"/>
      </w:rPr>
    </w:lvl>
    <w:lvl w:ilvl="1" w:tplc="400A0003" w:tentative="1">
      <w:start w:val="1"/>
      <w:numFmt w:val="bullet"/>
      <w:lvlText w:val="o"/>
      <w:lvlJc w:val="left"/>
      <w:pPr>
        <w:ind w:left="2592" w:hanging="360"/>
      </w:pPr>
      <w:rPr>
        <w:rFonts w:ascii="Courier New" w:hAnsi="Courier New" w:cs="Courier New" w:hint="default"/>
      </w:rPr>
    </w:lvl>
    <w:lvl w:ilvl="2" w:tplc="400A0005" w:tentative="1">
      <w:start w:val="1"/>
      <w:numFmt w:val="bullet"/>
      <w:lvlText w:val=""/>
      <w:lvlJc w:val="left"/>
      <w:pPr>
        <w:ind w:left="3312" w:hanging="360"/>
      </w:pPr>
      <w:rPr>
        <w:rFonts w:ascii="Wingdings" w:hAnsi="Wingdings" w:hint="default"/>
      </w:rPr>
    </w:lvl>
    <w:lvl w:ilvl="3" w:tplc="400A0001" w:tentative="1">
      <w:start w:val="1"/>
      <w:numFmt w:val="bullet"/>
      <w:lvlText w:val=""/>
      <w:lvlJc w:val="left"/>
      <w:pPr>
        <w:ind w:left="4032" w:hanging="360"/>
      </w:pPr>
      <w:rPr>
        <w:rFonts w:ascii="Symbol" w:hAnsi="Symbol" w:hint="default"/>
      </w:rPr>
    </w:lvl>
    <w:lvl w:ilvl="4" w:tplc="400A0003" w:tentative="1">
      <w:start w:val="1"/>
      <w:numFmt w:val="bullet"/>
      <w:lvlText w:val="o"/>
      <w:lvlJc w:val="left"/>
      <w:pPr>
        <w:ind w:left="4752" w:hanging="360"/>
      </w:pPr>
      <w:rPr>
        <w:rFonts w:ascii="Courier New" w:hAnsi="Courier New" w:cs="Courier New" w:hint="default"/>
      </w:rPr>
    </w:lvl>
    <w:lvl w:ilvl="5" w:tplc="400A0005" w:tentative="1">
      <w:start w:val="1"/>
      <w:numFmt w:val="bullet"/>
      <w:lvlText w:val=""/>
      <w:lvlJc w:val="left"/>
      <w:pPr>
        <w:ind w:left="5472" w:hanging="360"/>
      </w:pPr>
      <w:rPr>
        <w:rFonts w:ascii="Wingdings" w:hAnsi="Wingdings" w:hint="default"/>
      </w:rPr>
    </w:lvl>
    <w:lvl w:ilvl="6" w:tplc="400A0001" w:tentative="1">
      <w:start w:val="1"/>
      <w:numFmt w:val="bullet"/>
      <w:lvlText w:val=""/>
      <w:lvlJc w:val="left"/>
      <w:pPr>
        <w:ind w:left="6192" w:hanging="360"/>
      </w:pPr>
      <w:rPr>
        <w:rFonts w:ascii="Symbol" w:hAnsi="Symbol" w:hint="default"/>
      </w:rPr>
    </w:lvl>
    <w:lvl w:ilvl="7" w:tplc="400A0003" w:tentative="1">
      <w:start w:val="1"/>
      <w:numFmt w:val="bullet"/>
      <w:lvlText w:val="o"/>
      <w:lvlJc w:val="left"/>
      <w:pPr>
        <w:ind w:left="6912" w:hanging="360"/>
      </w:pPr>
      <w:rPr>
        <w:rFonts w:ascii="Courier New" w:hAnsi="Courier New" w:cs="Courier New" w:hint="default"/>
      </w:rPr>
    </w:lvl>
    <w:lvl w:ilvl="8" w:tplc="400A0005" w:tentative="1">
      <w:start w:val="1"/>
      <w:numFmt w:val="bullet"/>
      <w:lvlText w:val=""/>
      <w:lvlJc w:val="left"/>
      <w:pPr>
        <w:ind w:left="7632" w:hanging="360"/>
      </w:pPr>
      <w:rPr>
        <w:rFonts w:ascii="Wingdings" w:hAnsi="Wingdings" w:hint="default"/>
      </w:rPr>
    </w:lvl>
  </w:abstractNum>
  <w:abstractNum w:abstractNumId="55" w15:restartNumberingAfterBreak="0">
    <w:nsid w:val="6616174A"/>
    <w:multiLevelType w:val="hybridMultilevel"/>
    <w:tmpl w:val="5B3ED02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6" w15:restartNumberingAfterBreak="0">
    <w:nsid w:val="665B6BCB"/>
    <w:multiLevelType w:val="hybridMultilevel"/>
    <w:tmpl w:val="4CB2D7CC"/>
    <w:lvl w:ilvl="0" w:tplc="400A000F">
      <w:start w:val="1"/>
      <w:numFmt w:val="decimal"/>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57" w15:restartNumberingAfterBreak="0">
    <w:nsid w:val="6AF04728"/>
    <w:multiLevelType w:val="hybridMultilevel"/>
    <w:tmpl w:val="3F32CF9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8" w15:restartNumberingAfterBreak="0">
    <w:nsid w:val="6D0C2A2B"/>
    <w:multiLevelType w:val="hybridMultilevel"/>
    <w:tmpl w:val="F6142178"/>
    <w:lvl w:ilvl="0" w:tplc="400A0005">
      <w:start w:val="1"/>
      <w:numFmt w:val="bullet"/>
      <w:lvlText w:val=""/>
      <w:lvlJc w:val="left"/>
      <w:pPr>
        <w:ind w:left="3192" w:hanging="360"/>
      </w:pPr>
      <w:rPr>
        <w:rFonts w:ascii="Wingdings" w:hAnsi="Wingdings" w:hint="default"/>
      </w:rPr>
    </w:lvl>
    <w:lvl w:ilvl="1" w:tplc="400A0003" w:tentative="1">
      <w:start w:val="1"/>
      <w:numFmt w:val="bullet"/>
      <w:lvlText w:val="o"/>
      <w:lvlJc w:val="left"/>
      <w:pPr>
        <w:ind w:left="3912" w:hanging="360"/>
      </w:pPr>
      <w:rPr>
        <w:rFonts w:ascii="Courier New" w:hAnsi="Courier New" w:cs="Courier New" w:hint="default"/>
      </w:rPr>
    </w:lvl>
    <w:lvl w:ilvl="2" w:tplc="400A0005" w:tentative="1">
      <w:start w:val="1"/>
      <w:numFmt w:val="bullet"/>
      <w:lvlText w:val=""/>
      <w:lvlJc w:val="left"/>
      <w:pPr>
        <w:ind w:left="4632" w:hanging="360"/>
      </w:pPr>
      <w:rPr>
        <w:rFonts w:ascii="Wingdings" w:hAnsi="Wingdings" w:hint="default"/>
      </w:rPr>
    </w:lvl>
    <w:lvl w:ilvl="3" w:tplc="400A0001" w:tentative="1">
      <w:start w:val="1"/>
      <w:numFmt w:val="bullet"/>
      <w:lvlText w:val=""/>
      <w:lvlJc w:val="left"/>
      <w:pPr>
        <w:ind w:left="5352" w:hanging="360"/>
      </w:pPr>
      <w:rPr>
        <w:rFonts w:ascii="Symbol" w:hAnsi="Symbol" w:hint="default"/>
      </w:rPr>
    </w:lvl>
    <w:lvl w:ilvl="4" w:tplc="400A0003" w:tentative="1">
      <w:start w:val="1"/>
      <w:numFmt w:val="bullet"/>
      <w:lvlText w:val="o"/>
      <w:lvlJc w:val="left"/>
      <w:pPr>
        <w:ind w:left="6072" w:hanging="360"/>
      </w:pPr>
      <w:rPr>
        <w:rFonts w:ascii="Courier New" w:hAnsi="Courier New" w:cs="Courier New" w:hint="default"/>
      </w:rPr>
    </w:lvl>
    <w:lvl w:ilvl="5" w:tplc="400A0005" w:tentative="1">
      <w:start w:val="1"/>
      <w:numFmt w:val="bullet"/>
      <w:lvlText w:val=""/>
      <w:lvlJc w:val="left"/>
      <w:pPr>
        <w:ind w:left="6792" w:hanging="360"/>
      </w:pPr>
      <w:rPr>
        <w:rFonts w:ascii="Wingdings" w:hAnsi="Wingdings" w:hint="default"/>
      </w:rPr>
    </w:lvl>
    <w:lvl w:ilvl="6" w:tplc="400A0001" w:tentative="1">
      <w:start w:val="1"/>
      <w:numFmt w:val="bullet"/>
      <w:lvlText w:val=""/>
      <w:lvlJc w:val="left"/>
      <w:pPr>
        <w:ind w:left="7512" w:hanging="360"/>
      </w:pPr>
      <w:rPr>
        <w:rFonts w:ascii="Symbol" w:hAnsi="Symbol" w:hint="default"/>
      </w:rPr>
    </w:lvl>
    <w:lvl w:ilvl="7" w:tplc="400A0003" w:tentative="1">
      <w:start w:val="1"/>
      <w:numFmt w:val="bullet"/>
      <w:lvlText w:val="o"/>
      <w:lvlJc w:val="left"/>
      <w:pPr>
        <w:ind w:left="8232" w:hanging="360"/>
      </w:pPr>
      <w:rPr>
        <w:rFonts w:ascii="Courier New" w:hAnsi="Courier New" w:cs="Courier New" w:hint="default"/>
      </w:rPr>
    </w:lvl>
    <w:lvl w:ilvl="8" w:tplc="400A0005" w:tentative="1">
      <w:start w:val="1"/>
      <w:numFmt w:val="bullet"/>
      <w:lvlText w:val=""/>
      <w:lvlJc w:val="left"/>
      <w:pPr>
        <w:ind w:left="8952" w:hanging="360"/>
      </w:pPr>
      <w:rPr>
        <w:rFonts w:ascii="Wingdings" w:hAnsi="Wingdings" w:hint="default"/>
      </w:rPr>
    </w:lvl>
  </w:abstractNum>
  <w:abstractNum w:abstractNumId="59" w15:restartNumberingAfterBreak="0">
    <w:nsid w:val="6E2667F5"/>
    <w:multiLevelType w:val="hybridMultilevel"/>
    <w:tmpl w:val="F6B876CC"/>
    <w:lvl w:ilvl="0" w:tplc="400A0003">
      <w:start w:val="1"/>
      <w:numFmt w:val="bullet"/>
      <w:lvlText w:val="o"/>
      <w:lvlJc w:val="left"/>
      <w:pPr>
        <w:ind w:left="1512" w:hanging="360"/>
      </w:pPr>
      <w:rPr>
        <w:rFonts w:ascii="Courier New" w:hAnsi="Courier New" w:cs="Courier New" w:hint="default"/>
      </w:rPr>
    </w:lvl>
    <w:lvl w:ilvl="1" w:tplc="FA66E678">
      <w:numFmt w:val="bullet"/>
      <w:lvlText w:val="•"/>
      <w:lvlJc w:val="left"/>
      <w:pPr>
        <w:ind w:left="2487" w:hanging="615"/>
      </w:pPr>
      <w:rPr>
        <w:rFonts w:ascii="Calibri" w:eastAsiaTheme="minorHAnsi" w:hAnsi="Calibri" w:cstheme="minorBidi"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0" w15:restartNumberingAfterBreak="0">
    <w:nsid w:val="72D81733"/>
    <w:multiLevelType w:val="hybridMultilevel"/>
    <w:tmpl w:val="43AEEC8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1" w15:restartNumberingAfterBreak="0">
    <w:nsid w:val="745D646E"/>
    <w:multiLevelType w:val="hybridMultilevel"/>
    <w:tmpl w:val="27A08AE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2" w15:restartNumberingAfterBreak="0">
    <w:nsid w:val="75091DC6"/>
    <w:multiLevelType w:val="hybridMultilevel"/>
    <w:tmpl w:val="BA6A1C8C"/>
    <w:lvl w:ilvl="0" w:tplc="B3C05896">
      <w:start w:val="1"/>
      <w:numFmt w:val="lowerLetter"/>
      <w:lvlText w:val="%1."/>
      <w:lvlJc w:val="left"/>
      <w:pPr>
        <w:ind w:left="1944" w:hanging="360"/>
      </w:pPr>
      <w:rPr>
        <w:rFont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63" w15:restartNumberingAfterBreak="0">
    <w:nsid w:val="77751969"/>
    <w:multiLevelType w:val="hybridMultilevel"/>
    <w:tmpl w:val="18D293D4"/>
    <w:lvl w:ilvl="0" w:tplc="32484C2A">
      <w:numFmt w:val="bullet"/>
      <w:lvlText w:val="-"/>
      <w:lvlJc w:val="left"/>
      <w:pPr>
        <w:ind w:left="1512" w:hanging="360"/>
      </w:pPr>
      <w:rPr>
        <w:rFonts w:ascii="Arial" w:eastAsia="Calibri" w:hAnsi="Arial" w:cs="Aria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4" w15:restartNumberingAfterBreak="0">
    <w:nsid w:val="779A1517"/>
    <w:multiLevelType w:val="hybridMultilevel"/>
    <w:tmpl w:val="78FAB23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5" w15:restartNumberingAfterBreak="0">
    <w:nsid w:val="79185CF0"/>
    <w:multiLevelType w:val="hybridMultilevel"/>
    <w:tmpl w:val="394434FC"/>
    <w:lvl w:ilvl="0" w:tplc="400A0001">
      <w:start w:val="1"/>
      <w:numFmt w:val="bullet"/>
      <w:lvlText w:val=""/>
      <w:lvlJc w:val="left"/>
      <w:pPr>
        <w:ind w:left="1512" w:hanging="360"/>
      </w:pPr>
      <w:rPr>
        <w:rFonts w:ascii="Symbol" w:hAnsi="Symbol"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6" w15:restartNumberingAfterBreak="0">
    <w:nsid w:val="796B546B"/>
    <w:multiLevelType w:val="multilevel"/>
    <w:tmpl w:val="F42A78FA"/>
    <w:lvl w:ilvl="0">
      <w:start w:val="39"/>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7AF97E46"/>
    <w:multiLevelType w:val="hybridMultilevel"/>
    <w:tmpl w:val="4CB4E86C"/>
    <w:lvl w:ilvl="0" w:tplc="400A000D">
      <w:start w:val="1"/>
      <w:numFmt w:val="bullet"/>
      <w:lvlText w:val=""/>
      <w:lvlJc w:val="left"/>
      <w:pPr>
        <w:ind w:left="644" w:hanging="360"/>
      </w:pPr>
      <w:rPr>
        <w:rFonts w:ascii="Wingdings" w:hAnsi="Wingdings" w:hint="default"/>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68" w15:restartNumberingAfterBreak="0">
    <w:nsid w:val="7B4C60C3"/>
    <w:multiLevelType w:val="hybridMultilevel"/>
    <w:tmpl w:val="A8C8A47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9" w15:restartNumberingAfterBreak="0">
    <w:nsid w:val="7BEE20D3"/>
    <w:multiLevelType w:val="hybridMultilevel"/>
    <w:tmpl w:val="0156968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0" w15:restartNumberingAfterBreak="0">
    <w:nsid w:val="7CC034F5"/>
    <w:multiLevelType w:val="hybridMultilevel"/>
    <w:tmpl w:val="B9AA640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1" w15:restartNumberingAfterBreak="0">
    <w:nsid w:val="7D312260"/>
    <w:multiLevelType w:val="hybridMultilevel"/>
    <w:tmpl w:val="D89441B4"/>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2" w15:restartNumberingAfterBreak="0">
    <w:nsid w:val="7D4F0A5A"/>
    <w:multiLevelType w:val="hybridMultilevel"/>
    <w:tmpl w:val="C0201ABC"/>
    <w:lvl w:ilvl="0" w:tplc="0409000B">
      <w:start w:val="1"/>
      <w:numFmt w:val="bullet"/>
      <w:lvlText w:val=""/>
      <w:lvlJc w:val="left"/>
      <w:pPr>
        <w:ind w:left="1512" w:hanging="360"/>
      </w:pPr>
      <w:rPr>
        <w:rFonts w:ascii="Wingdings" w:hAnsi="Wingdings"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num w:numId="1">
    <w:abstractNumId w:val="34"/>
  </w:num>
  <w:num w:numId="2">
    <w:abstractNumId w:val="15"/>
  </w:num>
  <w:num w:numId="3">
    <w:abstractNumId w:val="18"/>
  </w:num>
  <w:num w:numId="4">
    <w:abstractNumId w:val="47"/>
  </w:num>
  <w:num w:numId="5">
    <w:abstractNumId w:val="12"/>
  </w:num>
  <w:num w:numId="6">
    <w:abstractNumId w:val="19"/>
  </w:num>
  <w:num w:numId="7">
    <w:abstractNumId w:val="33"/>
  </w:num>
  <w:num w:numId="8">
    <w:abstractNumId w:val="45"/>
  </w:num>
  <w:num w:numId="9">
    <w:abstractNumId w:val="66"/>
  </w:num>
  <w:num w:numId="10">
    <w:abstractNumId w:val="60"/>
  </w:num>
  <w:num w:numId="11">
    <w:abstractNumId w:val="40"/>
  </w:num>
  <w:num w:numId="12">
    <w:abstractNumId w:val="25"/>
  </w:num>
  <w:num w:numId="13">
    <w:abstractNumId w:val="43"/>
  </w:num>
  <w:num w:numId="14">
    <w:abstractNumId w:val="53"/>
  </w:num>
  <w:num w:numId="15">
    <w:abstractNumId w:val="4"/>
  </w:num>
  <w:num w:numId="16">
    <w:abstractNumId w:val="3"/>
  </w:num>
  <w:num w:numId="17">
    <w:abstractNumId w:val="10"/>
  </w:num>
  <w:num w:numId="18">
    <w:abstractNumId w:val="31"/>
  </w:num>
  <w:num w:numId="19">
    <w:abstractNumId w:val="58"/>
  </w:num>
  <w:num w:numId="20">
    <w:abstractNumId w:val="61"/>
  </w:num>
  <w:num w:numId="21">
    <w:abstractNumId w:val="46"/>
  </w:num>
  <w:num w:numId="22">
    <w:abstractNumId w:val="54"/>
  </w:num>
  <w:num w:numId="23">
    <w:abstractNumId w:val="17"/>
  </w:num>
  <w:num w:numId="24">
    <w:abstractNumId w:val="64"/>
  </w:num>
  <w:num w:numId="25">
    <w:abstractNumId w:val="71"/>
  </w:num>
  <w:num w:numId="26">
    <w:abstractNumId w:val="51"/>
  </w:num>
  <w:num w:numId="27">
    <w:abstractNumId w:val="50"/>
  </w:num>
  <w:num w:numId="28">
    <w:abstractNumId w:val="62"/>
  </w:num>
  <w:num w:numId="29">
    <w:abstractNumId w:val="42"/>
  </w:num>
  <w:num w:numId="30">
    <w:abstractNumId w:val="55"/>
  </w:num>
  <w:num w:numId="31">
    <w:abstractNumId w:val="14"/>
  </w:num>
  <w:num w:numId="32">
    <w:abstractNumId w:val="6"/>
  </w:num>
  <w:num w:numId="33">
    <w:abstractNumId w:val="9"/>
  </w:num>
  <w:num w:numId="34">
    <w:abstractNumId w:val="56"/>
  </w:num>
  <w:num w:numId="35">
    <w:abstractNumId w:val="44"/>
  </w:num>
  <w:num w:numId="36">
    <w:abstractNumId w:val="29"/>
  </w:num>
  <w:num w:numId="37">
    <w:abstractNumId w:val="21"/>
  </w:num>
  <w:num w:numId="38">
    <w:abstractNumId w:val="27"/>
  </w:num>
  <w:num w:numId="39">
    <w:abstractNumId w:val="23"/>
  </w:num>
  <w:num w:numId="40">
    <w:abstractNumId w:val="37"/>
  </w:num>
  <w:num w:numId="41">
    <w:abstractNumId w:val="30"/>
  </w:num>
  <w:num w:numId="42">
    <w:abstractNumId w:val="70"/>
  </w:num>
  <w:num w:numId="43">
    <w:abstractNumId w:val="11"/>
  </w:num>
  <w:num w:numId="44">
    <w:abstractNumId w:val="63"/>
  </w:num>
  <w:num w:numId="45">
    <w:abstractNumId w:val="39"/>
  </w:num>
  <w:num w:numId="46">
    <w:abstractNumId w:val="13"/>
  </w:num>
  <w:num w:numId="47">
    <w:abstractNumId w:val="35"/>
  </w:num>
  <w:num w:numId="48">
    <w:abstractNumId w:val="59"/>
  </w:num>
  <w:num w:numId="49">
    <w:abstractNumId w:val="1"/>
  </w:num>
  <w:num w:numId="50">
    <w:abstractNumId w:val="5"/>
  </w:num>
  <w:num w:numId="51">
    <w:abstractNumId w:val="7"/>
  </w:num>
  <w:num w:numId="52">
    <w:abstractNumId w:val="65"/>
  </w:num>
  <w:num w:numId="53">
    <w:abstractNumId w:val="8"/>
  </w:num>
  <w:num w:numId="54">
    <w:abstractNumId w:val="28"/>
  </w:num>
  <w:num w:numId="55">
    <w:abstractNumId w:val="20"/>
  </w:num>
  <w:num w:numId="56">
    <w:abstractNumId w:val="36"/>
  </w:num>
  <w:num w:numId="57">
    <w:abstractNumId w:val="26"/>
  </w:num>
  <w:num w:numId="58">
    <w:abstractNumId w:val="16"/>
  </w:num>
  <w:num w:numId="59">
    <w:abstractNumId w:val="22"/>
  </w:num>
  <w:num w:numId="60">
    <w:abstractNumId w:val="32"/>
  </w:num>
  <w:num w:numId="61">
    <w:abstractNumId w:val="2"/>
  </w:num>
  <w:num w:numId="62">
    <w:abstractNumId w:val="69"/>
  </w:num>
  <w:num w:numId="63">
    <w:abstractNumId w:val="41"/>
  </w:num>
  <w:num w:numId="64">
    <w:abstractNumId w:val="52"/>
  </w:num>
  <w:num w:numId="65">
    <w:abstractNumId w:val="57"/>
  </w:num>
  <w:num w:numId="66">
    <w:abstractNumId w:val="0"/>
  </w:num>
  <w:num w:numId="67">
    <w:abstractNumId w:val="49"/>
  </w:num>
  <w:num w:numId="68">
    <w:abstractNumId w:val="68"/>
  </w:num>
  <w:num w:numId="69">
    <w:abstractNumId w:val="72"/>
  </w:num>
  <w:num w:numId="70">
    <w:abstractNumId w:val="24"/>
  </w:num>
  <w:num w:numId="71">
    <w:abstractNumId w:val="67"/>
  </w:num>
  <w:num w:numId="72">
    <w:abstractNumId w:val="48"/>
  </w:num>
  <w:num w:numId="73">
    <w:abstractNumId w:val="38"/>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086E"/>
    <w:rsid w:val="000056E1"/>
    <w:rsid w:val="00015903"/>
    <w:rsid w:val="00023DBD"/>
    <w:rsid w:val="00031307"/>
    <w:rsid w:val="0003489E"/>
    <w:rsid w:val="00046366"/>
    <w:rsid w:val="00047856"/>
    <w:rsid w:val="000553BC"/>
    <w:rsid w:val="00061F56"/>
    <w:rsid w:val="000739C1"/>
    <w:rsid w:val="000A1CFF"/>
    <w:rsid w:val="000A3B97"/>
    <w:rsid w:val="000C0E62"/>
    <w:rsid w:val="000E6FC4"/>
    <w:rsid w:val="000F4CF0"/>
    <w:rsid w:val="000F5C58"/>
    <w:rsid w:val="00102E19"/>
    <w:rsid w:val="001126AD"/>
    <w:rsid w:val="001131E2"/>
    <w:rsid w:val="00117EBE"/>
    <w:rsid w:val="001251D3"/>
    <w:rsid w:val="0013620B"/>
    <w:rsid w:val="00144412"/>
    <w:rsid w:val="001468B2"/>
    <w:rsid w:val="0016317A"/>
    <w:rsid w:val="00185444"/>
    <w:rsid w:val="0018592A"/>
    <w:rsid w:val="00190736"/>
    <w:rsid w:val="001A01CB"/>
    <w:rsid w:val="001D068E"/>
    <w:rsid w:val="001F7ADD"/>
    <w:rsid w:val="0020062A"/>
    <w:rsid w:val="00201BEF"/>
    <w:rsid w:val="00205B75"/>
    <w:rsid w:val="00217B35"/>
    <w:rsid w:val="002209AD"/>
    <w:rsid w:val="002262A3"/>
    <w:rsid w:val="0023581E"/>
    <w:rsid w:val="00235DE2"/>
    <w:rsid w:val="002522B8"/>
    <w:rsid w:val="00252869"/>
    <w:rsid w:val="00255395"/>
    <w:rsid w:val="00266447"/>
    <w:rsid w:val="002667A1"/>
    <w:rsid w:val="002755A0"/>
    <w:rsid w:val="00276A7F"/>
    <w:rsid w:val="002C0260"/>
    <w:rsid w:val="002C52D9"/>
    <w:rsid w:val="002D2CD7"/>
    <w:rsid w:val="002D4D63"/>
    <w:rsid w:val="002E415D"/>
    <w:rsid w:val="002E5C53"/>
    <w:rsid w:val="00305670"/>
    <w:rsid w:val="0031499A"/>
    <w:rsid w:val="00327675"/>
    <w:rsid w:val="003337D9"/>
    <w:rsid w:val="00341D0A"/>
    <w:rsid w:val="00350A5F"/>
    <w:rsid w:val="003672E2"/>
    <w:rsid w:val="00374636"/>
    <w:rsid w:val="00382480"/>
    <w:rsid w:val="00383E7A"/>
    <w:rsid w:val="0039116D"/>
    <w:rsid w:val="00393C0E"/>
    <w:rsid w:val="003B0475"/>
    <w:rsid w:val="003B188F"/>
    <w:rsid w:val="003B4393"/>
    <w:rsid w:val="003B4909"/>
    <w:rsid w:val="003B7544"/>
    <w:rsid w:val="003C570D"/>
    <w:rsid w:val="003E750F"/>
    <w:rsid w:val="003F3834"/>
    <w:rsid w:val="004025FA"/>
    <w:rsid w:val="00405032"/>
    <w:rsid w:val="0041082D"/>
    <w:rsid w:val="00412935"/>
    <w:rsid w:val="004364C5"/>
    <w:rsid w:val="00446316"/>
    <w:rsid w:val="004518D1"/>
    <w:rsid w:val="004548DD"/>
    <w:rsid w:val="00455055"/>
    <w:rsid w:val="00457D40"/>
    <w:rsid w:val="00465F51"/>
    <w:rsid w:val="00470D48"/>
    <w:rsid w:val="00473D03"/>
    <w:rsid w:val="0049317A"/>
    <w:rsid w:val="004A0803"/>
    <w:rsid w:val="004A5025"/>
    <w:rsid w:val="004B1D94"/>
    <w:rsid w:val="004B302F"/>
    <w:rsid w:val="004C592A"/>
    <w:rsid w:val="00514925"/>
    <w:rsid w:val="00520A43"/>
    <w:rsid w:val="00526D31"/>
    <w:rsid w:val="00546CF8"/>
    <w:rsid w:val="00547119"/>
    <w:rsid w:val="005500C0"/>
    <w:rsid w:val="005606C2"/>
    <w:rsid w:val="00567231"/>
    <w:rsid w:val="005734B2"/>
    <w:rsid w:val="00581992"/>
    <w:rsid w:val="005A525B"/>
    <w:rsid w:val="005B4745"/>
    <w:rsid w:val="005E2DC7"/>
    <w:rsid w:val="005E60CD"/>
    <w:rsid w:val="006036DB"/>
    <w:rsid w:val="00611378"/>
    <w:rsid w:val="00622A95"/>
    <w:rsid w:val="00630B12"/>
    <w:rsid w:val="006314C4"/>
    <w:rsid w:val="00633A1B"/>
    <w:rsid w:val="00656029"/>
    <w:rsid w:val="00660203"/>
    <w:rsid w:val="006606AF"/>
    <w:rsid w:val="006722D4"/>
    <w:rsid w:val="006722FE"/>
    <w:rsid w:val="00676DC3"/>
    <w:rsid w:val="006973B6"/>
    <w:rsid w:val="006A79B5"/>
    <w:rsid w:val="006B1B29"/>
    <w:rsid w:val="006B35D2"/>
    <w:rsid w:val="006C21AD"/>
    <w:rsid w:val="006C354F"/>
    <w:rsid w:val="006D1CEE"/>
    <w:rsid w:val="006D5E32"/>
    <w:rsid w:val="006F51B7"/>
    <w:rsid w:val="00702B06"/>
    <w:rsid w:val="00707A04"/>
    <w:rsid w:val="00717C8D"/>
    <w:rsid w:val="00730BFE"/>
    <w:rsid w:val="007445DB"/>
    <w:rsid w:val="00750464"/>
    <w:rsid w:val="0077046E"/>
    <w:rsid w:val="00777BD1"/>
    <w:rsid w:val="007938D6"/>
    <w:rsid w:val="007B4CC0"/>
    <w:rsid w:val="007B56AA"/>
    <w:rsid w:val="007B60FC"/>
    <w:rsid w:val="0080124F"/>
    <w:rsid w:val="00803538"/>
    <w:rsid w:val="0080469B"/>
    <w:rsid w:val="00806BD9"/>
    <w:rsid w:val="0080789E"/>
    <w:rsid w:val="008109E0"/>
    <w:rsid w:val="00823C07"/>
    <w:rsid w:val="00850B22"/>
    <w:rsid w:val="0088111E"/>
    <w:rsid w:val="00884159"/>
    <w:rsid w:val="00892244"/>
    <w:rsid w:val="008963CD"/>
    <w:rsid w:val="008C2888"/>
    <w:rsid w:val="008E1F51"/>
    <w:rsid w:val="008F6541"/>
    <w:rsid w:val="0094614C"/>
    <w:rsid w:val="00950E73"/>
    <w:rsid w:val="00951CE1"/>
    <w:rsid w:val="00956E78"/>
    <w:rsid w:val="0095725F"/>
    <w:rsid w:val="0096062A"/>
    <w:rsid w:val="0098715C"/>
    <w:rsid w:val="009934EA"/>
    <w:rsid w:val="009935FF"/>
    <w:rsid w:val="009A5DA2"/>
    <w:rsid w:val="009A6D8C"/>
    <w:rsid w:val="009B169F"/>
    <w:rsid w:val="009B332A"/>
    <w:rsid w:val="009D0D53"/>
    <w:rsid w:val="009E5318"/>
    <w:rsid w:val="009F0349"/>
    <w:rsid w:val="00A10FC8"/>
    <w:rsid w:val="00A37C51"/>
    <w:rsid w:val="00A42EC8"/>
    <w:rsid w:val="00A5073A"/>
    <w:rsid w:val="00A5306C"/>
    <w:rsid w:val="00AB7B66"/>
    <w:rsid w:val="00AC100D"/>
    <w:rsid w:val="00AC1766"/>
    <w:rsid w:val="00AC364B"/>
    <w:rsid w:val="00AC6416"/>
    <w:rsid w:val="00AE4E87"/>
    <w:rsid w:val="00AE7EA7"/>
    <w:rsid w:val="00B069EE"/>
    <w:rsid w:val="00B117B8"/>
    <w:rsid w:val="00B3737B"/>
    <w:rsid w:val="00B445E0"/>
    <w:rsid w:val="00B61FA8"/>
    <w:rsid w:val="00B6453D"/>
    <w:rsid w:val="00B675B9"/>
    <w:rsid w:val="00B74051"/>
    <w:rsid w:val="00B7672B"/>
    <w:rsid w:val="00B92FE6"/>
    <w:rsid w:val="00BA480B"/>
    <w:rsid w:val="00BB115C"/>
    <w:rsid w:val="00BB1FFF"/>
    <w:rsid w:val="00BE5782"/>
    <w:rsid w:val="00BF5F38"/>
    <w:rsid w:val="00BF74BF"/>
    <w:rsid w:val="00C149D9"/>
    <w:rsid w:val="00C22582"/>
    <w:rsid w:val="00C22E25"/>
    <w:rsid w:val="00C256CD"/>
    <w:rsid w:val="00C67E60"/>
    <w:rsid w:val="00C71EA6"/>
    <w:rsid w:val="00C80DCD"/>
    <w:rsid w:val="00CA17B7"/>
    <w:rsid w:val="00CC4298"/>
    <w:rsid w:val="00CC5609"/>
    <w:rsid w:val="00CC5FD1"/>
    <w:rsid w:val="00CD4D84"/>
    <w:rsid w:val="00CE533D"/>
    <w:rsid w:val="00D14727"/>
    <w:rsid w:val="00D3021A"/>
    <w:rsid w:val="00D37682"/>
    <w:rsid w:val="00D406AA"/>
    <w:rsid w:val="00D42264"/>
    <w:rsid w:val="00D46ED2"/>
    <w:rsid w:val="00D50EE1"/>
    <w:rsid w:val="00D54B57"/>
    <w:rsid w:val="00D7576C"/>
    <w:rsid w:val="00D96F27"/>
    <w:rsid w:val="00DA01CF"/>
    <w:rsid w:val="00DB53CB"/>
    <w:rsid w:val="00DB557F"/>
    <w:rsid w:val="00DE6B59"/>
    <w:rsid w:val="00E12913"/>
    <w:rsid w:val="00E14C5B"/>
    <w:rsid w:val="00E27856"/>
    <w:rsid w:val="00E312FD"/>
    <w:rsid w:val="00E33A59"/>
    <w:rsid w:val="00E37CB5"/>
    <w:rsid w:val="00E518E6"/>
    <w:rsid w:val="00E53114"/>
    <w:rsid w:val="00E66958"/>
    <w:rsid w:val="00E750CE"/>
    <w:rsid w:val="00E77A0D"/>
    <w:rsid w:val="00EB5D0C"/>
    <w:rsid w:val="00ED6A52"/>
    <w:rsid w:val="00EE4E3D"/>
    <w:rsid w:val="00EF6984"/>
    <w:rsid w:val="00F05418"/>
    <w:rsid w:val="00F2683B"/>
    <w:rsid w:val="00F47885"/>
    <w:rsid w:val="00F50268"/>
    <w:rsid w:val="00F56514"/>
    <w:rsid w:val="00F60677"/>
    <w:rsid w:val="00F66B6D"/>
    <w:rsid w:val="00F67231"/>
    <w:rsid w:val="00F7595D"/>
    <w:rsid w:val="00F8377A"/>
    <w:rsid w:val="00F84C38"/>
    <w:rsid w:val="00F94DB1"/>
    <w:rsid w:val="00F96F55"/>
    <w:rsid w:val="00FB07F1"/>
    <w:rsid w:val="00FB30DE"/>
    <w:rsid w:val="00FB5A43"/>
    <w:rsid w:val="00FD6B2E"/>
    <w:rsid w:val="00FE319B"/>
    <w:rsid w:val="00FE54EB"/>
    <w:rsid w:val="00FE7855"/>
    <w:rsid w:val="00FE7F93"/>
    <w:rsid w:val="00FF31C7"/>
    <w:rsid w:val="00FF507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5D5C8"/>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01CB"/>
    <w:pPr>
      <w:spacing w:after="0" w:line="240" w:lineRule="auto"/>
    </w:pPr>
    <w:rPr>
      <w:rFonts w:ascii="Times New Roman" w:eastAsia="Times New Roman" w:hAnsi="Times New Roman" w:cs="Times New Roman"/>
      <w:sz w:val="24"/>
      <w:szCs w:val="24"/>
      <w:lang w:eastAsia="es-BO"/>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99"/>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99"/>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15665">
      <w:bodyDiv w:val="1"/>
      <w:marLeft w:val="0"/>
      <w:marRight w:val="0"/>
      <w:marTop w:val="0"/>
      <w:marBottom w:val="0"/>
      <w:divBdr>
        <w:top w:val="none" w:sz="0" w:space="0" w:color="auto"/>
        <w:left w:val="none" w:sz="0" w:space="0" w:color="auto"/>
        <w:bottom w:val="none" w:sz="0" w:space="0" w:color="auto"/>
        <w:right w:val="none" w:sz="0" w:space="0" w:color="auto"/>
      </w:divBdr>
    </w:div>
    <w:div w:id="53430326">
      <w:bodyDiv w:val="1"/>
      <w:marLeft w:val="0"/>
      <w:marRight w:val="0"/>
      <w:marTop w:val="0"/>
      <w:marBottom w:val="0"/>
      <w:divBdr>
        <w:top w:val="none" w:sz="0" w:space="0" w:color="auto"/>
        <w:left w:val="none" w:sz="0" w:space="0" w:color="auto"/>
        <w:bottom w:val="none" w:sz="0" w:space="0" w:color="auto"/>
        <w:right w:val="none" w:sz="0" w:space="0" w:color="auto"/>
      </w:divBdr>
    </w:div>
    <w:div w:id="58866847">
      <w:bodyDiv w:val="1"/>
      <w:marLeft w:val="0"/>
      <w:marRight w:val="0"/>
      <w:marTop w:val="0"/>
      <w:marBottom w:val="0"/>
      <w:divBdr>
        <w:top w:val="none" w:sz="0" w:space="0" w:color="auto"/>
        <w:left w:val="none" w:sz="0" w:space="0" w:color="auto"/>
        <w:bottom w:val="none" w:sz="0" w:space="0" w:color="auto"/>
        <w:right w:val="none" w:sz="0" w:space="0" w:color="auto"/>
      </w:divBdr>
    </w:div>
    <w:div w:id="79103065">
      <w:bodyDiv w:val="1"/>
      <w:marLeft w:val="0"/>
      <w:marRight w:val="0"/>
      <w:marTop w:val="0"/>
      <w:marBottom w:val="0"/>
      <w:divBdr>
        <w:top w:val="none" w:sz="0" w:space="0" w:color="auto"/>
        <w:left w:val="none" w:sz="0" w:space="0" w:color="auto"/>
        <w:bottom w:val="none" w:sz="0" w:space="0" w:color="auto"/>
        <w:right w:val="none" w:sz="0" w:space="0" w:color="auto"/>
      </w:divBdr>
    </w:div>
    <w:div w:id="113645096">
      <w:bodyDiv w:val="1"/>
      <w:marLeft w:val="0"/>
      <w:marRight w:val="0"/>
      <w:marTop w:val="0"/>
      <w:marBottom w:val="0"/>
      <w:divBdr>
        <w:top w:val="none" w:sz="0" w:space="0" w:color="auto"/>
        <w:left w:val="none" w:sz="0" w:space="0" w:color="auto"/>
        <w:bottom w:val="none" w:sz="0" w:space="0" w:color="auto"/>
        <w:right w:val="none" w:sz="0" w:space="0" w:color="auto"/>
      </w:divBdr>
    </w:div>
    <w:div w:id="115762313">
      <w:bodyDiv w:val="1"/>
      <w:marLeft w:val="0"/>
      <w:marRight w:val="0"/>
      <w:marTop w:val="0"/>
      <w:marBottom w:val="0"/>
      <w:divBdr>
        <w:top w:val="none" w:sz="0" w:space="0" w:color="auto"/>
        <w:left w:val="none" w:sz="0" w:space="0" w:color="auto"/>
        <w:bottom w:val="none" w:sz="0" w:space="0" w:color="auto"/>
        <w:right w:val="none" w:sz="0" w:space="0" w:color="auto"/>
      </w:divBdr>
    </w:div>
    <w:div w:id="131335905">
      <w:bodyDiv w:val="1"/>
      <w:marLeft w:val="0"/>
      <w:marRight w:val="0"/>
      <w:marTop w:val="0"/>
      <w:marBottom w:val="0"/>
      <w:divBdr>
        <w:top w:val="none" w:sz="0" w:space="0" w:color="auto"/>
        <w:left w:val="none" w:sz="0" w:space="0" w:color="auto"/>
        <w:bottom w:val="none" w:sz="0" w:space="0" w:color="auto"/>
        <w:right w:val="none" w:sz="0" w:space="0" w:color="auto"/>
      </w:divBdr>
    </w:div>
    <w:div w:id="147937435">
      <w:bodyDiv w:val="1"/>
      <w:marLeft w:val="0"/>
      <w:marRight w:val="0"/>
      <w:marTop w:val="0"/>
      <w:marBottom w:val="0"/>
      <w:divBdr>
        <w:top w:val="none" w:sz="0" w:space="0" w:color="auto"/>
        <w:left w:val="none" w:sz="0" w:space="0" w:color="auto"/>
        <w:bottom w:val="none" w:sz="0" w:space="0" w:color="auto"/>
        <w:right w:val="none" w:sz="0" w:space="0" w:color="auto"/>
      </w:divBdr>
    </w:div>
    <w:div w:id="169099934">
      <w:bodyDiv w:val="1"/>
      <w:marLeft w:val="0"/>
      <w:marRight w:val="0"/>
      <w:marTop w:val="0"/>
      <w:marBottom w:val="0"/>
      <w:divBdr>
        <w:top w:val="none" w:sz="0" w:space="0" w:color="auto"/>
        <w:left w:val="none" w:sz="0" w:space="0" w:color="auto"/>
        <w:bottom w:val="none" w:sz="0" w:space="0" w:color="auto"/>
        <w:right w:val="none" w:sz="0" w:space="0" w:color="auto"/>
      </w:divBdr>
    </w:div>
    <w:div w:id="197864160">
      <w:bodyDiv w:val="1"/>
      <w:marLeft w:val="0"/>
      <w:marRight w:val="0"/>
      <w:marTop w:val="0"/>
      <w:marBottom w:val="0"/>
      <w:divBdr>
        <w:top w:val="none" w:sz="0" w:space="0" w:color="auto"/>
        <w:left w:val="none" w:sz="0" w:space="0" w:color="auto"/>
        <w:bottom w:val="none" w:sz="0" w:space="0" w:color="auto"/>
        <w:right w:val="none" w:sz="0" w:space="0" w:color="auto"/>
      </w:divBdr>
    </w:div>
    <w:div w:id="246614307">
      <w:bodyDiv w:val="1"/>
      <w:marLeft w:val="0"/>
      <w:marRight w:val="0"/>
      <w:marTop w:val="0"/>
      <w:marBottom w:val="0"/>
      <w:divBdr>
        <w:top w:val="none" w:sz="0" w:space="0" w:color="auto"/>
        <w:left w:val="none" w:sz="0" w:space="0" w:color="auto"/>
        <w:bottom w:val="none" w:sz="0" w:space="0" w:color="auto"/>
        <w:right w:val="none" w:sz="0" w:space="0" w:color="auto"/>
      </w:divBdr>
    </w:div>
    <w:div w:id="386563403">
      <w:bodyDiv w:val="1"/>
      <w:marLeft w:val="0"/>
      <w:marRight w:val="0"/>
      <w:marTop w:val="0"/>
      <w:marBottom w:val="0"/>
      <w:divBdr>
        <w:top w:val="none" w:sz="0" w:space="0" w:color="auto"/>
        <w:left w:val="none" w:sz="0" w:space="0" w:color="auto"/>
        <w:bottom w:val="none" w:sz="0" w:space="0" w:color="auto"/>
        <w:right w:val="none" w:sz="0" w:space="0" w:color="auto"/>
      </w:divBdr>
    </w:div>
    <w:div w:id="391585711">
      <w:bodyDiv w:val="1"/>
      <w:marLeft w:val="0"/>
      <w:marRight w:val="0"/>
      <w:marTop w:val="0"/>
      <w:marBottom w:val="0"/>
      <w:divBdr>
        <w:top w:val="none" w:sz="0" w:space="0" w:color="auto"/>
        <w:left w:val="none" w:sz="0" w:space="0" w:color="auto"/>
        <w:bottom w:val="none" w:sz="0" w:space="0" w:color="auto"/>
        <w:right w:val="none" w:sz="0" w:space="0" w:color="auto"/>
      </w:divBdr>
    </w:div>
    <w:div w:id="426341970">
      <w:bodyDiv w:val="1"/>
      <w:marLeft w:val="0"/>
      <w:marRight w:val="0"/>
      <w:marTop w:val="0"/>
      <w:marBottom w:val="0"/>
      <w:divBdr>
        <w:top w:val="none" w:sz="0" w:space="0" w:color="auto"/>
        <w:left w:val="none" w:sz="0" w:space="0" w:color="auto"/>
        <w:bottom w:val="none" w:sz="0" w:space="0" w:color="auto"/>
        <w:right w:val="none" w:sz="0" w:space="0" w:color="auto"/>
      </w:divBdr>
    </w:div>
    <w:div w:id="458380603">
      <w:bodyDiv w:val="1"/>
      <w:marLeft w:val="0"/>
      <w:marRight w:val="0"/>
      <w:marTop w:val="0"/>
      <w:marBottom w:val="0"/>
      <w:divBdr>
        <w:top w:val="none" w:sz="0" w:space="0" w:color="auto"/>
        <w:left w:val="none" w:sz="0" w:space="0" w:color="auto"/>
        <w:bottom w:val="none" w:sz="0" w:space="0" w:color="auto"/>
        <w:right w:val="none" w:sz="0" w:space="0" w:color="auto"/>
      </w:divBdr>
    </w:div>
    <w:div w:id="484277051">
      <w:bodyDiv w:val="1"/>
      <w:marLeft w:val="0"/>
      <w:marRight w:val="0"/>
      <w:marTop w:val="0"/>
      <w:marBottom w:val="0"/>
      <w:divBdr>
        <w:top w:val="none" w:sz="0" w:space="0" w:color="auto"/>
        <w:left w:val="none" w:sz="0" w:space="0" w:color="auto"/>
        <w:bottom w:val="none" w:sz="0" w:space="0" w:color="auto"/>
        <w:right w:val="none" w:sz="0" w:space="0" w:color="auto"/>
      </w:divBdr>
    </w:div>
    <w:div w:id="527644968">
      <w:bodyDiv w:val="1"/>
      <w:marLeft w:val="0"/>
      <w:marRight w:val="0"/>
      <w:marTop w:val="0"/>
      <w:marBottom w:val="0"/>
      <w:divBdr>
        <w:top w:val="none" w:sz="0" w:space="0" w:color="auto"/>
        <w:left w:val="none" w:sz="0" w:space="0" w:color="auto"/>
        <w:bottom w:val="none" w:sz="0" w:space="0" w:color="auto"/>
        <w:right w:val="none" w:sz="0" w:space="0" w:color="auto"/>
      </w:divBdr>
    </w:div>
    <w:div w:id="554856534">
      <w:bodyDiv w:val="1"/>
      <w:marLeft w:val="0"/>
      <w:marRight w:val="0"/>
      <w:marTop w:val="0"/>
      <w:marBottom w:val="0"/>
      <w:divBdr>
        <w:top w:val="none" w:sz="0" w:space="0" w:color="auto"/>
        <w:left w:val="none" w:sz="0" w:space="0" w:color="auto"/>
        <w:bottom w:val="none" w:sz="0" w:space="0" w:color="auto"/>
        <w:right w:val="none" w:sz="0" w:space="0" w:color="auto"/>
      </w:divBdr>
    </w:div>
    <w:div w:id="556891253">
      <w:bodyDiv w:val="1"/>
      <w:marLeft w:val="0"/>
      <w:marRight w:val="0"/>
      <w:marTop w:val="0"/>
      <w:marBottom w:val="0"/>
      <w:divBdr>
        <w:top w:val="none" w:sz="0" w:space="0" w:color="auto"/>
        <w:left w:val="none" w:sz="0" w:space="0" w:color="auto"/>
        <w:bottom w:val="none" w:sz="0" w:space="0" w:color="auto"/>
        <w:right w:val="none" w:sz="0" w:space="0" w:color="auto"/>
      </w:divBdr>
    </w:div>
    <w:div w:id="608659834">
      <w:bodyDiv w:val="1"/>
      <w:marLeft w:val="0"/>
      <w:marRight w:val="0"/>
      <w:marTop w:val="0"/>
      <w:marBottom w:val="0"/>
      <w:divBdr>
        <w:top w:val="none" w:sz="0" w:space="0" w:color="auto"/>
        <w:left w:val="none" w:sz="0" w:space="0" w:color="auto"/>
        <w:bottom w:val="none" w:sz="0" w:space="0" w:color="auto"/>
        <w:right w:val="none" w:sz="0" w:space="0" w:color="auto"/>
      </w:divBdr>
    </w:div>
    <w:div w:id="635916546">
      <w:bodyDiv w:val="1"/>
      <w:marLeft w:val="0"/>
      <w:marRight w:val="0"/>
      <w:marTop w:val="0"/>
      <w:marBottom w:val="0"/>
      <w:divBdr>
        <w:top w:val="none" w:sz="0" w:space="0" w:color="auto"/>
        <w:left w:val="none" w:sz="0" w:space="0" w:color="auto"/>
        <w:bottom w:val="none" w:sz="0" w:space="0" w:color="auto"/>
        <w:right w:val="none" w:sz="0" w:space="0" w:color="auto"/>
      </w:divBdr>
    </w:div>
    <w:div w:id="639697087">
      <w:bodyDiv w:val="1"/>
      <w:marLeft w:val="0"/>
      <w:marRight w:val="0"/>
      <w:marTop w:val="0"/>
      <w:marBottom w:val="0"/>
      <w:divBdr>
        <w:top w:val="none" w:sz="0" w:space="0" w:color="auto"/>
        <w:left w:val="none" w:sz="0" w:space="0" w:color="auto"/>
        <w:bottom w:val="none" w:sz="0" w:space="0" w:color="auto"/>
        <w:right w:val="none" w:sz="0" w:space="0" w:color="auto"/>
      </w:divBdr>
    </w:div>
    <w:div w:id="645014040">
      <w:bodyDiv w:val="1"/>
      <w:marLeft w:val="0"/>
      <w:marRight w:val="0"/>
      <w:marTop w:val="0"/>
      <w:marBottom w:val="0"/>
      <w:divBdr>
        <w:top w:val="none" w:sz="0" w:space="0" w:color="auto"/>
        <w:left w:val="none" w:sz="0" w:space="0" w:color="auto"/>
        <w:bottom w:val="none" w:sz="0" w:space="0" w:color="auto"/>
        <w:right w:val="none" w:sz="0" w:space="0" w:color="auto"/>
      </w:divBdr>
    </w:div>
    <w:div w:id="728499335">
      <w:bodyDiv w:val="1"/>
      <w:marLeft w:val="0"/>
      <w:marRight w:val="0"/>
      <w:marTop w:val="0"/>
      <w:marBottom w:val="0"/>
      <w:divBdr>
        <w:top w:val="none" w:sz="0" w:space="0" w:color="auto"/>
        <w:left w:val="none" w:sz="0" w:space="0" w:color="auto"/>
        <w:bottom w:val="none" w:sz="0" w:space="0" w:color="auto"/>
        <w:right w:val="none" w:sz="0" w:space="0" w:color="auto"/>
      </w:divBdr>
    </w:div>
    <w:div w:id="746345554">
      <w:bodyDiv w:val="1"/>
      <w:marLeft w:val="0"/>
      <w:marRight w:val="0"/>
      <w:marTop w:val="0"/>
      <w:marBottom w:val="0"/>
      <w:divBdr>
        <w:top w:val="none" w:sz="0" w:space="0" w:color="auto"/>
        <w:left w:val="none" w:sz="0" w:space="0" w:color="auto"/>
        <w:bottom w:val="none" w:sz="0" w:space="0" w:color="auto"/>
        <w:right w:val="none" w:sz="0" w:space="0" w:color="auto"/>
      </w:divBdr>
    </w:div>
    <w:div w:id="821771015">
      <w:bodyDiv w:val="1"/>
      <w:marLeft w:val="0"/>
      <w:marRight w:val="0"/>
      <w:marTop w:val="0"/>
      <w:marBottom w:val="0"/>
      <w:divBdr>
        <w:top w:val="none" w:sz="0" w:space="0" w:color="auto"/>
        <w:left w:val="none" w:sz="0" w:space="0" w:color="auto"/>
        <w:bottom w:val="none" w:sz="0" w:space="0" w:color="auto"/>
        <w:right w:val="none" w:sz="0" w:space="0" w:color="auto"/>
      </w:divBdr>
    </w:div>
    <w:div w:id="858398136">
      <w:bodyDiv w:val="1"/>
      <w:marLeft w:val="0"/>
      <w:marRight w:val="0"/>
      <w:marTop w:val="0"/>
      <w:marBottom w:val="0"/>
      <w:divBdr>
        <w:top w:val="none" w:sz="0" w:space="0" w:color="auto"/>
        <w:left w:val="none" w:sz="0" w:space="0" w:color="auto"/>
        <w:bottom w:val="none" w:sz="0" w:space="0" w:color="auto"/>
        <w:right w:val="none" w:sz="0" w:space="0" w:color="auto"/>
      </w:divBdr>
    </w:div>
    <w:div w:id="878132840">
      <w:bodyDiv w:val="1"/>
      <w:marLeft w:val="0"/>
      <w:marRight w:val="0"/>
      <w:marTop w:val="0"/>
      <w:marBottom w:val="0"/>
      <w:divBdr>
        <w:top w:val="none" w:sz="0" w:space="0" w:color="auto"/>
        <w:left w:val="none" w:sz="0" w:space="0" w:color="auto"/>
        <w:bottom w:val="none" w:sz="0" w:space="0" w:color="auto"/>
        <w:right w:val="none" w:sz="0" w:space="0" w:color="auto"/>
      </w:divBdr>
    </w:div>
    <w:div w:id="930427168">
      <w:bodyDiv w:val="1"/>
      <w:marLeft w:val="0"/>
      <w:marRight w:val="0"/>
      <w:marTop w:val="0"/>
      <w:marBottom w:val="0"/>
      <w:divBdr>
        <w:top w:val="none" w:sz="0" w:space="0" w:color="auto"/>
        <w:left w:val="none" w:sz="0" w:space="0" w:color="auto"/>
        <w:bottom w:val="none" w:sz="0" w:space="0" w:color="auto"/>
        <w:right w:val="none" w:sz="0" w:space="0" w:color="auto"/>
      </w:divBdr>
    </w:div>
    <w:div w:id="931207212">
      <w:bodyDiv w:val="1"/>
      <w:marLeft w:val="0"/>
      <w:marRight w:val="0"/>
      <w:marTop w:val="0"/>
      <w:marBottom w:val="0"/>
      <w:divBdr>
        <w:top w:val="none" w:sz="0" w:space="0" w:color="auto"/>
        <w:left w:val="none" w:sz="0" w:space="0" w:color="auto"/>
        <w:bottom w:val="none" w:sz="0" w:space="0" w:color="auto"/>
        <w:right w:val="none" w:sz="0" w:space="0" w:color="auto"/>
      </w:divBdr>
    </w:div>
    <w:div w:id="933052356">
      <w:bodyDiv w:val="1"/>
      <w:marLeft w:val="0"/>
      <w:marRight w:val="0"/>
      <w:marTop w:val="0"/>
      <w:marBottom w:val="0"/>
      <w:divBdr>
        <w:top w:val="none" w:sz="0" w:space="0" w:color="auto"/>
        <w:left w:val="none" w:sz="0" w:space="0" w:color="auto"/>
        <w:bottom w:val="none" w:sz="0" w:space="0" w:color="auto"/>
        <w:right w:val="none" w:sz="0" w:space="0" w:color="auto"/>
      </w:divBdr>
    </w:div>
    <w:div w:id="974532677">
      <w:bodyDiv w:val="1"/>
      <w:marLeft w:val="0"/>
      <w:marRight w:val="0"/>
      <w:marTop w:val="0"/>
      <w:marBottom w:val="0"/>
      <w:divBdr>
        <w:top w:val="none" w:sz="0" w:space="0" w:color="auto"/>
        <w:left w:val="none" w:sz="0" w:space="0" w:color="auto"/>
        <w:bottom w:val="none" w:sz="0" w:space="0" w:color="auto"/>
        <w:right w:val="none" w:sz="0" w:space="0" w:color="auto"/>
      </w:divBdr>
    </w:div>
    <w:div w:id="1002244797">
      <w:bodyDiv w:val="1"/>
      <w:marLeft w:val="0"/>
      <w:marRight w:val="0"/>
      <w:marTop w:val="0"/>
      <w:marBottom w:val="0"/>
      <w:divBdr>
        <w:top w:val="none" w:sz="0" w:space="0" w:color="auto"/>
        <w:left w:val="none" w:sz="0" w:space="0" w:color="auto"/>
        <w:bottom w:val="none" w:sz="0" w:space="0" w:color="auto"/>
        <w:right w:val="none" w:sz="0" w:space="0" w:color="auto"/>
      </w:divBdr>
    </w:div>
    <w:div w:id="1034383374">
      <w:bodyDiv w:val="1"/>
      <w:marLeft w:val="0"/>
      <w:marRight w:val="0"/>
      <w:marTop w:val="0"/>
      <w:marBottom w:val="0"/>
      <w:divBdr>
        <w:top w:val="none" w:sz="0" w:space="0" w:color="auto"/>
        <w:left w:val="none" w:sz="0" w:space="0" w:color="auto"/>
        <w:bottom w:val="none" w:sz="0" w:space="0" w:color="auto"/>
        <w:right w:val="none" w:sz="0" w:space="0" w:color="auto"/>
      </w:divBdr>
    </w:div>
    <w:div w:id="1045980242">
      <w:bodyDiv w:val="1"/>
      <w:marLeft w:val="0"/>
      <w:marRight w:val="0"/>
      <w:marTop w:val="0"/>
      <w:marBottom w:val="0"/>
      <w:divBdr>
        <w:top w:val="none" w:sz="0" w:space="0" w:color="auto"/>
        <w:left w:val="none" w:sz="0" w:space="0" w:color="auto"/>
        <w:bottom w:val="none" w:sz="0" w:space="0" w:color="auto"/>
        <w:right w:val="none" w:sz="0" w:space="0" w:color="auto"/>
      </w:divBdr>
    </w:div>
    <w:div w:id="1048840097">
      <w:bodyDiv w:val="1"/>
      <w:marLeft w:val="0"/>
      <w:marRight w:val="0"/>
      <w:marTop w:val="0"/>
      <w:marBottom w:val="0"/>
      <w:divBdr>
        <w:top w:val="none" w:sz="0" w:space="0" w:color="auto"/>
        <w:left w:val="none" w:sz="0" w:space="0" w:color="auto"/>
        <w:bottom w:val="none" w:sz="0" w:space="0" w:color="auto"/>
        <w:right w:val="none" w:sz="0" w:space="0" w:color="auto"/>
      </w:divBdr>
    </w:div>
    <w:div w:id="1056662797">
      <w:bodyDiv w:val="1"/>
      <w:marLeft w:val="0"/>
      <w:marRight w:val="0"/>
      <w:marTop w:val="0"/>
      <w:marBottom w:val="0"/>
      <w:divBdr>
        <w:top w:val="none" w:sz="0" w:space="0" w:color="auto"/>
        <w:left w:val="none" w:sz="0" w:space="0" w:color="auto"/>
        <w:bottom w:val="none" w:sz="0" w:space="0" w:color="auto"/>
        <w:right w:val="none" w:sz="0" w:space="0" w:color="auto"/>
      </w:divBdr>
    </w:div>
    <w:div w:id="1088311048">
      <w:bodyDiv w:val="1"/>
      <w:marLeft w:val="0"/>
      <w:marRight w:val="0"/>
      <w:marTop w:val="0"/>
      <w:marBottom w:val="0"/>
      <w:divBdr>
        <w:top w:val="none" w:sz="0" w:space="0" w:color="auto"/>
        <w:left w:val="none" w:sz="0" w:space="0" w:color="auto"/>
        <w:bottom w:val="none" w:sz="0" w:space="0" w:color="auto"/>
        <w:right w:val="none" w:sz="0" w:space="0" w:color="auto"/>
      </w:divBdr>
    </w:div>
    <w:div w:id="1101338118">
      <w:bodyDiv w:val="1"/>
      <w:marLeft w:val="0"/>
      <w:marRight w:val="0"/>
      <w:marTop w:val="0"/>
      <w:marBottom w:val="0"/>
      <w:divBdr>
        <w:top w:val="none" w:sz="0" w:space="0" w:color="auto"/>
        <w:left w:val="none" w:sz="0" w:space="0" w:color="auto"/>
        <w:bottom w:val="none" w:sz="0" w:space="0" w:color="auto"/>
        <w:right w:val="none" w:sz="0" w:space="0" w:color="auto"/>
      </w:divBdr>
    </w:div>
    <w:div w:id="1105229002">
      <w:bodyDiv w:val="1"/>
      <w:marLeft w:val="0"/>
      <w:marRight w:val="0"/>
      <w:marTop w:val="0"/>
      <w:marBottom w:val="0"/>
      <w:divBdr>
        <w:top w:val="none" w:sz="0" w:space="0" w:color="auto"/>
        <w:left w:val="none" w:sz="0" w:space="0" w:color="auto"/>
        <w:bottom w:val="none" w:sz="0" w:space="0" w:color="auto"/>
        <w:right w:val="none" w:sz="0" w:space="0" w:color="auto"/>
      </w:divBdr>
    </w:div>
    <w:div w:id="1125080157">
      <w:bodyDiv w:val="1"/>
      <w:marLeft w:val="0"/>
      <w:marRight w:val="0"/>
      <w:marTop w:val="0"/>
      <w:marBottom w:val="0"/>
      <w:divBdr>
        <w:top w:val="none" w:sz="0" w:space="0" w:color="auto"/>
        <w:left w:val="none" w:sz="0" w:space="0" w:color="auto"/>
        <w:bottom w:val="none" w:sz="0" w:space="0" w:color="auto"/>
        <w:right w:val="none" w:sz="0" w:space="0" w:color="auto"/>
      </w:divBdr>
    </w:div>
    <w:div w:id="1128747043">
      <w:bodyDiv w:val="1"/>
      <w:marLeft w:val="0"/>
      <w:marRight w:val="0"/>
      <w:marTop w:val="0"/>
      <w:marBottom w:val="0"/>
      <w:divBdr>
        <w:top w:val="none" w:sz="0" w:space="0" w:color="auto"/>
        <w:left w:val="none" w:sz="0" w:space="0" w:color="auto"/>
        <w:bottom w:val="none" w:sz="0" w:space="0" w:color="auto"/>
        <w:right w:val="none" w:sz="0" w:space="0" w:color="auto"/>
      </w:divBdr>
    </w:div>
    <w:div w:id="1224366702">
      <w:bodyDiv w:val="1"/>
      <w:marLeft w:val="0"/>
      <w:marRight w:val="0"/>
      <w:marTop w:val="0"/>
      <w:marBottom w:val="0"/>
      <w:divBdr>
        <w:top w:val="none" w:sz="0" w:space="0" w:color="auto"/>
        <w:left w:val="none" w:sz="0" w:space="0" w:color="auto"/>
        <w:bottom w:val="none" w:sz="0" w:space="0" w:color="auto"/>
        <w:right w:val="none" w:sz="0" w:space="0" w:color="auto"/>
      </w:divBdr>
    </w:div>
    <w:div w:id="1254700894">
      <w:bodyDiv w:val="1"/>
      <w:marLeft w:val="0"/>
      <w:marRight w:val="0"/>
      <w:marTop w:val="0"/>
      <w:marBottom w:val="0"/>
      <w:divBdr>
        <w:top w:val="none" w:sz="0" w:space="0" w:color="auto"/>
        <w:left w:val="none" w:sz="0" w:space="0" w:color="auto"/>
        <w:bottom w:val="none" w:sz="0" w:space="0" w:color="auto"/>
        <w:right w:val="none" w:sz="0" w:space="0" w:color="auto"/>
      </w:divBdr>
    </w:div>
    <w:div w:id="1256863346">
      <w:bodyDiv w:val="1"/>
      <w:marLeft w:val="0"/>
      <w:marRight w:val="0"/>
      <w:marTop w:val="0"/>
      <w:marBottom w:val="0"/>
      <w:divBdr>
        <w:top w:val="none" w:sz="0" w:space="0" w:color="auto"/>
        <w:left w:val="none" w:sz="0" w:space="0" w:color="auto"/>
        <w:bottom w:val="none" w:sz="0" w:space="0" w:color="auto"/>
        <w:right w:val="none" w:sz="0" w:space="0" w:color="auto"/>
      </w:divBdr>
    </w:div>
    <w:div w:id="1258639144">
      <w:bodyDiv w:val="1"/>
      <w:marLeft w:val="0"/>
      <w:marRight w:val="0"/>
      <w:marTop w:val="0"/>
      <w:marBottom w:val="0"/>
      <w:divBdr>
        <w:top w:val="none" w:sz="0" w:space="0" w:color="auto"/>
        <w:left w:val="none" w:sz="0" w:space="0" w:color="auto"/>
        <w:bottom w:val="none" w:sz="0" w:space="0" w:color="auto"/>
        <w:right w:val="none" w:sz="0" w:space="0" w:color="auto"/>
      </w:divBdr>
    </w:div>
    <w:div w:id="1283616520">
      <w:bodyDiv w:val="1"/>
      <w:marLeft w:val="0"/>
      <w:marRight w:val="0"/>
      <w:marTop w:val="0"/>
      <w:marBottom w:val="0"/>
      <w:divBdr>
        <w:top w:val="none" w:sz="0" w:space="0" w:color="auto"/>
        <w:left w:val="none" w:sz="0" w:space="0" w:color="auto"/>
        <w:bottom w:val="none" w:sz="0" w:space="0" w:color="auto"/>
        <w:right w:val="none" w:sz="0" w:space="0" w:color="auto"/>
      </w:divBdr>
    </w:div>
    <w:div w:id="1287926429">
      <w:bodyDiv w:val="1"/>
      <w:marLeft w:val="0"/>
      <w:marRight w:val="0"/>
      <w:marTop w:val="0"/>
      <w:marBottom w:val="0"/>
      <w:divBdr>
        <w:top w:val="none" w:sz="0" w:space="0" w:color="auto"/>
        <w:left w:val="none" w:sz="0" w:space="0" w:color="auto"/>
        <w:bottom w:val="none" w:sz="0" w:space="0" w:color="auto"/>
        <w:right w:val="none" w:sz="0" w:space="0" w:color="auto"/>
      </w:divBdr>
    </w:div>
    <w:div w:id="1291086922">
      <w:bodyDiv w:val="1"/>
      <w:marLeft w:val="0"/>
      <w:marRight w:val="0"/>
      <w:marTop w:val="0"/>
      <w:marBottom w:val="0"/>
      <w:divBdr>
        <w:top w:val="none" w:sz="0" w:space="0" w:color="auto"/>
        <w:left w:val="none" w:sz="0" w:space="0" w:color="auto"/>
        <w:bottom w:val="none" w:sz="0" w:space="0" w:color="auto"/>
        <w:right w:val="none" w:sz="0" w:space="0" w:color="auto"/>
      </w:divBdr>
    </w:div>
    <w:div w:id="1305886604">
      <w:bodyDiv w:val="1"/>
      <w:marLeft w:val="0"/>
      <w:marRight w:val="0"/>
      <w:marTop w:val="0"/>
      <w:marBottom w:val="0"/>
      <w:divBdr>
        <w:top w:val="none" w:sz="0" w:space="0" w:color="auto"/>
        <w:left w:val="none" w:sz="0" w:space="0" w:color="auto"/>
        <w:bottom w:val="none" w:sz="0" w:space="0" w:color="auto"/>
        <w:right w:val="none" w:sz="0" w:space="0" w:color="auto"/>
      </w:divBdr>
    </w:div>
    <w:div w:id="1307197604">
      <w:bodyDiv w:val="1"/>
      <w:marLeft w:val="0"/>
      <w:marRight w:val="0"/>
      <w:marTop w:val="0"/>
      <w:marBottom w:val="0"/>
      <w:divBdr>
        <w:top w:val="none" w:sz="0" w:space="0" w:color="auto"/>
        <w:left w:val="none" w:sz="0" w:space="0" w:color="auto"/>
        <w:bottom w:val="none" w:sz="0" w:space="0" w:color="auto"/>
        <w:right w:val="none" w:sz="0" w:space="0" w:color="auto"/>
      </w:divBdr>
    </w:div>
    <w:div w:id="1315374811">
      <w:bodyDiv w:val="1"/>
      <w:marLeft w:val="0"/>
      <w:marRight w:val="0"/>
      <w:marTop w:val="0"/>
      <w:marBottom w:val="0"/>
      <w:divBdr>
        <w:top w:val="none" w:sz="0" w:space="0" w:color="auto"/>
        <w:left w:val="none" w:sz="0" w:space="0" w:color="auto"/>
        <w:bottom w:val="none" w:sz="0" w:space="0" w:color="auto"/>
        <w:right w:val="none" w:sz="0" w:space="0" w:color="auto"/>
      </w:divBdr>
    </w:div>
    <w:div w:id="1358703085">
      <w:bodyDiv w:val="1"/>
      <w:marLeft w:val="0"/>
      <w:marRight w:val="0"/>
      <w:marTop w:val="0"/>
      <w:marBottom w:val="0"/>
      <w:divBdr>
        <w:top w:val="none" w:sz="0" w:space="0" w:color="auto"/>
        <w:left w:val="none" w:sz="0" w:space="0" w:color="auto"/>
        <w:bottom w:val="none" w:sz="0" w:space="0" w:color="auto"/>
        <w:right w:val="none" w:sz="0" w:space="0" w:color="auto"/>
      </w:divBdr>
    </w:div>
    <w:div w:id="1408382671">
      <w:bodyDiv w:val="1"/>
      <w:marLeft w:val="0"/>
      <w:marRight w:val="0"/>
      <w:marTop w:val="0"/>
      <w:marBottom w:val="0"/>
      <w:divBdr>
        <w:top w:val="none" w:sz="0" w:space="0" w:color="auto"/>
        <w:left w:val="none" w:sz="0" w:space="0" w:color="auto"/>
        <w:bottom w:val="none" w:sz="0" w:space="0" w:color="auto"/>
        <w:right w:val="none" w:sz="0" w:space="0" w:color="auto"/>
      </w:divBdr>
    </w:div>
    <w:div w:id="1419211954">
      <w:bodyDiv w:val="1"/>
      <w:marLeft w:val="0"/>
      <w:marRight w:val="0"/>
      <w:marTop w:val="0"/>
      <w:marBottom w:val="0"/>
      <w:divBdr>
        <w:top w:val="none" w:sz="0" w:space="0" w:color="auto"/>
        <w:left w:val="none" w:sz="0" w:space="0" w:color="auto"/>
        <w:bottom w:val="none" w:sz="0" w:space="0" w:color="auto"/>
        <w:right w:val="none" w:sz="0" w:space="0" w:color="auto"/>
      </w:divBdr>
    </w:div>
    <w:div w:id="1506896345">
      <w:bodyDiv w:val="1"/>
      <w:marLeft w:val="0"/>
      <w:marRight w:val="0"/>
      <w:marTop w:val="0"/>
      <w:marBottom w:val="0"/>
      <w:divBdr>
        <w:top w:val="none" w:sz="0" w:space="0" w:color="auto"/>
        <w:left w:val="none" w:sz="0" w:space="0" w:color="auto"/>
        <w:bottom w:val="none" w:sz="0" w:space="0" w:color="auto"/>
        <w:right w:val="none" w:sz="0" w:space="0" w:color="auto"/>
      </w:divBdr>
    </w:div>
    <w:div w:id="1509950185">
      <w:bodyDiv w:val="1"/>
      <w:marLeft w:val="0"/>
      <w:marRight w:val="0"/>
      <w:marTop w:val="0"/>
      <w:marBottom w:val="0"/>
      <w:divBdr>
        <w:top w:val="none" w:sz="0" w:space="0" w:color="auto"/>
        <w:left w:val="none" w:sz="0" w:space="0" w:color="auto"/>
        <w:bottom w:val="none" w:sz="0" w:space="0" w:color="auto"/>
        <w:right w:val="none" w:sz="0" w:space="0" w:color="auto"/>
      </w:divBdr>
    </w:div>
    <w:div w:id="1554847017">
      <w:bodyDiv w:val="1"/>
      <w:marLeft w:val="0"/>
      <w:marRight w:val="0"/>
      <w:marTop w:val="0"/>
      <w:marBottom w:val="0"/>
      <w:divBdr>
        <w:top w:val="none" w:sz="0" w:space="0" w:color="auto"/>
        <w:left w:val="none" w:sz="0" w:space="0" w:color="auto"/>
        <w:bottom w:val="none" w:sz="0" w:space="0" w:color="auto"/>
        <w:right w:val="none" w:sz="0" w:space="0" w:color="auto"/>
      </w:divBdr>
    </w:div>
    <w:div w:id="1593002862">
      <w:bodyDiv w:val="1"/>
      <w:marLeft w:val="0"/>
      <w:marRight w:val="0"/>
      <w:marTop w:val="0"/>
      <w:marBottom w:val="0"/>
      <w:divBdr>
        <w:top w:val="none" w:sz="0" w:space="0" w:color="auto"/>
        <w:left w:val="none" w:sz="0" w:space="0" w:color="auto"/>
        <w:bottom w:val="none" w:sz="0" w:space="0" w:color="auto"/>
        <w:right w:val="none" w:sz="0" w:space="0" w:color="auto"/>
      </w:divBdr>
    </w:div>
    <w:div w:id="1597328895">
      <w:bodyDiv w:val="1"/>
      <w:marLeft w:val="0"/>
      <w:marRight w:val="0"/>
      <w:marTop w:val="0"/>
      <w:marBottom w:val="0"/>
      <w:divBdr>
        <w:top w:val="none" w:sz="0" w:space="0" w:color="auto"/>
        <w:left w:val="none" w:sz="0" w:space="0" w:color="auto"/>
        <w:bottom w:val="none" w:sz="0" w:space="0" w:color="auto"/>
        <w:right w:val="none" w:sz="0" w:space="0" w:color="auto"/>
      </w:divBdr>
    </w:div>
    <w:div w:id="1622104352">
      <w:bodyDiv w:val="1"/>
      <w:marLeft w:val="0"/>
      <w:marRight w:val="0"/>
      <w:marTop w:val="0"/>
      <w:marBottom w:val="0"/>
      <w:divBdr>
        <w:top w:val="none" w:sz="0" w:space="0" w:color="auto"/>
        <w:left w:val="none" w:sz="0" w:space="0" w:color="auto"/>
        <w:bottom w:val="none" w:sz="0" w:space="0" w:color="auto"/>
        <w:right w:val="none" w:sz="0" w:space="0" w:color="auto"/>
      </w:divBdr>
    </w:div>
    <w:div w:id="1633633474">
      <w:bodyDiv w:val="1"/>
      <w:marLeft w:val="0"/>
      <w:marRight w:val="0"/>
      <w:marTop w:val="0"/>
      <w:marBottom w:val="0"/>
      <w:divBdr>
        <w:top w:val="none" w:sz="0" w:space="0" w:color="auto"/>
        <w:left w:val="none" w:sz="0" w:space="0" w:color="auto"/>
        <w:bottom w:val="none" w:sz="0" w:space="0" w:color="auto"/>
        <w:right w:val="none" w:sz="0" w:space="0" w:color="auto"/>
      </w:divBdr>
    </w:div>
    <w:div w:id="1648851734">
      <w:bodyDiv w:val="1"/>
      <w:marLeft w:val="0"/>
      <w:marRight w:val="0"/>
      <w:marTop w:val="0"/>
      <w:marBottom w:val="0"/>
      <w:divBdr>
        <w:top w:val="none" w:sz="0" w:space="0" w:color="auto"/>
        <w:left w:val="none" w:sz="0" w:space="0" w:color="auto"/>
        <w:bottom w:val="none" w:sz="0" w:space="0" w:color="auto"/>
        <w:right w:val="none" w:sz="0" w:space="0" w:color="auto"/>
      </w:divBdr>
    </w:div>
    <w:div w:id="1655715230">
      <w:bodyDiv w:val="1"/>
      <w:marLeft w:val="0"/>
      <w:marRight w:val="0"/>
      <w:marTop w:val="0"/>
      <w:marBottom w:val="0"/>
      <w:divBdr>
        <w:top w:val="none" w:sz="0" w:space="0" w:color="auto"/>
        <w:left w:val="none" w:sz="0" w:space="0" w:color="auto"/>
        <w:bottom w:val="none" w:sz="0" w:space="0" w:color="auto"/>
        <w:right w:val="none" w:sz="0" w:space="0" w:color="auto"/>
      </w:divBdr>
    </w:div>
    <w:div w:id="1666476471">
      <w:bodyDiv w:val="1"/>
      <w:marLeft w:val="0"/>
      <w:marRight w:val="0"/>
      <w:marTop w:val="0"/>
      <w:marBottom w:val="0"/>
      <w:divBdr>
        <w:top w:val="none" w:sz="0" w:space="0" w:color="auto"/>
        <w:left w:val="none" w:sz="0" w:space="0" w:color="auto"/>
        <w:bottom w:val="none" w:sz="0" w:space="0" w:color="auto"/>
        <w:right w:val="none" w:sz="0" w:space="0" w:color="auto"/>
      </w:divBdr>
    </w:div>
    <w:div w:id="1688944036">
      <w:bodyDiv w:val="1"/>
      <w:marLeft w:val="0"/>
      <w:marRight w:val="0"/>
      <w:marTop w:val="0"/>
      <w:marBottom w:val="0"/>
      <w:divBdr>
        <w:top w:val="none" w:sz="0" w:space="0" w:color="auto"/>
        <w:left w:val="none" w:sz="0" w:space="0" w:color="auto"/>
        <w:bottom w:val="none" w:sz="0" w:space="0" w:color="auto"/>
        <w:right w:val="none" w:sz="0" w:space="0" w:color="auto"/>
      </w:divBdr>
    </w:div>
    <w:div w:id="1709796969">
      <w:bodyDiv w:val="1"/>
      <w:marLeft w:val="0"/>
      <w:marRight w:val="0"/>
      <w:marTop w:val="0"/>
      <w:marBottom w:val="0"/>
      <w:divBdr>
        <w:top w:val="none" w:sz="0" w:space="0" w:color="auto"/>
        <w:left w:val="none" w:sz="0" w:space="0" w:color="auto"/>
        <w:bottom w:val="none" w:sz="0" w:space="0" w:color="auto"/>
        <w:right w:val="none" w:sz="0" w:space="0" w:color="auto"/>
      </w:divBdr>
    </w:div>
    <w:div w:id="1718354825">
      <w:bodyDiv w:val="1"/>
      <w:marLeft w:val="0"/>
      <w:marRight w:val="0"/>
      <w:marTop w:val="0"/>
      <w:marBottom w:val="0"/>
      <w:divBdr>
        <w:top w:val="none" w:sz="0" w:space="0" w:color="auto"/>
        <w:left w:val="none" w:sz="0" w:space="0" w:color="auto"/>
        <w:bottom w:val="none" w:sz="0" w:space="0" w:color="auto"/>
        <w:right w:val="none" w:sz="0" w:space="0" w:color="auto"/>
      </w:divBdr>
    </w:div>
    <w:div w:id="1755585133">
      <w:bodyDiv w:val="1"/>
      <w:marLeft w:val="0"/>
      <w:marRight w:val="0"/>
      <w:marTop w:val="0"/>
      <w:marBottom w:val="0"/>
      <w:divBdr>
        <w:top w:val="none" w:sz="0" w:space="0" w:color="auto"/>
        <w:left w:val="none" w:sz="0" w:space="0" w:color="auto"/>
        <w:bottom w:val="none" w:sz="0" w:space="0" w:color="auto"/>
        <w:right w:val="none" w:sz="0" w:space="0" w:color="auto"/>
      </w:divBdr>
    </w:div>
    <w:div w:id="1808552372">
      <w:bodyDiv w:val="1"/>
      <w:marLeft w:val="0"/>
      <w:marRight w:val="0"/>
      <w:marTop w:val="0"/>
      <w:marBottom w:val="0"/>
      <w:divBdr>
        <w:top w:val="none" w:sz="0" w:space="0" w:color="auto"/>
        <w:left w:val="none" w:sz="0" w:space="0" w:color="auto"/>
        <w:bottom w:val="none" w:sz="0" w:space="0" w:color="auto"/>
        <w:right w:val="none" w:sz="0" w:space="0" w:color="auto"/>
      </w:divBdr>
    </w:div>
    <w:div w:id="1851749044">
      <w:bodyDiv w:val="1"/>
      <w:marLeft w:val="0"/>
      <w:marRight w:val="0"/>
      <w:marTop w:val="0"/>
      <w:marBottom w:val="0"/>
      <w:divBdr>
        <w:top w:val="none" w:sz="0" w:space="0" w:color="auto"/>
        <w:left w:val="none" w:sz="0" w:space="0" w:color="auto"/>
        <w:bottom w:val="none" w:sz="0" w:space="0" w:color="auto"/>
        <w:right w:val="none" w:sz="0" w:space="0" w:color="auto"/>
      </w:divBdr>
    </w:div>
    <w:div w:id="1882206089">
      <w:bodyDiv w:val="1"/>
      <w:marLeft w:val="0"/>
      <w:marRight w:val="0"/>
      <w:marTop w:val="0"/>
      <w:marBottom w:val="0"/>
      <w:divBdr>
        <w:top w:val="none" w:sz="0" w:space="0" w:color="auto"/>
        <w:left w:val="none" w:sz="0" w:space="0" w:color="auto"/>
        <w:bottom w:val="none" w:sz="0" w:space="0" w:color="auto"/>
        <w:right w:val="none" w:sz="0" w:space="0" w:color="auto"/>
      </w:divBdr>
    </w:div>
    <w:div w:id="1932009207">
      <w:bodyDiv w:val="1"/>
      <w:marLeft w:val="0"/>
      <w:marRight w:val="0"/>
      <w:marTop w:val="0"/>
      <w:marBottom w:val="0"/>
      <w:divBdr>
        <w:top w:val="none" w:sz="0" w:space="0" w:color="auto"/>
        <w:left w:val="none" w:sz="0" w:space="0" w:color="auto"/>
        <w:bottom w:val="none" w:sz="0" w:space="0" w:color="auto"/>
        <w:right w:val="none" w:sz="0" w:space="0" w:color="auto"/>
      </w:divBdr>
    </w:div>
    <w:div w:id="1954436722">
      <w:bodyDiv w:val="1"/>
      <w:marLeft w:val="0"/>
      <w:marRight w:val="0"/>
      <w:marTop w:val="0"/>
      <w:marBottom w:val="0"/>
      <w:divBdr>
        <w:top w:val="none" w:sz="0" w:space="0" w:color="auto"/>
        <w:left w:val="none" w:sz="0" w:space="0" w:color="auto"/>
        <w:bottom w:val="none" w:sz="0" w:space="0" w:color="auto"/>
        <w:right w:val="none" w:sz="0" w:space="0" w:color="auto"/>
      </w:divBdr>
    </w:div>
    <w:div w:id="1971394297">
      <w:bodyDiv w:val="1"/>
      <w:marLeft w:val="0"/>
      <w:marRight w:val="0"/>
      <w:marTop w:val="0"/>
      <w:marBottom w:val="0"/>
      <w:divBdr>
        <w:top w:val="none" w:sz="0" w:space="0" w:color="auto"/>
        <w:left w:val="none" w:sz="0" w:space="0" w:color="auto"/>
        <w:bottom w:val="none" w:sz="0" w:space="0" w:color="auto"/>
        <w:right w:val="none" w:sz="0" w:space="0" w:color="auto"/>
      </w:divBdr>
    </w:div>
    <w:div w:id="1972010179">
      <w:bodyDiv w:val="1"/>
      <w:marLeft w:val="0"/>
      <w:marRight w:val="0"/>
      <w:marTop w:val="0"/>
      <w:marBottom w:val="0"/>
      <w:divBdr>
        <w:top w:val="none" w:sz="0" w:space="0" w:color="auto"/>
        <w:left w:val="none" w:sz="0" w:space="0" w:color="auto"/>
        <w:bottom w:val="none" w:sz="0" w:space="0" w:color="auto"/>
        <w:right w:val="none" w:sz="0" w:space="0" w:color="auto"/>
      </w:divBdr>
    </w:div>
    <w:div w:id="2131627929">
      <w:bodyDiv w:val="1"/>
      <w:marLeft w:val="0"/>
      <w:marRight w:val="0"/>
      <w:marTop w:val="0"/>
      <w:marBottom w:val="0"/>
      <w:divBdr>
        <w:top w:val="none" w:sz="0" w:space="0" w:color="auto"/>
        <w:left w:val="none" w:sz="0" w:space="0" w:color="auto"/>
        <w:bottom w:val="none" w:sz="0" w:space="0" w:color="auto"/>
        <w:right w:val="none" w:sz="0" w:space="0" w:color="auto"/>
      </w:divBdr>
    </w:div>
    <w:div w:id="2145803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1.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0.png"/><Relationship Id="rId25" Type="http://schemas.openxmlformats.org/officeDocument/2006/relationships/image" Target="media/image17.emf"/><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2.pn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6.emf"/><Relationship Id="rId5" Type="http://schemas.openxmlformats.org/officeDocument/2006/relationships/footnotes" Target="footnotes.xml"/><Relationship Id="rId15" Type="http://schemas.openxmlformats.org/officeDocument/2006/relationships/hyperlink" Target="http://es.wikipedia.org/wiki/Superficie_%28f%C3%ADsica%29" TargetMode="External"/><Relationship Id="rId23" Type="http://schemas.openxmlformats.org/officeDocument/2006/relationships/image" Target="media/image15.png"/><Relationship Id="rId28"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hyperlink" Target="http://es.wikipedia.org/wiki/Superficie_%28f%C3%ADsica%29"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252</TotalTime>
  <Pages>79</Pages>
  <Words>35968</Words>
  <Characters>197825</Characters>
  <Application>Microsoft Office Word</Application>
  <DocSecurity>0</DocSecurity>
  <Lines>1648</Lines>
  <Paragraphs>466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Danitza Ivana Mendez Campos</cp:lastModifiedBy>
  <cp:revision>27</cp:revision>
  <cp:lastPrinted>2019-07-31T18:42:00Z</cp:lastPrinted>
  <dcterms:created xsi:type="dcterms:W3CDTF">2019-07-14T20:24:00Z</dcterms:created>
  <dcterms:modified xsi:type="dcterms:W3CDTF">2019-09-26T21:33:00Z</dcterms:modified>
</cp:coreProperties>
</file>