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34B6" w:rsidRDefault="003834B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34B6" w:rsidRDefault="003834B6" w:rsidP="007B5395">
                            <w:pPr>
                              <w:ind w:left="142"/>
                              <w:jc w:val="center"/>
                              <w:rPr>
                                <w:rFonts w:ascii="Verdana" w:hAnsi="Verdana"/>
                                <w:b/>
                              </w:rPr>
                            </w:pPr>
                          </w:p>
                          <w:p w:rsidR="003834B6" w:rsidRDefault="003834B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834B6" w:rsidRPr="00103622" w:rsidRDefault="003834B6" w:rsidP="007B5395">
                            <w:pPr>
                              <w:ind w:left="142"/>
                              <w:jc w:val="center"/>
                              <w:rPr>
                                <w:rFonts w:ascii="Century Gothic" w:hAnsi="Century Gothic" w:cs="Arial"/>
                                <w:b/>
                                <w:sz w:val="32"/>
                                <w:szCs w:val="32"/>
                                <w:lang w:val="es-MX"/>
                              </w:rPr>
                            </w:pPr>
                          </w:p>
                          <w:p w:rsidR="003834B6" w:rsidRDefault="003834B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834B6" w:rsidRDefault="003834B6" w:rsidP="007B5395">
                            <w:pPr>
                              <w:jc w:val="center"/>
                              <w:rPr>
                                <w:rFonts w:ascii="Century Gothic" w:hAnsi="Century Gothic" w:cs="Arial"/>
                                <w:b/>
                                <w:sz w:val="28"/>
                                <w:szCs w:val="32"/>
                              </w:rPr>
                            </w:pPr>
                          </w:p>
                          <w:p w:rsidR="003834B6" w:rsidRDefault="003834B6" w:rsidP="007B5395">
                            <w:pPr>
                              <w:jc w:val="center"/>
                              <w:rPr>
                                <w:rFonts w:ascii="Century Gothic" w:hAnsi="Century Gothic" w:cs="Arial"/>
                                <w:b/>
                                <w:sz w:val="28"/>
                                <w:szCs w:val="32"/>
                              </w:rPr>
                            </w:pPr>
                          </w:p>
                          <w:p w:rsidR="003834B6" w:rsidRPr="00D94CE2" w:rsidRDefault="003834B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834B6" w:rsidRPr="00D94CE2" w:rsidRDefault="003834B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834B6" w:rsidRPr="00F40D69" w:rsidRDefault="003834B6" w:rsidP="007B5395">
                            <w:pPr>
                              <w:ind w:left="142"/>
                              <w:jc w:val="center"/>
                              <w:rPr>
                                <w:rFonts w:ascii="Century Gothic" w:hAnsi="Century Gothic" w:cs="Arial"/>
                                <w:b/>
                                <w:sz w:val="28"/>
                                <w:szCs w:val="28"/>
                              </w:rPr>
                            </w:pPr>
                          </w:p>
                          <w:p w:rsidR="003834B6" w:rsidRPr="00103622" w:rsidRDefault="003834B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834B6" w:rsidRPr="005F6C94" w:rsidRDefault="003834B6" w:rsidP="007B5395">
                            <w:pPr>
                              <w:ind w:left="142"/>
                              <w:rPr>
                                <w:rFonts w:ascii="Century Gothic" w:hAnsi="Century Gothic"/>
                                <w:b/>
                                <w:sz w:val="28"/>
                                <w:szCs w:val="28"/>
                                <w:lang w:val="es-MX"/>
                              </w:rPr>
                            </w:pPr>
                          </w:p>
                          <w:p w:rsidR="003834B6" w:rsidRPr="00690492" w:rsidRDefault="003834B6" w:rsidP="00690492">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90492">
                              <w:rPr>
                                <w:rFonts w:ascii="Century Gothic" w:hAnsi="Century Gothic" w:cs="Century Gothic"/>
                                <w:b/>
                                <w:bCs/>
                                <w:color w:val="000000"/>
                                <w:sz w:val="28"/>
                                <w:szCs w:val="28"/>
                              </w:rPr>
                              <w:t>“</w:t>
                            </w:r>
                            <w:r w:rsidRPr="00AF50CA">
                              <w:rPr>
                                <w:rFonts w:ascii="Century Gothic" w:hAnsi="Century Gothic" w:cs="Century Gothic"/>
                                <w:b/>
                                <w:bCs/>
                                <w:color w:val="000000"/>
                                <w:sz w:val="28"/>
                                <w:szCs w:val="28"/>
                              </w:rPr>
                              <w:t>ADQUISICIÓN DE COMUNICADOR DE CAMPO CON PROTOCOLO HART Y FIELDBUS</w:t>
                            </w:r>
                            <w:r w:rsidRPr="00690492">
                              <w:rPr>
                                <w:rFonts w:ascii="Century Gothic" w:hAnsi="Century Gothic" w:cs="Century Gothic"/>
                                <w:b/>
                                <w:bCs/>
                                <w:color w:val="000000"/>
                                <w:sz w:val="28"/>
                                <w:szCs w:val="28"/>
                              </w:rPr>
                              <w:t>”</w:t>
                            </w:r>
                          </w:p>
                          <w:p w:rsidR="003834B6" w:rsidRPr="00D94CE2" w:rsidRDefault="003834B6" w:rsidP="007B5395">
                            <w:pPr>
                              <w:jc w:val="center"/>
                              <w:rPr>
                                <w:rFonts w:ascii="Century Gothic" w:hAnsi="Century Gothic" w:cs="Century Gothic"/>
                                <w:b/>
                                <w:bCs/>
                                <w:color w:val="FF0000"/>
                                <w:sz w:val="28"/>
                                <w:szCs w:val="28"/>
                              </w:rPr>
                            </w:pPr>
                          </w:p>
                          <w:p w:rsidR="003834B6" w:rsidRPr="00D25C7E" w:rsidRDefault="003834B6"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25C7E">
                              <w:rPr>
                                <w:rFonts w:ascii="Century Gothic" w:hAnsi="Century Gothic" w:cs="Century Gothic"/>
                                <w:b/>
                                <w:bCs/>
                                <w:sz w:val="28"/>
                                <w:szCs w:val="28"/>
                              </w:rPr>
                              <w:t>DCO-CDL-GRGD-</w:t>
                            </w:r>
                            <w:r w:rsidR="00055C02">
                              <w:rPr>
                                <w:rFonts w:ascii="Century Gothic" w:hAnsi="Century Gothic" w:cs="Century Gothic"/>
                                <w:b/>
                                <w:bCs/>
                                <w:sz w:val="28"/>
                                <w:szCs w:val="28"/>
                              </w:rPr>
                              <w:t>566</w:t>
                            </w:r>
                            <w:r w:rsidRPr="00D25C7E">
                              <w:rPr>
                                <w:rFonts w:ascii="Century Gothic" w:hAnsi="Century Gothic" w:cs="Century Gothic"/>
                                <w:b/>
                                <w:bCs/>
                                <w:sz w:val="28"/>
                                <w:szCs w:val="28"/>
                              </w:rPr>
                              <w:t>-19</w:t>
                            </w:r>
                          </w:p>
                          <w:p w:rsidR="003834B6" w:rsidRPr="00D25C7E" w:rsidRDefault="003834B6" w:rsidP="007B5395">
                            <w:pPr>
                              <w:jc w:val="center"/>
                              <w:rPr>
                                <w:rFonts w:ascii="Century Gothic" w:hAnsi="Century Gothic" w:cs="Century Gothic"/>
                                <w:b/>
                                <w:bCs/>
                                <w:sz w:val="28"/>
                                <w:szCs w:val="28"/>
                              </w:rPr>
                            </w:pPr>
                          </w:p>
                          <w:p w:rsidR="003834B6" w:rsidRPr="00D25C7E" w:rsidRDefault="003834B6" w:rsidP="007B5395">
                            <w:pPr>
                              <w:jc w:val="center"/>
                              <w:rPr>
                                <w:rFonts w:ascii="Century Gothic" w:hAnsi="Century Gothic"/>
                                <w:b/>
                                <w:sz w:val="28"/>
                                <w:szCs w:val="28"/>
                                <w:lang w:val="es-ES_tradnl"/>
                              </w:rPr>
                            </w:pPr>
                            <w:r>
                              <w:rPr>
                                <w:rFonts w:ascii="Century Gothic" w:hAnsi="Century Gothic" w:cs="Century Gothic"/>
                                <w:b/>
                                <w:bCs/>
                                <w:sz w:val="28"/>
                                <w:szCs w:val="28"/>
                              </w:rPr>
                              <w:t>Primera</w:t>
                            </w:r>
                            <w:r w:rsidRPr="00D25C7E">
                              <w:rPr>
                                <w:rFonts w:ascii="Century Gothic" w:hAnsi="Century Gothic" w:cs="Century Gothic"/>
                                <w:b/>
                                <w:bCs/>
                                <w:sz w:val="28"/>
                                <w:szCs w:val="28"/>
                              </w:rPr>
                              <w:t xml:space="preserve"> Convocatoria</w:t>
                            </w:r>
                          </w:p>
                          <w:p w:rsidR="003834B6" w:rsidRPr="00103622" w:rsidRDefault="003834B6" w:rsidP="007B5395">
                            <w:pPr>
                              <w:jc w:val="center"/>
                              <w:rPr>
                                <w:rFonts w:ascii="Century Gothic" w:hAnsi="Century Gothic"/>
                                <w:sz w:val="32"/>
                                <w:szCs w:val="32"/>
                                <w:lang w:val="es-ES_tradnl"/>
                              </w:rPr>
                            </w:pPr>
                          </w:p>
                          <w:p w:rsidR="003834B6" w:rsidRPr="00103622" w:rsidRDefault="003834B6" w:rsidP="007B5395">
                            <w:pPr>
                              <w:ind w:right="930"/>
                              <w:jc w:val="center"/>
                              <w:rPr>
                                <w:rFonts w:ascii="Century Gothic" w:hAnsi="Century Gothic"/>
                                <w:sz w:val="32"/>
                                <w:szCs w:val="32"/>
                                <w:lang w:val="es-ES_tradnl"/>
                              </w:rPr>
                            </w:pPr>
                          </w:p>
                          <w:p w:rsidR="003834B6" w:rsidRPr="00103622" w:rsidRDefault="003834B6" w:rsidP="007B5395">
                            <w:pPr>
                              <w:ind w:right="930"/>
                              <w:jc w:val="center"/>
                              <w:rPr>
                                <w:rFonts w:ascii="Century Gothic" w:hAnsi="Century Gothic"/>
                                <w:sz w:val="32"/>
                                <w:szCs w:val="32"/>
                                <w:lang w:val="es-ES_tradnl"/>
                              </w:rPr>
                            </w:pPr>
                          </w:p>
                          <w:p w:rsidR="003834B6" w:rsidRDefault="003834B6" w:rsidP="007B5395">
                            <w:pPr>
                              <w:ind w:right="930"/>
                              <w:jc w:val="center"/>
                              <w:rPr>
                                <w:rFonts w:ascii="Century Gothic" w:hAnsi="Century Gothic"/>
                                <w:lang w:val="es-ES_tradnl"/>
                              </w:rPr>
                            </w:pPr>
                          </w:p>
                          <w:p w:rsidR="003834B6" w:rsidRPr="009C5A35" w:rsidRDefault="003834B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3834B6" w:rsidRDefault="003834B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34B6" w:rsidRDefault="003834B6" w:rsidP="007B5395">
                      <w:pPr>
                        <w:ind w:left="142"/>
                        <w:jc w:val="center"/>
                        <w:rPr>
                          <w:rFonts w:ascii="Verdana" w:hAnsi="Verdana"/>
                          <w:b/>
                        </w:rPr>
                      </w:pPr>
                    </w:p>
                    <w:p w:rsidR="003834B6" w:rsidRDefault="003834B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834B6" w:rsidRPr="00103622" w:rsidRDefault="003834B6" w:rsidP="007B5395">
                      <w:pPr>
                        <w:ind w:left="142"/>
                        <w:jc w:val="center"/>
                        <w:rPr>
                          <w:rFonts w:ascii="Century Gothic" w:hAnsi="Century Gothic" w:cs="Arial"/>
                          <w:b/>
                          <w:sz w:val="32"/>
                          <w:szCs w:val="32"/>
                          <w:lang w:val="es-MX"/>
                        </w:rPr>
                      </w:pPr>
                    </w:p>
                    <w:p w:rsidR="003834B6" w:rsidRDefault="003834B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834B6" w:rsidRDefault="003834B6" w:rsidP="007B5395">
                      <w:pPr>
                        <w:jc w:val="center"/>
                        <w:rPr>
                          <w:rFonts w:ascii="Century Gothic" w:hAnsi="Century Gothic" w:cs="Arial"/>
                          <w:b/>
                          <w:sz w:val="28"/>
                          <w:szCs w:val="32"/>
                        </w:rPr>
                      </w:pPr>
                    </w:p>
                    <w:p w:rsidR="003834B6" w:rsidRDefault="003834B6" w:rsidP="007B5395">
                      <w:pPr>
                        <w:jc w:val="center"/>
                        <w:rPr>
                          <w:rFonts w:ascii="Century Gothic" w:hAnsi="Century Gothic" w:cs="Arial"/>
                          <w:b/>
                          <w:sz w:val="28"/>
                          <w:szCs w:val="32"/>
                        </w:rPr>
                      </w:pPr>
                    </w:p>
                    <w:p w:rsidR="003834B6" w:rsidRPr="00D94CE2" w:rsidRDefault="003834B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834B6" w:rsidRPr="00D94CE2" w:rsidRDefault="003834B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834B6" w:rsidRPr="00F40D69" w:rsidRDefault="003834B6" w:rsidP="007B5395">
                      <w:pPr>
                        <w:ind w:left="142"/>
                        <w:jc w:val="center"/>
                        <w:rPr>
                          <w:rFonts w:ascii="Century Gothic" w:hAnsi="Century Gothic" w:cs="Arial"/>
                          <w:b/>
                          <w:sz w:val="28"/>
                          <w:szCs w:val="28"/>
                        </w:rPr>
                      </w:pPr>
                    </w:p>
                    <w:p w:rsidR="003834B6" w:rsidRPr="00103622" w:rsidRDefault="003834B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834B6" w:rsidRPr="005F6C94" w:rsidRDefault="003834B6" w:rsidP="007B5395">
                      <w:pPr>
                        <w:ind w:left="142"/>
                        <w:rPr>
                          <w:rFonts w:ascii="Century Gothic" w:hAnsi="Century Gothic"/>
                          <w:b/>
                          <w:sz w:val="28"/>
                          <w:szCs w:val="28"/>
                          <w:lang w:val="es-MX"/>
                        </w:rPr>
                      </w:pPr>
                    </w:p>
                    <w:p w:rsidR="003834B6" w:rsidRPr="00690492" w:rsidRDefault="003834B6" w:rsidP="00690492">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90492">
                        <w:rPr>
                          <w:rFonts w:ascii="Century Gothic" w:hAnsi="Century Gothic" w:cs="Century Gothic"/>
                          <w:b/>
                          <w:bCs/>
                          <w:color w:val="000000"/>
                          <w:sz w:val="28"/>
                          <w:szCs w:val="28"/>
                        </w:rPr>
                        <w:t>“</w:t>
                      </w:r>
                      <w:r w:rsidRPr="00AF50CA">
                        <w:rPr>
                          <w:rFonts w:ascii="Century Gothic" w:hAnsi="Century Gothic" w:cs="Century Gothic"/>
                          <w:b/>
                          <w:bCs/>
                          <w:color w:val="000000"/>
                          <w:sz w:val="28"/>
                          <w:szCs w:val="28"/>
                        </w:rPr>
                        <w:t>ADQUISICIÓN DE COMUNICADOR DE CAMPO CON PROTOCOLO HART Y FIELDBUS</w:t>
                      </w:r>
                      <w:r w:rsidRPr="00690492">
                        <w:rPr>
                          <w:rFonts w:ascii="Century Gothic" w:hAnsi="Century Gothic" w:cs="Century Gothic"/>
                          <w:b/>
                          <w:bCs/>
                          <w:color w:val="000000"/>
                          <w:sz w:val="28"/>
                          <w:szCs w:val="28"/>
                        </w:rPr>
                        <w:t>”</w:t>
                      </w:r>
                    </w:p>
                    <w:p w:rsidR="003834B6" w:rsidRPr="00D94CE2" w:rsidRDefault="003834B6" w:rsidP="007B5395">
                      <w:pPr>
                        <w:jc w:val="center"/>
                        <w:rPr>
                          <w:rFonts w:ascii="Century Gothic" w:hAnsi="Century Gothic" w:cs="Century Gothic"/>
                          <w:b/>
                          <w:bCs/>
                          <w:color w:val="FF0000"/>
                          <w:sz w:val="28"/>
                          <w:szCs w:val="28"/>
                        </w:rPr>
                      </w:pPr>
                    </w:p>
                    <w:p w:rsidR="003834B6" w:rsidRPr="00D25C7E" w:rsidRDefault="003834B6"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25C7E">
                        <w:rPr>
                          <w:rFonts w:ascii="Century Gothic" w:hAnsi="Century Gothic" w:cs="Century Gothic"/>
                          <w:b/>
                          <w:bCs/>
                          <w:sz w:val="28"/>
                          <w:szCs w:val="28"/>
                        </w:rPr>
                        <w:t>DCO-CDL-GRGD-</w:t>
                      </w:r>
                      <w:r w:rsidR="00055C02">
                        <w:rPr>
                          <w:rFonts w:ascii="Century Gothic" w:hAnsi="Century Gothic" w:cs="Century Gothic"/>
                          <w:b/>
                          <w:bCs/>
                          <w:sz w:val="28"/>
                          <w:szCs w:val="28"/>
                        </w:rPr>
                        <w:t>566</w:t>
                      </w:r>
                      <w:r w:rsidRPr="00D25C7E">
                        <w:rPr>
                          <w:rFonts w:ascii="Century Gothic" w:hAnsi="Century Gothic" w:cs="Century Gothic"/>
                          <w:b/>
                          <w:bCs/>
                          <w:sz w:val="28"/>
                          <w:szCs w:val="28"/>
                        </w:rPr>
                        <w:t>-19</w:t>
                      </w:r>
                    </w:p>
                    <w:p w:rsidR="003834B6" w:rsidRPr="00D25C7E" w:rsidRDefault="003834B6" w:rsidP="007B5395">
                      <w:pPr>
                        <w:jc w:val="center"/>
                        <w:rPr>
                          <w:rFonts w:ascii="Century Gothic" w:hAnsi="Century Gothic" w:cs="Century Gothic"/>
                          <w:b/>
                          <w:bCs/>
                          <w:sz w:val="28"/>
                          <w:szCs w:val="28"/>
                        </w:rPr>
                      </w:pPr>
                    </w:p>
                    <w:p w:rsidR="003834B6" w:rsidRPr="00D25C7E" w:rsidRDefault="003834B6" w:rsidP="007B5395">
                      <w:pPr>
                        <w:jc w:val="center"/>
                        <w:rPr>
                          <w:rFonts w:ascii="Century Gothic" w:hAnsi="Century Gothic"/>
                          <w:b/>
                          <w:sz w:val="28"/>
                          <w:szCs w:val="28"/>
                          <w:lang w:val="es-ES_tradnl"/>
                        </w:rPr>
                      </w:pPr>
                      <w:r>
                        <w:rPr>
                          <w:rFonts w:ascii="Century Gothic" w:hAnsi="Century Gothic" w:cs="Century Gothic"/>
                          <w:b/>
                          <w:bCs/>
                          <w:sz w:val="28"/>
                          <w:szCs w:val="28"/>
                        </w:rPr>
                        <w:t>Primera</w:t>
                      </w:r>
                      <w:r w:rsidRPr="00D25C7E">
                        <w:rPr>
                          <w:rFonts w:ascii="Century Gothic" w:hAnsi="Century Gothic" w:cs="Century Gothic"/>
                          <w:b/>
                          <w:bCs/>
                          <w:sz w:val="28"/>
                          <w:szCs w:val="28"/>
                        </w:rPr>
                        <w:t xml:space="preserve"> Convocatoria</w:t>
                      </w:r>
                    </w:p>
                    <w:p w:rsidR="003834B6" w:rsidRPr="00103622" w:rsidRDefault="003834B6" w:rsidP="007B5395">
                      <w:pPr>
                        <w:jc w:val="center"/>
                        <w:rPr>
                          <w:rFonts w:ascii="Century Gothic" w:hAnsi="Century Gothic"/>
                          <w:sz w:val="32"/>
                          <w:szCs w:val="32"/>
                          <w:lang w:val="es-ES_tradnl"/>
                        </w:rPr>
                      </w:pPr>
                    </w:p>
                    <w:p w:rsidR="003834B6" w:rsidRPr="00103622" w:rsidRDefault="003834B6" w:rsidP="007B5395">
                      <w:pPr>
                        <w:ind w:right="930"/>
                        <w:jc w:val="center"/>
                        <w:rPr>
                          <w:rFonts w:ascii="Century Gothic" w:hAnsi="Century Gothic"/>
                          <w:sz w:val="32"/>
                          <w:szCs w:val="32"/>
                          <w:lang w:val="es-ES_tradnl"/>
                        </w:rPr>
                      </w:pPr>
                    </w:p>
                    <w:p w:rsidR="003834B6" w:rsidRPr="00103622" w:rsidRDefault="003834B6" w:rsidP="007B5395">
                      <w:pPr>
                        <w:ind w:right="930"/>
                        <w:jc w:val="center"/>
                        <w:rPr>
                          <w:rFonts w:ascii="Century Gothic" w:hAnsi="Century Gothic"/>
                          <w:sz w:val="32"/>
                          <w:szCs w:val="32"/>
                          <w:lang w:val="es-ES_tradnl"/>
                        </w:rPr>
                      </w:pPr>
                    </w:p>
                    <w:p w:rsidR="003834B6" w:rsidRDefault="003834B6" w:rsidP="007B5395">
                      <w:pPr>
                        <w:ind w:right="930"/>
                        <w:jc w:val="center"/>
                        <w:rPr>
                          <w:rFonts w:ascii="Century Gothic" w:hAnsi="Century Gothic"/>
                          <w:lang w:val="es-ES_tradnl"/>
                        </w:rPr>
                      </w:pPr>
                    </w:p>
                    <w:p w:rsidR="003834B6" w:rsidRPr="009C5A35" w:rsidRDefault="003834B6"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34B6" w:rsidRPr="00AD6AF2" w:rsidRDefault="003834B6" w:rsidP="00795A5A">
                            <w:pPr>
                              <w:ind w:right="930"/>
                              <w:jc w:val="center"/>
                              <w:rPr>
                                <w:rFonts w:ascii="Century Gothic" w:hAnsi="Century Gothic"/>
                                <w:sz w:val="14"/>
                                <w:lang w:val="es-ES_tradnl"/>
                              </w:rPr>
                            </w:pPr>
                          </w:p>
                          <w:p w:rsidR="003834B6" w:rsidRPr="00AD6AF2" w:rsidRDefault="003834B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3834B6" w:rsidRPr="00AD6AF2" w:rsidRDefault="003834B6" w:rsidP="00795A5A">
                      <w:pPr>
                        <w:ind w:right="930"/>
                        <w:jc w:val="center"/>
                        <w:rPr>
                          <w:rFonts w:ascii="Century Gothic" w:hAnsi="Century Gothic"/>
                          <w:sz w:val="14"/>
                          <w:lang w:val="es-ES_tradnl"/>
                        </w:rPr>
                      </w:pPr>
                    </w:p>
                    <w:p w:rsidR="003834B6" w:rsidRPr="00AD6AF2" w:rsidRDefault="003834B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BD03ED" w:rsidRPr="00BD03ED" w:rsidTr="00BD03ED">
        <w:trPr>
          <w:trHeight w:val="363"/>
          <w:jc w:val="center"/>
        </w:trPr>
        <w:tc>
          <w:tcPr>
            <w:tcW w:w="4667" w:type="dxa"/>
            <w:shd w:val="clear" w:color="auto" w:fill="auto"/>
            <w:vAlign w:val="center"/>
          </w:tcPr>
          <w:p w:rsidR="008C2EB6" w:rsidRPr="00BD03ED" w:rsidRDefault="008C2EB6" w:rsidP="00550E34">
            <w:pPr>
              <w:jc w:val="center"/>
              <w:rPr>
                <w:rFonts w:ascii="Verdana" w:eastAsia="Calibri" w:hAnsi="Verdana" w:cs="Arial"/>
                <w:b/>
                <w:color w:val="FFFFFF" w:themeColor="background1"/>
                <w:sz w:val="16"/>
                <w:szCs w:val="16"/>
              </w:rPr>
            </w:pPr>
            <w:r w:rsidRPr="00BD03ED">
              <w:rPr>
                <w:rFonts w:ascii="Verdana" w:eastAsia="Calibri" w:hAnsi="Verdana" w:cs="Arial"/>
                <w:b/>
                <w:color w:val="FFFFFF" w:themeColor="background1"/>
                <w:sz w:val="16"/>
                <w:szCs w:val="16"/>
              </w:rPr>
              <w:t>ELABORADO POR:</w:t>
            </w:r>
          </w:p>
        </w:tc>
        <w:tc>
          <w:tcPr>
            <w:tcW w:w="4446" w:type="dxa"/>
            <w:vAlign w:val="center"/>
          </w:tcPr>
          <w:p w:rsidR="008C2EB6" w:rsidRPr="00BD03ED" w:rsidRDefault="008C2EB6" w:rsidP="00550E34">
            <w:pPr>
              <w:jc w:val="center"/>
              <w:rPr>
                <w:rFonts w:ascii="Verdana" w:eastAsia="Calibri" w:hAnsi="Verdana" w:cs="Arial"/>
                <w:b/>
                <w:color w:val="FFFFFF" w:themeColor="background1"/>
                <w:sz w:val="16"/>
                <w:szCs w:val="16"/>
              </w:rPr>
            </w:pPr>
            <w:r w:rsidRPr="00BD03ED">
              <w:rPr>
                <w:rFonts w:ascii="Verdana" w:eastAsia="Calibri" w:hAnsi="Verdana" w:cs="Arial"/>
                <w:b/>
                <w:color w:val="FFFFFF" w:themeColor="background1"/>
                <w:sz w:val="16"/>
                <w:szCs w:val="16"/>
              </w:rPr>
              <w:t>FECHA DE ELABORACIÓN:</w:t>
            </w:r>
          </w:p>
        </w:tc>
      </w:tr>
      <w:tr w:rsidR="00BD03ED" w:rsidRPr="00BD03ED" w:rsidTr="00BD03ED">
        <w:trPr>
          <w:trHeight w:val="1194"/>
          <w:jc w:val="center"/>
        </w:trPr>
        <w:tc>
          <w:tcPr>
            <w:tcW w:w="4667" w:type="dxa"/>
            <w:shd w:val="clear" w:color="auto" w:fill="auto"/>
            <w:vAlign w:val="bottom"/>
          </w:tcPr>
          <w:p w:rsidR="008C2EB6" w:rsidRPr="00BD03ED" w:rsidRDefault="008C2EB6" w:rsidP="00550E34">
            <w:pPr>
              <w:spacing w:line="240" w:lineRule="atLeast"/>
              <w:jc w:val="center"/>
              <w:rPr>
                <w:rFonts w:ascii="Lucida Handwriting" w:eastAsia="Calibri" w:hAnsi="Lucida Handwriting" w:cs="Arial"/>
                <w:b/>
                <w:i/>
                <w:color w:val="FFFFFF" w:themeColor="background1"/>
                <w:sz w:val="14"/>
                <w:szCs w:val="18"/>
              </w:rPr>
            </w:pPr>
            <w:r w:rsidRPr="00BD03ED">
              <w:rPr>
                <w:rFonts w:ascii="Verdana" w:eastAsia="Calibri" w:hAnsi="Verdana" w:cs="Arial"/>
                <w:b/>
                <w:color w:val="FFFFFF" w:themeColor="background1"/>
                <w:sz w:val="12"/>
                <w:szCs w:val="18"/>
              </w:rPr>
              <w:t>________________________________________</w:t>
            </w:r>
          </w:p>
          <w:p w:rsidR="008C2EB6" w:rsidRPr="00BD03ED" w:rsidRDefault="008C2EB6" w:rsidP="00550E34">
            <w:pPr>
              <w:jc w:val="center"/>
              <w:rPr>
                <w:rFonts w:ascii="Verdana" w:eastAsia="Calibri" w:hAnsi="Verdana" w:cs="Arial"/>
                <w:b/>
                <w:color w:val="FFFFFF" w:themeColor="background1"/>
                <w:sz w:val="12"/>
                <w:szCs w:val="18"/>
              </w:rPr>
            </w:pPr>
            <w:r w:rsidRPr="00BD03ED">
              <w:rPr>
                <w:rFonts w:ascii="Verdana" w:eastAsia="Calibri" w:hAnsi="Verdana" w:cs="Arial"/>
                <w:b/>
                <w:color w:val="FFFFFF" w:themeColor="background1"/>
                <w:sz w:val="12"/>
                <w:szCs w:val="18"/>
              </w:rPr>
              <w:t>Firma y Sello</w:t>
            </w:r>
          </w:p>
          <w:p w:rsidR="008C2EB6" w:rsidRPr="00BD03ED" w:rsidRDefault="008C2EB6" w:rsidP="00550E34">
            <w:pPr>
              <w:rPr>
                <w:rFonts w:ascii="Verdana" w:eastAsia="Calibri" w:hAnsi="Verdana" w:cs="Arial"/>
                <w:b/>
                <w:color w:val="FFFFFF" w:themeColor="background1"/>
                <w:sz w:val="18"/>
                <w:szCs w:val="18"/>
              </w:rPr>
            </w:pPr>
          </w:p>
        </w:tc>
        <w:tc>
          <w:tcPr>
            <w:tcW w:w="4446" w:type="dxa"/>
          </w:tcPr>
          <w:p w:rsidR="008C2EB6" w:rsidRPr="00BD03ED"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BD03ED"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BD03ED"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BD03ED"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BD03ED" w:rsidRDefault="0048583E" w:rsidP="00550E34">
            <w:pPr>
              <w:jc w:val="center"/>
              <w:rPr>
                <w:rFonts w:ascii="Verdana" w:eastAsia="Calibri" w:hAnsi="Verdana" w:cs="Arial"/>
                <w:b/>
                <w:color w:val="FFFFFF" w:themeColor="background1"/>
                <w:sz w:val="12"/>
                <w:szCs w:val="18"/>
              </w:rPr>
            </w:pPr>
            <w:r w:rsidRPr="00BD03ED">
              <w:rPr>
                <w:rFonts w:ascii="Verdana" w:eastAsia="Calibri" w:hAnsi="Verdana" w:cs="Arial"/>
                <w:b/>
                <w:color w:val="FFFFFF" w:themeColor="background1"/>
                <w:sz w:val="12"/>
                <w:szCs w:val="18"/>
              </w:rPr>
              <w:t>Fecha: _</w:t>
            </w:r>
            <w:r w:rsidR="008C2EB6" w:rsidRPr="00BD03ED">
              <w:rPr>
                <w:rFonts w:ascii="Verdana" w:eastAsia="Calibri" w:hAnsi="Verdana" w:cs="Arial"/>
                <w:b/>
                <w:color w:val="FFFFFF" w:themeColor="background1"/>
                <w:sz w:val="12"/>
                <w:szCs w:val="18"/>
              </w:rPr>
              <w:t>___/_____/________</w:t>
            </w:r>
          </w:p>
          <w:p w:rsidR="008C2EB6" w:rsidRPr="00BD03ED"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657EA8" w:rsidRDefault="00657EA8" w:rsidP="00EA7EC8">
      <w:pPr>
        <w:jc w:val="center"/>
        <w:rPr>
          <w:rFonts w:ascii="Calibri" w:hAnsi="Calibri" w:cs="Calibri"/>
          <w:b/>
          <w:color w:val="FF0000"/>
          <w:sz w:val="18"/>
          <w:szCs w:val="18"/>
        </w:rPr>
      </w:pPr>
      <w:bookmarkStart w:id="0" w:name="_GoBack"/>
      <w:bookmarkEnd w:id="0"/>
    </w:p>
    <w:p w:rsidR="00103622" w:rsidRDefault="00556BE4" w:rsidP="003944F8">
      <w:pPr>
        <w:pStyle w:val="Norma"/>
        <w:spacing w:after="0"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3944F8" w:rsidRPr="006F470A" w:rsidRDefault="003944F8" w:rsidP="003944F8">
      <w:pPr>
        <w:pStyle w:val="Norma"/>
        <w:spacing w:after="0" w:line="240" w:lineRule="auto"/>
        <w:jc w:val="center"/>
        <w:rPr>
          <w:rFonts w:asciiTheme="minorHAnsi" w:hAnsiTheme="minorHAnsi" w:cs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1"/>
        <w:gridCol w:w="281"/>
        <w:gridCol w:w="4460"/>
      </w:tblGrid>
      <w:tr w:rsidR="00A73638"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74305E">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74305E">
              <w:rPr>
                <w:rFonts w:asciiTheme="minorHAnsi" w:eastAsia="Calibri" w:hAnsiTheme="minorHAnsi" w:cstheme="minorHAnsi"/>
                <w:b/>
                <w:i/>
                <w:sz w:val="22"/>
                <w:szCs w:val="22"/>
              </w:rPr>
              <w:t>EL TOTAL</w:t>
            </w:r>
          </w:p>
        </w:tc>
      </w:tr>
      <w:tr w:rsidR="00A73638"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855E15" w:rsidRPr="00D45013" w:rsidRDefault="00657EA8"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3944F8" w:rsidRDefault="003944F8" w:rsidP="00D62DD9">
      <w:pPr>
        <w:rPr>
          <w:rFonts w:asciiTheme="minorHAnsi" w:hAnsiTheme="minorHAnsi" w:cstheme="minorHAnsi"/>
          <w:sz w:val="4"/>
          <w:szCs w:val="22"/>
        </w:rPr>
      </w:pPr>
    </w:p>
    <w:p w:rsidR="003944F8" w:rsidRPr="005B2E8A" w:rsidRDefault="003944F8" w:rsidP="00D62DD9">
      <w:pPr>
        <w:rPr>
          <w:rFonts w:asciiTheme="minorHAnsi" w:hAnsiTheme="minorHAnsi" w:cstheme="minorHAnsi"/>
          <w:sz w:val="4"/>
          <w:szCs w:val="22"/>
        </w:rPr>
      </w:pPr>
    </w:p>
    <w:tbl>
      <w:tblPr>
        <w:tblpPr w:leftFromText="141" w:rightFromText="141" w:vertAnchor="text" w:horzAnchor="margin" w:tblpXSpec="center" w:tblpY="153"/>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3151"/>
        <w:gridCol w:w="1365"/>
        <w:gridCol w:w="48"/>
        <w:gridCol w:w="30"/>
        <w:gridCol w:w="1521"/>
        <w:gridCol w:w="3589"/>
      </w:tblGrid>
      <w:tr w:rsidR="00855E15" w:rsidRPr="00552079" w:rsidTr="003944F8">
        <w:trPr>
          <w:trHeight w:val="288"/>
        </w:trPr>
        <w:tc>
          <w:tcPr>
            <w:tcW w:w="10142"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3944F8">
        <w:trPr>
          <w:trHeight w:val="292"/>
        </w:trPr>
        <w:tc>
          <w:tcPr>
            <w:tcW w:w="438"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51"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4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520"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8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3944F8">
        <w:trPr>
          <w:trHeight w:val="66"/>
        </w:trPr>
        <w:tc>
          <w:tcPr>
            <w:tcW w:w="438"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51"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552" w:type="dxa"/>
            <w:gridSpan w:val="5"/>
            <w:vAlign w:val="center"/>
          </w:tcPr>
          <w:p w:rsidR="00EA7EC8" w:rsidRPr="00A47865" w:rsidRDefault="00EA7EC8" w:rsidP="0074305E">
            <w:pPr>
              <w:rPr>
                <w:rFonts w:asciiTheme="minorHAnsi" w:hAnsiTheme="minorHAnsi" w:cstheme="minorHAnsi"/>
                <w:sz w:val="22"/>
                <w:szCs w:val="22"/>
              </w:rPr>
            </w:pPr>
            <w:r w:rsidRPr="00A47865">
              <w:rPr>
                <w:rFonts w:asciiTheme="minorHAnsi" w:hAnsiTheme="minorHAnsi" w:cstheme="minorHAnsi"/>
                <w:sz w:val="22"/>
                <w:szCs w:val="22"/>
              </w:rPr>
              <w:t>Fecha:</w:t>
            </w:r>
            <w:r w:rsidR="00657EA8" w:rsidRPr="00A47865">
              <w:rPr>
                <w:rFonts w:asciiTheme="minorHAnsi" w:hAnsiTheme="minorHAnsi" w:cstheme="minorHAnsi"/>
                <w:sz w:val="22"/>
                <w:szCs w:val="22"/>
              </w:rPr>
              <w:t xml:space="preserve"> </w:t>
            </w:r>
            <w:r w:rsidR="0074305E">
              <w:rPr>
                <w:rFonts w:asciiTheme="minorHAnsi" w:hAnsiTheme="minorHAnsi" w:cstheme="minorHAnsi"/>
                <w:b/>
                <w:sz w:val="22"/>
                <w:szCs w:val="22"/>
              </w:rPr>
              <w:t>02</w:t>
            </w:r>
            <w:r w:rsidR="00A47865" w:rsidRPr="00A47865">
              <w:rPr>
                <w:rFonts w:asciiTheme="minorHAnsi" w:hAnsiTheme="minorHAnsi" w:cstheme="minorHAnsi"/>
                <w:b/>
                <w:sz w:val="22"/>
                <w:szCs w:val="22"/>
              </w:rPr>
              <w:t>/10</w:t>
            </w:r>
            <w:r w:rsidR="00657EA8" w:rsidRPr="00A47865">
              <w:rPr>
                <w:rFonts w:asciiTheme="minorHAnsi" w:hAnsiTheme="minorHAnsi" w:cstheme="minorHAnsi"/>
                <w:b/>
                <w:sz w:val="22"/>
                <w:szCs w:val="22"/>
              </w:rPr>
              <w:t>/2019</w:t>
            </w:r>
          </w:p>
        </w:tc>
      </w:tr>
      <w:tr w:rsidR="00EA7EC8" w:rsidRPr="00552079" w:rsidTr="003944F8">
        <w:trPr>
          <w:trHeight w:val="142"/>
        </w:trPr>
        <w:tc>
          <w:tcPr>
            <w:tcW w:w="438" w:type="dxa"/>
          </w:tcPr>
          <w:p w:rsidR="00EA7EC8" w:rsidRPr="009A3FD8" w:rsidRDefault="00EA7EC8" w:rsidP="00EA7EC8">
            <w:pPr>
              <w:rPr>
                <w:rFonts w:asciiTheme="minorHAnsi" w:hAnsiTheme="minorHAnsi" w:cstheme="minorHAnsi"/>
                <w:sz w:val="14"/>
                <w:szCs w:val="22"/>
              </w:rPr>
            </w:pPr>
          </w:p>
        </w:tc>
        <w:tc>
          <w:tcPr>
            <w:tcW w:w="3151" w:type="dxa"/>
          </w:tcPr>
          <w:p w:rsidR="00EA7EC8" w:rsidRPr="009A3FD8" w:rsidRDefault="00EA7EC8" w:rsidP="00EA7EC8">
            <w:pPr>
              <w:rPr>
                <w:rFonts w:asciiTheme="minorHAnsi" w:hAnsiTheme="minorHAnsi" w:cstheme="minorHAnsi"/>
                <w:sz w:val="14"/>
                <w:szCs w:val="22"/>
              </w:rPr>
            </w:pPr>
          </w:p>
        </w:tc>
        <w:tc>
          <w:tcPr>
            <w:tcW w:w="2964" w:type="dxa"/>
            <w:gridSpan w:val="4"/>
          </w:tcPr>
          <w:p w:rsidR="00EA7EC8" w:rsidRPr="00A47865" w:rsidRDefault="00EA7EC8" w:rsidP="00EA7EC8">
            <w:pPr>
              <w:rPr>
                <w:rFonts w:asciiTheme="minorHAnsi" w:hAnsiTheme="minorHAnsi" w:cstheme="minorHAnsi"/>
                <w:sz w:val="14"/>
                <w:szCs w:val="22"/>
              </w:rPr>
            </w:pPr>
          </w:p>
        </w:tc>
        <w:tc>
          <w:tcPr>
            <w:tcW w:w="3588" w:type="dxa"/>
          </w:tcPr>
          <w:p w:rsidR="00EA7EC8" w:rsidRPr="00843639" w:rsidRDefault="00EA7EC8" w:rsidP="00EA7EC8">
            <w:pPr>
              <w:rPr>
                <w:rFonts w:asciiTheme="minorHAnsi" w:hAnsiTheme="minorHAnsi" w:cstheme="minorHAnsi"/>
                <w:sz w:val="14"/>
                <w:szCs w:val="22"/>
              </w:rPr>
            </w:pPr>
          </w:p>
        </w:tc>
      </w:tr>
      <w:tr w:rsidR="00EA7EC8" w:rsidRPr="00552079" w:rsidTr="003944F8">
        <w:trPr>
          <w:trHeight w:val="314"/>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51"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13" w:type="dxa"/>
            <w:gridSpan w:val="2"/>
            <w:vAlign w:val="center"/>
          </w:tcPr>
          <w:p w:rsidR="00EA7EC8" w:rsidRPr="00A47865" w:rsidRDefault="00EA7EC8" w:rsidP="00657EA8">
            <w:pPr>
              <w:jc w:val="center"/>
              <w:rPr>
                <w:rFonts w:asciiTheme="minorHAnsi" w:hAnsiTheme="minorHAnsi" w:cstheme="minorHAnsi"/>
                <w:sz w:val="22"/>
                <w:szCs w:val="22"/>
              </w:rPr>
            </w:pPr>
            <w:r w:rsidRPr="00A47865">
              <w:rPr>
                <w:rFonts w:asciiTheme="minorHAnsi" w:hAnsiTheme="minorHAnsi" w:cstheme="minorHAnsi"/>
                <w:sz w:val="22"/>
                <w:szCs w:val="22"/>
              </w:rPr>
              <w:t>Fecha:</w:t>
            </w:r>
          </w:p>
        </w:tc>
        <w:tc>
          <w:tcPr>
            <w:tcW w:w="1551" w:type="dxa"/>
            <w:gridSpan w:val="2"/>
            <w:vAlign w:val="center"/>
          </w:tcPr>
          <w:p w:rsidR="00EA7EC8" w:rsidRPr="00A47865" w:rsidRDefault="00EA7EC8" w:rsidP="00657EA8">
            <w:pPr>
              <w:jc w:val="center"/>
              <w:rPr>
                <w:rFonts w:asciiTheme="minorHAnsi" w:hAnsiTheme="minorHAnsi" w:cstheme="minorHAnsi"/>
                <w:sz w:val="22"/>
                <w:szCs w:val="22"/>
              </w:rPr>
            </w:pPr>
            <w:r w:rsidRPr="00A47865">
              <w:rPr>
                <w:rFonts w:asciiTheme="minorHAnsi" w:hAnsiTheme="minorHAnsi" w:cstheme="minorHAnsi"/>
                <w:sz w:val="22"/>
                <w:szCs w:val="22"/>
              </w:rPr>
              <w:t>Hora:</w:t>
            </w:r>
          </w:p>
        </w:tc>
        <w:tc>
          <w:tcPr>
            <w:tcW w:w="3588" w:type="dxa"/>
            <w:vAlign w:val="center"/>
          </w:tcPr>
          <w:p w:rsidR="00EA7EC8" w:rsidRPr="00843639" w:rsidRDefault="00657EA8" w:rsidP="00657EA8">
            <w:pPr>
              <w:jc w:val="center"/>
              <w:rPr>
                <w:rFonts w:asciiTheme="minorHAnsi" w:hAnsiTheme="minorHAnsi" w:cstheme="minorHAnsi"/>
                <w:color w:val="000000"/>
                <w:sz w:val="22"/>
                <w:szCs w:val="22"/>
                <w:lang w:val="es-ES_tradnl"/>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3944F8">
        <w:trPr>
          <w:trHeight w:val="162"/>
        </w:trPr>
        <w:tc>
          <w:tcPr>
            <w:tcW w:w="438" w:type="dxa"/>
            <w:vAlign w:val="center"/>
          </w:tcPr>
          <w:p w:rsidR="00EA7EC8" w:rsidRPr="009A3FD8" w:rsidRDefault="00EA7EC8" w:rsidP="00EA7EC8">
            <w:pP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tcPr>
          <w:p w:rsidR="00EA7EC8" w:rsidRPr="00A47865" w:rsidRDefault="00EA7EC8" w:rsidP="00657EA8">
            <w:pPr>
              <w:jc w:val="center"/>
              <w:rPr>
                <w:rFonts w:asciiTheme="minorHAnsi" w:hAnsiTheme="minorHAnsi" w:cstheme="minorHAnsi"/>
                <w:sz w:val="14"/>
                <w:szCs w:val="14"/>
              </w:rPr>
            </w:pPr>
          </w:p>
        </w:tc>
        <w:tc>
          <w:tcPr>
            <w:tcW w:w="3588" w:type="dxa"/>
          </w:tcPr>
          <w:p w:rsidR="00EA7EC8" w:rsidRPr="00843639" w:rsidRDefault="00EA7EC8" w:rsidP="00EA7EC8">
            <w:pPr>
              <w:jc w:val="both"/>
              <w:rPr>
                <w:rFonts w:asciiTheme="minorHAnsi" w:hAnsiTheme="minorHAnsi" w:cstheme="minorHAnsi"/>
                <w:sz w:val="14"/>
                <w:szCs w:val="14"/>
              </w:rPr>
            </w:pPr>
          </w:p>
        </w:tc>
      </w:tr>
      <w:tr w:rsidR="00EA7EC8" w:rsidRPr="00552079" w:rsidTr="003944F8">
        <w:trPr>
          <w:trHeight w:val="455"/>
        </w:trPr>
        <w:tc>
          <w:tcPr>
            <w:tcW w:w="438"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51" w:type="dxa"/>
            <w:vAlign w:val="center"/>
          </w:tcPr>
          <w:p w:rsidR="00EA7EC8" w:rsidRPr="00657EA8" w:rsidRDefault="00EA7EC8" w:rsidP="00657EA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13" w:type="dxa"/>
            <w:gridSpan w:val="2"/>
            <w:vAlign w:val="center"/>
          </w:tcPr>
          <w:p w:rsidR="00EA7EC8" w:rsidRPr="00A47865" w:rsidRDefault="00EA7EC8" w:rsidP="003944F8">
            <w:pPr>
              <w:jc w:val="center"/>
              <w:rPr>
                <w:rFonts w:asciiTheme="minorHAnsi" w:hAnsiTheme="minorHAnsi" w:cstheme="minorHAnsi"/>
                <w:sz w:val="22"/>
                <w:szCs w:val="22"/>
              </w:rPr>
            </w:pPr>
            <w:r w:rsidRPr="00A47865">
              <w:rPr>
                <w:rFonts w:asciiTheme="minorHAnsi" w:hAnsiTheme="minorHAnsi" w:cstheme="minorHAnsi"/>
                <w:sz w:val="22"/>
                <w:szCs w:val="22"/>
              </w:rPr>
              <w:t>Fecha:</w:t>
            </w:r>
          </w:p>
        </w:tc>
        <w:tc>
          <w:tcPr>
            <w:tcW w:w="1551" w:type="dxa"/>
            <w:gridSpan w:val="2"/>
            <w:vAlign w:val="center"/>
          </w:tcPr>
          <w:p w:rsidR="00EA7EC8" w:rsidRPr="00A47865" w:rsidRDefault="00EA7EC8" w:rsidP="003944F8">
            <w:pPr>
              <w:jc w:val="center"/>
              <w:rPr>
                <w:rFonts w:asciiTheme="minorHAnsi" w:hAnsiTheme="minorHAnsi" w:cstheme="minorHAnsi"/>
                <w:sz w:val="22"/>
                <w:szCs w:val="22"/>
              </w:rPr>
            </w:pPr>
            <w:r w:rsidRPr="00A47865">
              <w:rPr>
                <w:rFonts w:asciiTheme="minorHAnsi" w:hAnsiTheme="minorHAnsi" w:cstheme="minorHAnsi"/>
                <w:sz w:val="22"/>
                <w:szCs w:val="22"/>
              </w:rPr>
              <w:t>Hasta hora:</w:t>
            </w:r>
          </w:p>
        </w:tc>
        <w:tc>
          <w:tcPr>
            <w:tcW w:w="3588" w:type="dxa"/>
            <w:vAlign w:val="center"/>
          </w:tcPr>
          <w:p w:rsidR="00EA7EC8" w:rsidRPr="00843639" w:rsidRDefault="003944F8" w:rsidP="003944F8">
            <w:pPr>
              <w:jc w:val="center"/>
              <w:rPr>
                <w:rFonts w:asciiTheme="minorHAnsi" w:hAnsiTheme="minorHAnsi" w:cstheme="minorHAnsi"/>
                <w:color w:val="000000"/>
                <w:sz w:val="22"/>
                <w:szCs w:val="22"/>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3944F8">
        <w:trPr>
          <w:trHeight w:val="68"/>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tcPr>
          <w:p w:rsidR="00EA7EC8" w:rsidRPr="00A47865" w:rsidRDefault="00EA7EC8" w:rsidP="00657EA8">
            <w:pPr>
              <w:jc w:val="center"/>
              <w:rPr>
                <w:rFonts w:asciiTheme="minorHAnsi" w:hAnsiTheme="minorHAnsi" w:cstheme="minorHAnsi"/>
                <w:sz w:val="14"/>
                <w:szCs w:val="14"/>
              </w:rPr>
            </w:pPr>
          </w:p>
        </w:tc>
        <w:tc>
          <w:tcPr>
            <w:tcW w:w="3588" w:type="dxa"/>
          </w:tcPr>
          <w:p w:rsidR="00EA7EC8" w:rsidRPr="00843639" w:rsidRDefault="00EA7EC8" w:rsidP="00EA7EC8">
            <w:pPr>
              <w:rPr>
                <w:rFonts w:asciiTheme="minorHAnsi" w:hAnsiTheme="minorHAnsi" w:cstheme="minorHAnsi"/>
                <w:sz w:val="14"/>
                <w:szCs w:val="14"/>
              </w:rPr>
            </w:pPr>
          </w:p>
        </w:tc>
      </w:tr>
      <w:tr w:rsidR="00EA7EC8" w:rsidRPr="00552079" w:rsidTr="003944F8">
        <w:trPr>
          <w:trHeight w:val="388"/>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51"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13" w:type="dxa"/>
            <w:gridSpan w:val="2"/>
            <w:vAlign w:val="center"/>
          </w:tcPr>
          <w:p w:rsidR="00EA7EC8" w:rsidRPr="00A47865" w:rsidRDefault="00EA7EC8" w:rsidP="003944F8">
            <w:pPr>
              <w:jc w:val="center"/>
              <w:rPr>
                <w:rFonts w:asciiTheme="minorHAnsi" w:hAnsiTheme="minorHAnsi" w:cstheme="minorHAnsi"/>
                <w:sz w:val="22"/>
                <w:szCs w:val="22"/>
              </w:rPr>
            </w:pPr>
            <w:r w:rsidRPr="00A47865">
              <w:rPr>
                <w:rFonts w:asciiTheme="minorHAnsi" w:hAnsiTheme="minorHAnsi" w:cstheme="minorHAnsi"/>
                <w:sz w:val="22"/>
                <w:szCs w:val="22"/>
              </w:rPr>
              <w:t>Fecha:</w:t>
            </w:r>
          </w:p>
        </w:tc>
        <w:tc>
          <w:tcPr>
            <w:tcW w:w="1551" w:type="dxa"/>
            <w:gridSpan w:val="2"/>
            <w:vAlign w:val="center"/>
          </w:tcPr>
          <w:p w:rsidR="00EA7EC8" w:rsidRPr="00A47865" w:rsidRDefault="00EA7EC8" w:rsidP="003944F8">
            <w:pPr>
              <w:jc w:val="center"/>
              <w:rPr>
                <w:rFonts w:asciiTheme="minorHAnsi" w:hAnsiTheme="minorHAnsi" w:cstheme="minorHAnsi"/>
                <w:sz w:val="22"/>
                <w:szCs w:val="22"/>
              </w:rPr>
            </w:pPr>
            <w:r w:rsidRPr="00A47865">
              <w:rPr>
                <w:rFonts w:asciiTheme="minorHAnsi" w:hAnsiTheme="minorHAnsi" w:cstheme="minorHAnsi"/>
                <w:sz w:val="22"/>
                <w:szCs w:val="22"/>
              </w:rPr>
              <w:t>Hora:</w:t>
            </w:r>
          </w:p>
        </w:tc>
        <w:tc>
          <w:tcPr>
            <w:tcW w:w="3588" w:type="dxa"/>
          </w:tcPr>
          <w:p w:rsidR="00EA7EC8" w:rsidRPr="00843639" w:rsidRDefault="003944F8" w:rsidP="003944F8">
            <w:pPr>
              <w:jc w:val="center"/>
              <w:rPr>
                <w:rFonts w:asciiTheme="minorHAnsi" w:hAnsiTheme="minorHAnsi" w:cstheme="minorHAnsi"/>
                <w:color w:val="FF0000"/>
                <w:sz w:val="22"/>
                <w:szCs w:val="22"/>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3944F8">
        <w:trPr>
          <w:trHeight w:val="66"/>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jc w:val="center"/>
              <w:rPr>
                <w:rFonts w:asciiTheme="minorHAnsi" w:hAnsiTheme="minorHAnsi" w:cstheme="minorHAnsi"/>
                <w:sz w:val="14"/>
                <w:szCs w:val="14"/>
              </w:rPr>
            </w:pPr>
          </w:p>
        </w:tc>
        <w:tc>
          <w:tcPr>
            <w:tcW w:w="2964" w:type="dxa"/>
            <w:gridSpan w:val="4"/>
            <w:vAlign w:val="center"/>
          </w:tcPr>
          <w:p w:rsidR="00EA7EC8" w:rsidRPr="00A47865" w:rsidRDefault="00EA7EC8" w:rsidP="00657EA8">
            <w:pPr>
              <w:jc w:val="center"/>
              <w:rPr>
                <w:rFonts w:asciiTheme="minorHAnsi" w:hAnsiTheme="minorHAnsi" w:cstheme="minorHAnsi"/>
                <w:sz w:val="14"/>
                <w:szCs w:val="14"/>
              </w:rPr>
            </w:pPr>
          </w:p>
        </w:tc>
        <w:tc>
          <w:tcPr>
            <w:tcW w:w="3588" w:type="dxa"/>
            <w:vAlign w:val="center"/>
          </w:tcPr>
          <w:p w:rsidR="00EA7EC8" w:rsidRPr="00843639" w:rsidRDefault="00EA7EC8" w:rsidP="00EA7EC8">
            <w:pPr>
              <w:rPr>
                <w:rFonts w:asciiTheme="minorHAnsi" w:hAnsiTheme="minorHAnsi" w:cstheme="minorHAnsi"/>
                <w:color w:val="FF0000"/>
                <w:sz w:val="14"/>
                <w:szCs w:val="14"/>
              </w:rPr>
            </w:pPr>
          </w:p>
        </w:tc>
      </w:tr>
      <w:tr w:rsidR="00EA7EC8" w:rsidRPr="00552079" w:rsidTr="003944F8">
        <w:trPr>
          <w:trHeight w:val="388"/>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51"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3" w:type="dxa"/>
            <w:gridSpan w:val="2"/>
            <w:vAlign w:val="center"/>
          </w:tcPr>
          <w:p w:rsidR="00EA7EC8" w:rsidRPr="00A47865" w:rsidRDefault="00EA7EC8" w:rsidP="00657EA8">
            <w:pPr>
              <w:jc w:val="center"/>
              <w:rPr>
                <w:rFonts w:asciiTheme="minorHAnsi" w:hAnsiTheme="minorHAnsi" w:cstheme="minorHAnsi"/>
                <w:sz w:val="22"/>
                <w:szCs w:val="22"/>
              </w:rPr>
            </w:pPr>
            <w:r w:rsidRPr="00A47865">
              <w:rPr>
                <w:rFonts w:asciiTheme="minorHAnsi" w:hAnsiTheme="minorHAnsi" w:cstheme="minorHAnsi"/>
                <w:sz w:val="22"/>
                <w:szCs w:val="22"/>
              </w:rPr>
              <w:t>Fecha:</w:t>
            </w:r>
          </w:p>
          <w:p w:rsidR="00EA7EC8" w:rsidRPr="00A47865" w:rsidRDefault="0074305E" w:rsidP="00657EA8">
            <w:pPr>
              <w:jc w:val="center"/>
              <w:rPr>
                <w:rFonts w:asciiTheme="minorHAnsi" w:hAnsiTheme="minorHAnsi" w:cstheme="minorHAnsi"/>
                <w:sz w:val="22"/>
                <w:szCs w:val="22"/>
              </w:rPr>
            </w:pPr>
            <w:r>
              <w:rPr>
                <w:rFonts w:asciiTheme="minorHAnsi" w:hAnsiTheme="minorHAnsi" w:cstheme="minorHAnsi"/>
                <w:sz w:val="22"/>
                <w:szCs w:val="22"/>
              </w:rPr>
              <w:t>10</w:t>
            </w:r>
            <w:r w:rsidR="00A47865" w:rsidRPr="00A47865">
              <w:rPr>
                <w:rFonts w:asciiTheme="minorHAnsi" w:hAnsiTheme="minorHAnsi" w:cstheme="minorHAnsi"/>
                <w:sz w:val="22"/>
                <w:szCs w:val="22"/>
              </w:rPr>
              <w:t>/10</w:t>
            </w:r>
            <w:r w:rsidR="00EE5B7C" w:rsidRPr="00A47865">
              <w:rPr>
                <w:rFonts w:asciiTheme="minorHAnsi" w:hAnsiTheme="minorHAnsi" w:cstheme="minorHAnsi"/>
                <w:sz w:val="22"/>
                <w:szCs w:val="22"/>
              </w:rPr>
              <w:t>/2019</w:t>
            </w:r>
          </w:p>
        </w:tc>
        <w:tc>
          <w:tcPr>
            <w:tcW w:w="1551" w:type="dxa"/>
            <w:gridSpan w:val="2"/>
            <w:vAlign w:val="center"/>
          </w:tcPr>
          <w:p w:rsidR="00EA7EC8" w:rsidRPr="00A47865" w:rsidRDefault="00EA7EC8" w:rsidP="00657EA8">
            <w:pPr>
              <w:jc w:val="center"/>
              <w:rPr>
                <w:rFonts w:asciiTheme="minorHAnsi" w:hAnsiTheme="minorHAnsi" w:cstheme="minorHAnsi"/>
                <w:sz w:val="22"/>
                <w:szCs w:val="22"/>
              </w:rPr>
            </w:pPr>
            <w:r w:rsidRPr="00A47865">
              <w:rPr>
                <w:rFonts w:asciiTheme="minorHAnsi" w:hAnsiTheme="minorHAnsi" w:cstheme="minorHAnsi"/>
                <w:sz w:val="22"/>
                <w:szCs w:val="22"/>
              </w:rPr>
              <w:t>Hasta hora:</w:t>
            </w:r>
          </w:p>
          <w:p w:rsidR="00EA7EC8" w:rsidRPr="00A47865" w:rsidRDefault="00A47865" w:rsidP="00657EA8">
            <w:pPr>
              <w:jc w:val="center"/>
              <w:rPr>
                <w:rFonts w:asciiTheme="minorHAnsi" w:hAnsiTheme="minorHAnsi" w:cstheme="minorHAnsi"/>
                <w:sz w:val="22"/>
                <w:szCs w:val="22"/>
              </w:rPr>
            </w:pPr>
            <w:r w:rsidRPr="00A47865">
              <w:rPr>
                <w:rFonts w:asciiTheme="minorHAnsi" w:hAnsiTheme="minorHAnsi" w:cstheme="minorHAnsi"/>
                <w:sz w:val="22"/>
                <w:szCs w:val="22"/>
              </w:rPr>
              <w:t>09</w:t>
            </w:r>
            <w:r w:rsidR="00EE5B7C" w:rsidRPr="00A47865">
              <w:rPr>
                <w:rFonts w:asciiTheme="minorHAnsi" w:hAnsiTheme="minorHAnsi" w:cstheme="minorHAnsi"/>
                <w:sz w:val="22"/>
                <w:szCs w:val="22"/>
              </w:rPr>
              <w:t>:00</w:t>
            </w:r>
          </w:p>
        </w:tc>
        <w:tc>
          <w:tcPr>
            <w:tcW w:w="3588" w:type="dxa"/>
          </w:tcPr>
          <w:p w:rsidR="00FC505E" w:rsidRPr="00843639" w:rsidRDefault="00FC505E" w:rsidP="00FC505E">
            <w:pPr>
              <w:jc w:val="both"/>
              <w:rPr>
                <w:rFonts w:ascii="Calibri" w:hAnsi="Calibri" w:cs="Arial"/>
                <w:i/>
                <w:sz w:val="16"/>
                <w:szCs w:val="16"/>
              </w:rPr>
            </w:pPr>
            <w:r w:rsidRPr="00843639">
              <w:rPr>
                <w:rFonts w:ascii="Calibri" w:hAnsi="Calibri" w:cs="Arial"/>
                <w:b/>
                <w:sz w:val="16"/>
                <w:szCs w:val="16"/>
              </w:rPr>
              <w:t xml:space="preserve">Lugar: </w:t>
            </w:r>
          </w:p>
          <w:p w:rsidR="00FC505E" w:rsidRPr="00843639" w:rsidRDefault="003944F8" w:rsidP="003944F8">
            <w:pPr>
              <w:jc w:val="both"/>
              <w:rPr>
                <w:rFonts w:ascii="Calibri" w:hAnsi="Calibri" w:cs="Arial"/>
                <w:i/>
                <w:color w:val="002060"/>
                <w:sz w:val="16"/>
                <w:szCs w:val="16"/>
              </w:rPr>
            </w:pPr>
            <w:r w:rsidRPr="00843639">
              <w:rPr>
                <w:rFonts w:ascii="Calibri" w:hAnsi="Calibri" w:cs="Arial"/>
                <w:i/>
                <w:color w:val="002060"/>
                <w:sz w:val="16"/>
                <w:szCs w:val="16"/>
              </w:rPr>
              <w:t>GERENCIA DE REDES DE GAS Y DUCTOS UBICADA EN LA AV. JAIME MENDOZA ESQ. LUIS ESPINAL NO. 4 ENTRE ANICETO ARCE Y JUNÍN. SUCRE – BOLIVIA.</w:t>
            </w:r>
          </w:p>
          <w:p w:rsidR="00FC505E" w:rsidRPr="00843639" w:rsidRDefault="00FC505E" w:rsidP="00FC505E">
            <w:pPr>
              <w:jc w:val="both"/>
              <w:rPr>
                <w:rFonts w:ascii="Calibri" w:hAnsi="Calibri"/>
                <w:sz w:val="16"/>
                <w:szCs w:val="16"/>
              </w:rPr>
            </w:pPr>
            <w:r w:rsidRPr="00843639">
              <w:rPr>
                <w:rFonts w:ascii="Calibri" w:hAnsi="Calibri"/>
                <w:b/>
                <w:sz w:val="16"/>
                <w:szCs w:val="16"/>
              </w:rPr>
              <w:t>Responsable:</w:t>
            </w:r>
            <w:r w:rsidRPr="00843639">
              <w:rPr>
                <w:rFonts w:ascii="Calibri" w:hAnsi="Calibri"/>
                <w:sz w:val="16"/>
                <w:szCs w:val="16"/>
              </w:rPr>
              <w:t xml:space="preserve"> </w:t>
            </w:r>
          </w:p>
          <w:p w:rsidR="00EA7EC8" w:rsidRPr="00843639" w:rsidRDefault="00FC505E" w:rsidP="00FC505E">
            <w:pPr>
              <w:jc w:val="both"/>
              <w:rPr>
                <w:rFonts w:asciiTheme="minorHAnsi" w:hAnsiTheme="minorHAnsi" w:cstheme="minorHAnsi"/>
                <w:color w:val="FF0000"/>
                <w:sz w:val="22"/>
                <w:szCs w:val="22"/>
              </w:rPr>
            </w:pPr>
            <w:r w:rsidRPr="00843639">
              <w:rPr>
                <w:rFonts w:ascii="Calibri" w:hAnsi="Calibri" w:cs="Arial"/>
                <w:i/>
                <w:color w:val="002060"/>
                <w:sz w:val="16"/>
                <w:szCs w:val="16"/>
              </w:rPr>
              <w:t>Ing. Mauricio Ruiz Villarpando</w:t>
            </w:r>
            <w:r w:rsidR="002C4DE2">
              <w:rPr>
                <w:rFonts w:ascii="Calibri" w:hAnsi="Calibri" w:cs="Arial"/>
                <w:i/>
                <w:color w:val="002060"/>
                <w:sz w:val="16"/>
                <w:szCs w:val="16"/>
              </w:rPr>
              <w:t xml:space="preserve"> Int. 1103</w:t>
            </w:r>
          </w:p>
        </w:tc>
      </w:tr>
      <w:tr w:rsidR="00EA7EC8" w:rsidRPr="00552079" w:rsidTr="003944F8">
        <w:trPr>
          <w:trHeight w:val="170"/>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vAlign w:val="center"/>
          </w:tcPr>
          <w:p w:rsidR="00EA7EC8" w:rsidRPr="00A47865" w:rsidRDefault="00EA7EC8" w:rsidP="00657EA8">
            <w:pPr>
              <w:jc w:val="center"/>
              <w:rPr>
                <w:rFonts w:asciiTheme="minorHAnsi" w:hAnsiTheme="minorHAnsi" w:cstheme="minorHAnsi"/>
                <w:sz w:val="14"/>
                <w:szCs w:val="14"/>
              </w:rPr>
            </w:pPr>
          </w:p>
        </w:tc>
        <w:tc>
          <w:tcPr>
            <w:tcW w:w="3588" w:type="dxa"/>
          </w:tcPr>
          <w:p w:rsidR="00EA7EC8" w:rsidRPr="00843639" w:rsidRDefault="00EA7EC8" w:rsidP="00EA7EC8">
            <w:pPr>
              <w:jc w:val="both"/>
              <w:rPr>
                <w:rFonts w:asciiTheme="minorHAnsi" w:hAnsiTheme="minorHAnsi" w:cstheme="minorHAnsi"/>
                <w:color w:val="FF0000"/>
                <w:sz w:val="14"/>
                <w:szCs w:val="14"/>
              </w:rPr>
            </w:pPr>
          </w:p>
        </w:tc>
      </w:tr>
      <w:tr w:rsidR="00EA7EC8" w:rsidRPr="00552079" w:rsidTr="003944F8">
        <w:trPr>
          <w:trHeight w:val="436"/>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51"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65" w:type="dxa"/>
            <w:vAlign w:val="center"/>
          </w:tcPr>
          <w:p w:rsidR="00EA7EC8" w:rsidRPr="00A47865" w:rsidRDefault="00EA7EC8" w:rsidP="00657EA8">
            <w:pPr>
              <w:jc w:val="center"/>
              <w:rPr>
                <w:rFonts w:asciiTheme="minorHAnsi" w:hAnsiTheme="minorHAnsi" w:cstheme="minorHAnsi"/>
                <w:sz w:val="22"/>
                <w:szCs w:val="22"/>
              </w:rPr>
            </w:pPr>
            <w:r w:rsidRPr="00A47865">
              <w:rPr>
                <w:rFonts w:asciiTheme="minorHAnsi" w:hAnsiTheme="minorHAnsi" w:cstheme="minorHAnsi"/>
                <w:sz w:val="22"/>
                <w:szCs w:val="22"/>
              </w:rPr>
              <w:t>Fecha:</w:t>
            </w:r>
          </w:p>
          <w:p w:rsidR="00EA7EC8" w:rsidRPr="00A47865" w:rsidRDefault="0074305E" w:rsidP="00657EA8">
            <w:pPr>
              <w:jc w:val="center"/>
              <w:rPr>
                <w:rFonts w:asciiTheme="minorHAnsi" w:hAnsiTheme="minorHAnsi" w:cstheme="minorHAnsi"/>
                <w:sz w:val="22"/>
                <w:szCs w:val="22"/>
              </w:rPr>
            </w:pPr>
            <w:r>
              <w:rPr>
                <w:rFonts w:asciiTheme="minorHAnsi" w:hAnsiTheme="minorHAnsi" w:cstheme="minorHAnsi"/>
                <w:sz w:val="22"/>
                <w:szCs w:val="22"/>
              </w:rPr>
              <w:t>10</w:t>
            </w:r>
            <w:r w:rsidR="00A47865" w:rsidRPr="00A47865">
              <w:rPr>
                <w:rFonts w:asciiTheme="minorHAnsi" w:hAnsiTheme="minorHAnsi" w:cstheme="minorHAnsi"/>
                <w:sz w:val="22"/>
                <w:szCs w:val="22"/>
              </w:rPr>
              <w:t>/10</w:t>
            </w:r>
            <w:r w:rsidR="00EE5B7C" w:rsidRPr="00A47865">
              <w:rPr>
                <w:rFonts w:asciiTheme="minorHAnsi" w:hAnsiTheme="minorHAnsi" w:cstheme="minorHAnsi"/>
                <w:sz w:val="22"/>
                <w:szCs w:val="22"/>
              </w:rPr>
              <w:t>/2019</w:t>
            </w:r>
          </w:p>
        </w:tc>
        <w:tc>
          <w:tcPr>
            <w:tcW w:w="1599" w:type="dxa"/>
            <w:gridSpan w:val="3"/>
            <w:vAlign w:val="center"/>
          </w:tcPr>
          <w:p w:rsidR="00EA7EC8" w:rsidRPr="00A47865" w:rsidRDefault="00EA7EC8" w:rsidP="00657EA8">
            <w:pPr>
              <w:jc w:val="center"/>
              <w:rPr>
                <w:rFonts w:asciiTheme="minorHAnsi" w:hAnsiTheme="minorHAnsi" w:cstheme="minorHAnsi"/>
                <w:sz w:val="22"/>
                <w:szCs w:val="22"/>
              </w:rPr>
            </w:pPr>
            <w:r w:rsidRPr="00A47865">
              <w:rPr>
                <w:rFonts w:asciiTheme="minorHAnsi" w:hAnsiTheme="minorHAnsi" w:cstheme="minorHAnsi"/>
                <w:sz w:val="22"/>
                <w:szCs w:val="22"/>
              </w:rPr>
              <w:t>Hora:</w:t>
            </w:r>
          </w:p>
          <w:p w:rsidR="00EA7EC8" w:rsidRPr="00A47865" w:rsidRDefault="00A47865" w:rsidP="00657EA8">
            <w:pPr>
              <w:jc w:val="center"/>
              <w:rPr>
                <w:rFonts w:asciiTheme="minorHAnsi" w:hAnsiTheme="minorHAnsi" w:cstheme="minorHAnsi"/>
                <w:sz w:val="22"/>
                <w:szCs w:val="22"/>
              </w:rPr>
            </w:pPr>
            <w:r w:rsidRPr="00A47865">
              <w:rPr>
                <w:rFonts w:asciiTheme="minorHAnsi" w:hAnsiTheme="minorHAnsi" w:cstheme="minorHAnsi"/>
                <w:sz w:val="22"/>
                <w:szCs w:val="22"/>
              </w:rPr>
              <w:t>09</w:t>
            </w:r>
            <w:r w:rsidR="00EE5B7C" w:rsidRPr="00A47865">
              <w:rPr>
                <w:rFonts w:asciiTheme="minorHAnsi" w:hAnsiTheme="minorHAnsi" w:cstheme="minorHAnsi"/>
                <w:sz w:val="22"/>
                <w:szCs w:val="22"/>
              </w:rPr>
              <w:t>:30</w:t>
            </w:r>
          </w:p>
        </w:tc>
        <w:tc>
          <w:tcPr>
            <w:tcW w:w="3588" w:type="dxa"/>
            <w:vAlign w:val="center"/>
          </w:tcPr>
          <w:p w:rsidR="00EE5B7C" w:rsidRPr="00843639" w:rsidRDefault="00EE5B7C" w:rsidP="00EE5B7C">
            <w:pPr>
              <w:jc w:val="both"/>
              <w:rPr>
                <w:rFonts w:ascii="Calibri" w:hAnsi="Calibri" w:cs="Arial"/>
                <w:i/>
                <w:sz w:val="16"/>
                <w:szCs w:val="16"/>
              </w:rPr>
            </w:pPr>
            <w:r w:rsidRPr="00843639">
              <w:rPr>
                <w:rFonts w:ascii="Calibri" w:hAnsi="Calibri" w:cs="Arial"/>
                <w:b/>
                <w:sz w:val="16"/>
                <w:szCs w:val="16"/>
              </w:rPr>
              <w:t xml:space="preserve">Lugar: </w:t>
            </w:r>
          </w:p>
          <w:p w:rsidR="00EE5B7C" w:rsidRPr="00843639" w:rsidRDefault="003944F8" w:rsidP="003944F8">
            <w:pPr>
              <w:jc w:val="both"/>
              <w:rPr>
                <w:rFonts w:ascii="Calibri" w:hAnsi="Calibri" w:cs="Arial"/>
                <w:i/>
                <w:color w:val="002060"/>
                <w:sz w:val="16"/>
                <w:szCs w:val="16"/>
              </w:rPr>
            </w:pPr>
            <w:r w:rsidRPr="00843639">
              <w:rPr>
                <w:rFonts w:ascii="Calibri" w:hAnsi="Calibri" w:cs="Arial"/>
                <w:i/>
                <w:color w:val="002060"/>
                <w:sz w:val="16"/>
                <w:szCs w:val="16"/>
              </w:rPr>
              <w:t xml:space="preserve">GERENCIA DE REDES DE GAS Y DUCTOS UBICADA EN LA AV. JAIME MENDOZA ESQ. LUIS ESPINAL NO. 4 ENTRE ANICETO ARCE Y JUNÍN. SUCRE – </w:t>
            </w:r>
            <w:r w:rsidR="002C4DE2" w:rsidRPr="00843639">
              <w:rPr>
                <w:rFonts w:ascii="Calibri" w:hAnsi="Calibri" w:cs="Arial"/>
                <w:i/>
                <w:color w:val="002060"/>
                <w:sz w:val="16"/>
                <w:szCs w:val="16"/>
              </w:rPr>
              <w:t>BOLIVIA.</w:t>
            </w:r>
          </w:p>
          <w:p w:rsidR="00EE5B7C" w:rsidRPr="00843639" w:rsidRDefault="00EE5B7C" w:rsidP="00EE5B7C">
            <w:pPr>
              <w:jc w:val="both"/>
              <w:rPr>
                <w:rFonts w:ascii="Calibri" w:hAnsi="Calibri"/>
                <w:sz w:val="16"/>
                <w:szCs w:val="16"/>
              </w:rPr>
            </w:pPr>
            <w:r w:rsidRPr="00843639">
              <w:rPr>
                <w:rFonts w:ascii="Calibri" w:hAnsi="Calibri"/>
                <w:b/>
                <w:sz w:val="16"/>
                <w:szCs w:val="16"/>
              </w:rPr>
              <w:t>Responsable:</w:t>
            </w:r>
            <w:r w:rsidRPr="00843639">
              <w:rPr>
                <w:rFonts w:ascii="Calibri" w:hAnsi="Calibri"/>
                <w:sz w:val="16"/>
                <w:szCs w:val="16"/>
              </w:rPr>
              <w:t xml:space="preserve"> </w:t>
            </w:r>
          </w:p>
          <w:p w:rsidR="00EA7EC8" w:rsidRPr="00843639" w:rsidRDefault="00EE5B7C" w:rsidP="00EE5B7C">
            <w:pPr>
              <w:jc w:val="both"/>
              <w:rPr>
                <w:rFonts w:asciiTheme="minorHAnsi" w:hAnsiTheme="minorHAnsi" w:cstheme="minorHAnsi"/>
                <w:color w:val="FF0000"/>
                <w:sz w:val="22"/>
                <w:szCs w:val="22"/>
                <w:lang w:val="es-BO"/>
              </w:rPr>
            </w:pPr>
            <w:r w:rsidRPr="00843639">
              <w:rPr>
                <w:rFonts w:ascii="Calibri" w:hAnsi="Calibri" w:cs="Arial"/>
                <w:i/>
                <w:color w:val="002060"/>
                <w:sz w:val="16"/>
                <w:szCs w:val="16"/>
              </w:rPr>
              <w:t>Ing. Mauricio Ruiz Villarpando</w:t>
            </w:r>
            <w:r w:rsidR="002C4DE2">
              <w:rPr>
                <w:rFonts w:ascii="Calibri" w:hAnsi="Calibri" w:cs="Arial"/>
                <w:i/>
                <w:color w:val="002060"/>
                <w:sz w:val="16"/>
                <w:szCs w:val="16"/>
              </w:rPr>
              <w:t xml:space="preserve"> Int. 1103</w:t>
            </w:r>
          </w:p>
        </w:tc>
      </w:tr>
      <w:tr w:rsidR="00EA7EC8" w:rsidRPr="00552079" w:rsidTr="003944F8">
        <w:trPr>
          <w:trHeight w:val="101"/>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vAlign w:val="center"/>
          </w:tcPr>
          <w:p w:rsidR="00EA7EC8" w:rsidRPr="00A47865" w:rsidRDefault="00EA7EC8" w:rsidP="00EA7EC8">
            <w:pPr>
              <w:jc w:val="center"/>
              <w:rPr>
                <w:rFonts w:asciiTheme="minorHAnsi" w:hAnsiTheme="minorHAnsi" w:cstheme="minorHAnsi"/>
                <w:sz w:val="14"/>
                <w:szCs w:val="14"/>
              </w:rPr>
            </w:pPr>
          </w:p>
        </w:tc>
        <w:tc>
          <w:tcPr>
            <w:tcW w:w="3588" w:type="dxa"/>
            <w:vAlign w:val="center"/>
          </w:tcPr>
          <w:p w:rsidR="00EA7EC8" w:rsidRPr="00843639" w:rsidRDefault="00EA7EC8" w:rsidP="00EA7EC8">
            <w:pPr>
              <w:rPr>
                <w:rFonts w:asciiTheme="minorHAnsi" w:hAnsiTheme="minorHAnsi" w:cstheme="minorHAnsi"/>
                <w:color w:val="000000"/>
                <w:sz w:val="14"/>
                <w:szCs w:val="14"/>
              </w:rPr>
            </w:pPr>
          </w:p>
        </w:tc>
      </w:tr>
      <w:tr w:rsidR="00EA7EC8" w:rsidRPr="00552079" w:rsidTr="003944F8">
        <w:trPr>
          <w:trHeight w:val="258"/>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51"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64" w:type="dxa"/>
            <w:gridSpan w:val="4"/>
            <w:vAlign w:val="center"/>
          </w:tcPr>
          <w:p w:rsidR="00EA7EC8" w:rsidRPr="00A47865" w:rsidRDefault="00EA7EC8" w:rsidP="00EA7EC8">
            <w:pPr>
              <w:jc w:val="both"/>
              <w:rPr>
                <w:rFonts w:asciiTheme="minorHAnsi" w:hAnsiTheme="minorHAnsi" w:cstheme="minorHAnsi"/>
                <w:szCs w:val="22"/>
              </w:rPr>
            </w:pPr>
            <w:r w:rsidRPr="00A47865">
              <w:rPr>
                <w:rFonts w:asciiTheme="minorHAnsi" w:hAnsiTheme="minorHAnsi" w:cstheme="minorHAnsi"/>
                <w:szCs w:val="22"/>
              </w:rPr>
              <w:t xml:space="preserve">Fecha Estimada: </w:t>
            </w:r>
          </w:p>
          <w:p w:rsidR="00EA7EC8" w:rsidRPr="00A47865" w:rsidRDefault="00A47865" w:rsidP="00EA7EC8">
            <w:pPr>
              <w:jc w:val="both"/>
              <w:rPr>
                <w:rFonts w:asciiTheme="minorHAnsi" w:hAnsiTheme="minorHAnsi" w:cstheme="minorHAnsi"/>
                <w:szCs w:val="22"/>
              </w:rPr>
            </w:pPr>
            <w:r w:rsidRPr="00A47865">
              <w:rPr>
                <w:rFonts w:asciiTheme="minorHAnsi" w:hAnsiTheme="minorHAnsi" w:cstheme="minorHAnsi"/>
                <w:i/>
                <w:szCs w:val="22"/>
              </w:rPr>
              <w:t>21/10</w:t>
            </w:r>
            <w:r w:rsidR="00EE5B7C" w:rsidRPr="00A47865">
              <w:rPr>
                <w:rFonts w:asciiTheme="minorHAnsi" w:hAnsiTheme="minorHAnsi" w:cstheme="minorHAnsi"/>
                <w:i/>
                <w:szCs w:val="22"/>
              </w:rPr>
              <w:t>/2019</w:t>
            </w:r>
          </w:p>
        </w:tc>
        <w:tc>
          <w:tcPr>
            <w:tcW w:w="3588" w:type="dxa"/>
            <w:vAlign w:val="center"/>
          </w:tcPr>
          <w:p w:rsidR="00EA7EC8" w:rsidRPr="00843639" w:rsidRDefault="00EA7EC8" w:rsidP="00EA7EC8">
            <w:pPr>
              <w:rPr>
                <w:rFonts w:asciiTheme="minorHAnsi" w:hAnsiTheme="minorHAnsi" w:cstheme="minorHAnsi"/>
                <w:color w:val="000000"/>
                <w:sz w:val="18"/>
                <w:szCs w:val="18"/>
                <w:lang w:val="es-BO"/>
              </w:rPr>
            </w:pPr>
            <w:r w:rsidRPr="00843639">
              <w:rPr>
                <w:rFonts w:asciiTheme="minorHAnsi" w:hAnsiTheme="minorHAnsi" w:cstheme="minorHAnsi"/>
                <w:color w:val="000000"/>
                <w:sz w:val="18"/>
                <w:szCs w:val="18"/>
                <w:lang w:val="es-BO"/>
              </w:rPr>
              <w:t xml:space="preserve">Página web de YPFB: </w:t>
            </w:r>
            <w:hyperlink r:id="rId11" w:history="1">
              <w:r w:rsidRPr="00843639">
                <w:rPr>
                  <w:rStyle w:val="Hipervnculo"/>
                  <w:rFonts w:asciiTheme="minorHAnsi" w:hAnsiTheme="minorHAnsi" w:cstheme="minorHAnsi"/>
                  <w:sz w:val="18"/>
                  <w:szCs w:val="18"/>
                  <w:lang w:val="es-BO"/>
                </w:rPr>
                <w:t>www.ypfb.gob.bo</w:t>
              </w:r>
            </w:hyperlink>
            <w:r w:rsidRPr="00843639">
              <w:rPr>
                <w:rFonts w:asciiTheme="minorHAnsi" w:hAnsiTheme="minorHAnsi" w:cstheme="minorHAnsi"/>
                <w:color w:val="000000"/>
                <w:sz w:val="18"/>
                <w:szCs w:val="18"/>
                <w:lang w:val="es-BO"/>
              </w:rPr>
              <w:t xml:space="preserve">  </w:t>
            </w:r>
          </w:p>
        </w:tc>
      </w:tr>
      <w:tr w:rsidR="00EA7EC8" w:rsidRPr="00552079" w:rsidTr="003944F8">
        <w:trPr>
          <w:trHeight w:val="216"/>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vAlign w:val="center"/>
          </w:tcPr>
          <w:p w:rsidR="00EA7EC8" w:rsidRPr="00A47865" w:rsidRDefault="00EA7EC8" w:rsidP="00EA7EC8">
            <w:pPr>
              <w:jc w:val="center"/>
              <w:rPr>
                <w:rFonts w:asciiTheme="minorHAnsi" w:hAnsiTheme="minorHAnsi" w:cstheme="minorHAnsi"/>
                <w:sz w:val="14"/>
                <w:szCs w:val="14"/>
              </w:rPr>
            </w:pPr>
          </w:p>
        </w:tc>
        <w:tc>
          <w:tcPr>
            <w:tcW w:w="3588" w:type="dxa"/>
            <w:vAlign w:val="center"/>
          </w:tcPr>
          <w:p w:rsidR="00EA7EC8" w:rsidRPr="00843639" w:rsidRDefault="00EA7EC8" w:rsidP="00EA7EC8">
            <w:pPr>
              <w:rPr>
                <w:rFonts w:asciiTheme="minorHAnsi" w:hAnsiTheme="minorHAnsi" w:cstheme="minorHAnsi"/>
                <w:color w:val="000000"/>
                <w:sz w:val="14"/>
                <w:szCs w:val="14"/>
                <w:lang w:val="es-BO"/>
              </w:rPr>
            </w:pPr>
          </w:p>
        </w:tc>
      </w:tr>
      <w:tr w:rsidR="00EA7EC8" w:rsidRPr="00552079" w:rsidTr="003944F8">
        <w:trPr>
          <w:trHeight w:val="310"/>
        </w:trPr>
        <w:tc>
          <w:tcPr>
            <w:tcW w:w="438"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51"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552" w:type="dxa"/>
            <w:gridSpan w:val="5"/>
            <w:vAlign w:val="center"/>
          </w:tcPr>
          <w:p w:rsidR="00EA7EC8" w:rsidRPr="00A47865" w:rsidRDefault="00EA7EC8" w:rsidP="00EA7EC8">
            <w:pPr>
              <w:jc w:val="both"/>
              <w:rPr>
                <w:rFonts w:asciiTheme="minorHAnsi" w:hAnsiTheme="minorHAnsi" w:cstheme="minorHAnsi"/>
                <w:sz w:val="22"/>
                <w:szCs w:val="22"/>
              </w:rPr>
            </w:pPr>
            <w:r w:rsidRPr="00A47865">
              <w:rPr>
                <w:rFonts w:asciiTheme="minorHAnsi" w:hAnsiTheme="minorHAnsi" w:cstheme="minorHAnsi"/>
                <w:sz w:val="22"/>
                <w:szCs w:val="22"/>
              </w:rPr>
              <w:t xml:space="preserve">Fecha Estimada: </w:t>
            </w:r>
          </w:p>
          <w:p w:rsidR="00EA7EC8" w:rsidRPr="00A47865" w:rsidRDefault="00A47865" w:rsidP="00A04E2D">
            <w:pPr>
              <w:jc w:val="both"/>
              <w:rPr>
                <w:rFonts w:asciiTheme="minorHAnsi" w:hAnsiTheme="minorHAnsi" w:cstheme="minorHAnsi"/>
                <w:sz w:val="22"/>
                <w:szCs w:val="22"/>
                <w:lang w:val="es-BO"/>
              </w:rPr>
            </w:pPr>
            <w:r w:rsidRPr="00A47865">
              <w:rPr>
                <w:rFonts w:asciiTheme="minorHAnsi" w:hAnsiTheme="minorHAnsi" w:cstheme="minorHAnsi"/>
                <w:i/>
                <w:szCs w:val="22"/>
              </w:rPr>
              <w:t>08/11</w:t>
            </w:r>
            <w:r w:rsidR="00EE5B7C" w:rsidRPr="00A47865">
              <w:rPr>
                <w:rFonts w:asciiTheme="minorHAnsi" w:hAnsiTheme="minorHAnsi" w:cstheme="minorHAnsi"/>
                <w:i/>
                <w:szCs w:val="22"/>
              </w:rPr>
              <w:t>/2019</w:t>
            </w:r>
          </w:p>
        </w:tc>
      </w:tr>
    </w:tbl>
    <w:p w:rsidR="003944F8" w:rsidRDefault="003944F8" w:rsidP="00D62DD9">
      <w:pPr>
        <w:rPr>
          <w:rFonts w:asciiTheme="minorHAnsi" w:hAnsiTheme="minorHAnsi" w:cstheme="minorHAnsi"/>
          <w:sz w:val="22"/>
          <w:szCs w:val="22"/>
        </w:rPr>
      </w:pPr>
    </w:p>
    <w:tbl>
      <w:tblPr>
        <w:tblW w:w="9814" w:type="dxa"/>
        <w:jc w:val="center"/>
        <w:tblCellMar>
          <w:left w:w="70" w:type="dxa"/>
          <w:right w:w="70" w:type="dxa"/>
        </w:tblCellMar>
        <w:tblLook w:val="04A0" w:firstRow="1" w:lastRow="0" w:firstColumn="1" w:lastColumn="0" w:noHBand="0" w:noVBand="1"/>
      </w:tblPr>
      <w:tblGrid>
        <w:gridCol w:w="631"/>
        <w:gridCol w:w="4234"/>
        <w:gridCol w:w="1002"/>
        <w:gridCol w:w="1134"/>
        <w:gridCol w:w="1519"/>
        <w:gridCol w:w="1294"/>
      </w:tblGrid>
      <w:tr w:rsidR="00103622" w:rsidRPr="006F470A" w:rsidTr="002C4DE2">
        <w:trPr>
          <w:trHeight w:val="373"/>
          <w:jc w:val="center"/>
        </w:trPr>
        <w:tc>
          <w:tcPr>
            <w:tcW w:w="9814"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EE5B7C" w:rsidRDefault="003E27FC" w:rsidP="00EE5B7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3944F8" w:rsidRPr="003944F8" w:rsidTr="00AE7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jc w:val="center"/>
        </w:trPr>
        <w:tc>
          <w:tcPr>
            <w:tcW w:w="631" w:type="dxa"/>
            <w:shd w:val="clear" w:color="auto" w:fill="FBD4B4" w:themeFill="accent6" w:themeFillTint="66"/>
            <w:vAlign w:val="center"/>
            <w:hideMark/>
          </w:tcPr>
          <w:p w:rsidR="003944F8" w:rsidRPr="00AE76C4" w:rsidRDefault="003944F8" w:rsidP="00AE76C4">
            <w:pPr>
              <w:jc w:val="center"/>
              <w:rPr>
                <w:rFonts w:ascii="Calibri" w:hAnsi="Calibri" w:cs="Calibri"/>
                <w:b/>
                <w:bCs/>
                <w:sz w:val="16"/>
                <w:szCs w:val="16"/>
                <w:lang w:val="es-ES_tradnl" w:eastAsia="es-BO"/>
              </w:rPr>
            </w:pPr>
            <w:r w:rsidRPr="003944F8">
              <w:rPr>
                <w:rFonts w:ascii="Calibri" w:hAnsi="Calibri" w:cs="Calibri"/>
                <w:b/>
                <w:bCs/>
                <w:sz w:val="16"/>
                <w:szCs w:val="16"/>
                <w:lang w:val="es-ES_tradnl" w:eastAsia="es-BO"/>
              </w:rPr>
              <w:t>Nº</w:t>
            </w:r>
          </w:p>
        </w:tc>
        <w:tc>
          <w:tcPr>
            <w:tcW w:w="4234" w:type="dxa"/>
            <w:shd w:val="clear" w:color="auto" w:fill="FBD4B4" w:themeFill="accent6" w:themeFillTint="66"/>
            <w:vAlign w:val="center"/>
            <w:hideMark/>
          </w:tcPr>
          <w:p w:rsidR="003944F8" w:rsidRPr="003944F8" w:rsidRDefault="003944F8" w:rsidP="00AE76C4">
            <w:pPr>
              <w:jc w:val="center"/>
              <w:rPr>
                <w:rFonts w:ascii="Verdana" w:hAnsi="Verdana"/>
                <w:b/>
                <w:color w:val="000000"/>
                <w:sz w:val="16"/>
                <w:szCs w:val="16"/>
              </w:rPr>
            </w:pPr>
            <w:r w:rsidRPr="003944F8">
              <w:rPr>
                <w:rFonts w:ascii="Calibri" w:hAnsi="Calibri" w:cs="Calibri"/>
                <w:b/>
                <w:bCs/>
                <w:sz w:val="16"/>
                <w:szCs w:val="16"/>
                <w:lang w:val="es-ES_tradnl" w:eastAsia="es-BO"/>
              </w:rPr>
              <w:t>DETALLE DE LOS BIENES</w:t>
            </w:r>
          </w:p>
        </w:tc>
        <w:tc>
          <w:tcPr>
            <w:tcW w:w="1002" w:type="dxa"/>
            <w:shd w:val="clear" w:color="auto" w:fill="FBD4B4" w:themeFill="accent6" w:themeFillTint="66"/>
            <w:vAlign w:val="center"/>
            <w:hideMark/>
          </w:tcPr>
          <w:p w:rsidR="003944F8" w:rsidRPr="003944F8" w:rsidRDefault="003944F8" w:rsidP="00AE76C4">
            <w:pPr>
              <w:jc w:val="center"/>
              <w:rPr>
                <w:rFonts w:ascii="Verdana" w:hAnsi="Verdana"/>
                <w:b/>
                <w:color w:val="000000"/>
                <w:sz w:val="16"/>
                <w:szCs w:val="16"/>
              </w:rPr>
            </w:pPr>
            <w:r w:rsidRPr="003944F8">
              <w:rPr>
                <w:rFonts w:ascii="Calibri" w:hAnsi="Calibri" w:cs="Calibri"/>
                <w:b/>
                <w:bCs/>
                <w:sz w:val="16"/>
                <w:szCs w:val="16"/>
                <w:lang w:eastAsia="es-BO"/>
              </w:rPr>
              <w:t>CANTIDAD</w:t>
            </w:r>
          </w:p>
        </w:tc>
        <w:tc>
          <w:tcPr>
            <w:tcW w:w="1134" w:type="dxa"/>
            <w:shd w:val="clear" w:color="auto" w:fill="FBD4B4" w:themeFill="accent6" w:themeFillTint="66"/>
            <w:vAlign w:val="center"/>
          </w:tcPr>
          <w:p w:rsidR="003944F8" w:rsidRPr="003944F8" w:rsidRDefault="003944F8" w:rsidP="00AE76C4">
            <w:pPr>
              <w:jc w:val="center"/>
              <w:rPr>
                <w:rFonts w:ascii="Verdana" w:hAnsi="Verdana" w:cs="Calibri"/>
                <w:b/>
                <w:color w:val="000000"/>
                <w:sz w:val="16"/>
                <w:szCs w:val="16"/>
              </w:rPr>
            </w:pPr>
            <w:r w:rsidRPr="003944F8">
              <w:rPr>
                <w:rFonts w:ascii="Calibri" w:hAnsi="Calibri" w:cs="Calibri"/>
                <w:b/>
                <w:bCs/>
                <w:sz w:val="16"/>
                <w:szCs w:val="16"/>
                <w:lang w:val="es-ES_tradnl" w:eastAsia="es-BO"/>
              </w:rPr>
              <w:t>UNIDAD DE MEDIDA</w:t>
            </w:r>
          </w:p>
        </w:tc>
        <w:tc>
          <w:tcPr>
            <w:tcW w:w="1519" w:type="dxa"/>
            <w:shd w:val="clear" w:color="auto" w:fill="FBD4B4" w:themeFill="accent6" w:themeFillTint="66"/>
            <w:vAlign w:val="center"/>
          </w:tcPr>
          <w:p w:rsidR="003944F8" w:rsidRPr="003944F8" w:rsidRDefault="003944F8" w:rsidP="00AE76C4">
            <w:pPr>
              <w:jc w:val="center"/>
              <w:rPr>
                <w:rFonts w:ascii="Verdana" w:hAnsi="Verdana" w:cs="Calibri"/>
                <w:b/>
                <w:color w:val="000000"/>
                <w:sz w:val="16"/>
                <w:szCs w:val="16"/>
              </w:rPr>
            </w:pPr>
            <w:r w:rsidRPr="003944F8">
              <w:rPr>
                <w:rFonts w:ascii="Calibri" w:hAnsi="Calibri" w:cs="Calibri"/>
                <w:b/>
                <w:bCs/>
                <w:sz w:val="16"/>
                <w:szCs w:val="16"/>
                <w:lang w:val="es-ES_tradnl" w:eastAsia="es-BO"/>
              </w:rPr>
              <w:t xml:space="preserve">PRECIO UNITARIO  </w:t>
            </w:r>
            <w:r w:rsidRPr="003944F8">
              <w:rPr>
                <w:rFonts w:ascii="Calibri" w:hAnsi="Calibri" w:cs="Calibri"/>
                <w:b/>
                <w:bCs/>
                <w:sz w:val="16"/>
                <w:szCs w:val="16"/>
                <w:lang w:eastAsia="es-BO"/>
              </w:rPr>
              <w:t>(Bs.)</w:t>
            </w:r>
          </w:p>
        </w:tc>
        <w:tc>
          <w:tcPr>
            <w:tcW w:w="1294" w:type="dxa"/>
            <w:shd w:val="clear" w:color="auto" w:fill="FBD4B4" w:themeFill="accent6" w:themeFillTint="66"/>
            <w:vAlign w:val="center"/>
            <w:hideMark/>
          </w:tcPr>
          <w:p w:rsidR="003944F8" w:rsidRPr="003944F8" w:rsidRDefault="003944F8" w:rsidP="00AE76C4">
            <w:pPr>
              <w:jc w:val="center"/>
              <w:rPr>
                <w:rFonts w:ascii="Verdana" w:hAnsi="Verdana"/>
                <w:b/>
                <w:color w:val="000000"/>
                <w:sz w:val="16"/>
                <w:szCs w:val="16"/>
              </w:rPr>
            </w:pPr>
            <w:r w:rsidRPr="003944F8">
              <w:rPr>
                <w:rFonts w:ascii="Calibri" w:hAnsi="Calibri" w:cs="Calibri"/>
                <w:b/>
                <w:bCs/>
                <w:sz w:val="16"/>
                <w:szCs w:val="16"/>
                <w:lang w:val="es-ES_tradnl" w:eastAsia="es-BO"/>
              </w:rPr>
              <w:t xml:space="preserve">PRECIO TOTAL </w:t>
            </w:r>
            <w:r w:rsidRPr="003944F8">
              <w:rPr>
                <w:rFonts w:ascii="Calibri" w:hAnsi="Calibri" w:cs="Calibri"/>
                <w:b/>
                <w:bCs/>
                <w:sz w:val="16"/>
                <w:szCs w:val="16"/>
                <w:lang w:eastAsia="es-BO"/>
              </w:rPr>
              <w:t>(Bs.)</w:t>
            </w:r>
          </w:p>
        </w:tc>
      </w:tr>
      <w:tr w:rsidR="0074305E" w:rsidRPr="003944F8" w:rsidTr="007430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8"/>
          <w:jc w:val="center"/>
        </w:trPr>
        <w:tc>
          <w:tcPr>
            <w:tcW w:w="631" w:type="dxa"/>
            <w:shd w:val="clear" w:color="auto" w:fill="auto"/>
            <w:noWrap/>
            <w:vAlign w:val="center"/>
          </w:tcPr>
          <w:p w:rsidR="0074305E" w:rsidRPr="0074305E" w:rsidRDefault="0074305E" w:rsidP="0074305E">
            <w:pPr>
              <w:jc w:val="center"/>
              <w:rPr>
                <w:rFonts w:ascii="Verdana" w:hAnsi="Verdana" w:cs="Calibri"/>
                <w:color w:val="000000"/>
                <w:sz w:val="18"/>
                <w:szCs w:val="18"/>
              </w:rPr>
            </w:pPr>
            <w:r w:rsidRPr="0074305E">
              <w:rPr>
                <w:rFonts w:ascii="Verdana" w:hAnsi="Verdana" w:cs="Calibri"/>
                <w:color w:val="000000"/>
                <w:sz w:val="18"/>
                <w:szCs w:val="18"/>
              </w:rPr>
              <w:t>1</w:t>
            </w:r>
          </w:p>
        </w:tc>
        <w:tc>
          <w:tcPr>
            <w:tcW w:w="4234" w:type="dxa"/>
            <w:shd w:val="clear" w:color="auto" w:fill="auto"/>
            <w:vAlign w:val="center"/>
          </w:tcPr>
          <w:p w:rsidR="0074305E" w:rsidRPr="0074305E" w:rsidRDefault="0074305E" w:rsidP="0074305E">
            <w:pPr>
              <w:jc w:val="both"/>
              <w:rPr>
                <w:rFonts w:ascii="Verdana" w:hAnsi="Verdana" w:cs="Calibri"/>
                <w:color w:val="000000"/>
                <w:sz w:val="18"/>
                <w:szCs w:val="18"/>
              </w:rPr>
            </w:pPr>
            <w:r w:rsidRPr="0074305E">
              <w:rPr>
                <w:rFonts w:ascii="Calibri" w:hAnsi="Calibri" w:cs="Calibri"/>
                <w:sz w:val="18"/>
                <w:szCs w:val="18"/>
              </w:rPr>
              <w:t>COMUNICADOR DE CAMPO CON PROTOCOLO HART Y FIELDBUS</w:t>
            </w:r>
          </w:p>
        </w:tc>
        <w:tc>
          <w:tcPr>
            <w:tcW w:w="1002" w:type="dxa"/>
            <w:shd w:val="clear" w:color="auto" w:fill="auto"/>
            <w:noWrap/>
            <w:vAlign w:val="center"/>
          </w:tcPr>
          <w:p w:rsidR="0074305E" w:rsidRPr="0074305E" w:rsidRDefault="0074305E" w:rsidP="0074305E">
            <w:pPr>
              <w:jc w:val="center"/>
              <w:rPr>
                <w:rFonts w:ascii="Verdana" w:hAnsi="Verdana" w:cs="Calibri"/>
                <w:color w:val="000000"/>
                <w:sz w:val="18"/>
                <w:szCs w:val="18"/>
              </w:rPr>
            </w:pPr>
            <w:r w:rsidRPr="0074305E">
              <w:rPr>
                <w:rFonts w:ascii="Verdana" w:hAnsi="Verdana" w:cs="Calibri"/>
                <w:color w:val="000000"/>
                <w:sz w:val="18"/>
                <w:szCs w:val="18"/>
              </w:rPr>
              <w:t>2</w:t>
            </w:r>
          </w:p>
        </w:tc>
        <w:tc>
          <w:tcPr>
            <w:tcW w:w="1134" w:type="dxa"/>
            <w:vAlign w:val="center"/>
          </w:tcPr>
          <w:p w:rsidR="0074305E" w:rsidRPr="0074305E" w:rsidRDefault="0074305E" w:rsidP="0074305E">
            <w:pPr>
              <w:jc w:val="center"/>
              <w:rPr>
                <w:rFonts w:ascii="Verdana" w:hAnsi="Verdana" w:cs="Calibri"/>
                <w:sz w:val="18"/>
                <w:szCs w:val="18"/>
              </w:rPr>
            </w:pPr>
            <w:r w:rsidRPr="0074305E">
              <w:rPr>
                <w:rFonts w:ascii="Verdana" w:hAnsi="Verdana" w:cs="Calibri"/>
                <w:sz w:val="18"/>
                <w:szCs w:val="18"/>
              </w:rPr>
              <w:t>Piezas</w:t>
            </w:r>
          </w:p>
        </w:tc>
        <w:tc>
          <w:tcPr>
            <w:tcW w:w="1519" w:type="dxa"/>
            <w:vAlign w:val="center"/>
          </w:tcPr>
          <w:p w:rsidR="0074305E" w:rsidRPr="0074305E" w:rsidRDefault="0074305E" w:rsidP="0074305E">
            <w:pPr>
              <w:jc w:val="right"/>
              <w:rPr>
                <w:rFonts w:ascii="Calibri" w:hAnsi="Calibri" w:cs="Calibri"/>
                <w:sz w:val="18"/>
                <w:szCs w:val="18"/>
                <w:lang w:eastAsia="es-ES"/>
              </w:rPr>
            </w:pPr>
            <w:r w:rsidRPr="0074305E">
              <w:rPr>
                <w:rFonts w:ascii="Calibri" w:hAnsi="Calibri" w:cs="Calibri"/>
                <w:sz w:val="18"/>
                <w:szCs w:val="18"/>
              </w:rPr>
              <w:t>104,853.03</w:t>
            </w:r>
          </w:p>
        </w:tc>
        <w:tc>
          <w:tcPr>
            <w:tcW w:w="1294" w:type="dxa"/>
            <w:shd w:val="clear" w:color="auto" w:fill="auto"/>
            <w:noWrap/>
            <w:vAlign w:val="center"/>
          </w:tcPr>
          <w:p w:rsidR="0074305E" w:rsidRPr="0074305E" w:rsidRDefault="0074305E" w:rsidP="0074305E">
            <w:pPr>
              <w:jc w:val="right"/>
              <w:rPr>
                <w:rFonts w:ascii="Calibri" w:hAnsi="Calibri" w:cs="Calibri"/>
                <w:sz w:val="18"/>
                <w:szCs w:val="18"/>
              </w:rPr>
            </w:pPr>
            <w:r w:rsidRPr="0074305E">
              <w:rPr>
                <w:rFonts w:ascii="Calibri" w:hAnsi="Calibri" w:cs="Calibri"/>
                <w:sz w:val="18"/>
                <w:szCs w:val="18"/>
              </w:rPr>
              <w:t>209,706.06</w:t>
            </w:r>
          </w:p>
        </w:tc>
      </w:tr>
      <w:tr w:rsidR="003944F8" w:rsidRPr="003944F8" w:rsidTr="002C4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8520" w:type="dxa"/>
            <w:gridSpan w:val="5"/>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3944F8" w:rsidRPr="003944F8" w:rsidRDefault="003944F8" w:rsidP="003944F8">
            <w:pPr>
              <w:jc w:val="center"/>
              <w:rPr>
                <w:rFonts w:ascii="Verdana" w:hAnsi="Verdana" w:cs="Calibri"/>
                <w:b/>
                <w:color w:val="000000"/>
                <w:sz w:val="18"/>
                <w:szCs w:val="16"/>
              </w:rPr>
            </w:pPr>
            <w:r w:rsidRPr="003944F8">
              <w:rPr>
                <w:rFonts w:ascii="Calibri" w:hAnsi="Calibri" w:cs="Calibri"/>
                <w:b/>
                <w:bCs/>
                <w:sz w:val="18"/>
                <w:szCs w:val="16"/>
                <w:lang w:eastAsia="es-BO"/>
              </w:rPr>
              <w:t xml:space="preserve">                                                                                                                                                                                       (Bs.)</w:t>
            </w:r>
          </w:p>
        </w:tc>
        <w:tc>
          <w:tcPr>
            <w:tcW w:w="12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3944F8" w:rsidRPr="003944F8" w:rsidRDefault="0074305E" w:rsidP="00650EA4">
            <w:pPr>
              <w:jc w:val="center"/>
              <w:rPr>
                <w:rFonts w:ascii="Verdana" w:hAnsi="Verdana" w:cs="Calibri"/>
                <w:b/>
                <w:color w:val="000000"/>
                <w:sz w:val="18"/>
                <w:szCs w:val="16"/>
              </w:rPr>
            </w:pPr>
            <w:r>
              <w:rPr>
                <w:rFonts w:ascii="Verdana" w:hAnsi="Verdana" w:cs="Calibri"/>
                <w:b/>
                <w:color w:val="000000"/>
                <w:sz w:val="18"/>
                <w:szCs w:val="16"/>
              </w:rPr>
              <w:t>209.706,06</w:t>
            </w:r>
          </w:p>
        </w:tc>
      </w:tr>
    </w:tbl>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055C02" w:rsidRDefault="00055C0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r w:rsidR="003944F8" w:rsidRPr="006F470A">
        <w:rPr>
          <w:rFonts w:asciiTheme="minorHAnsi" w:hAnsiTheme="minorHAnsi" w:cstheme="minorHAnsi"/>
          <w:b/>
          <w:sz w:val="22"/>
          <w:szCs w:val="22"/>
        </w:rPr>
        <w:t>CONTRATACIÓN. -</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r w:rsidR="003944F8" w:rsidRPr="006F470A">
        <w:rPr>
          <w:rFonts w:asciiTheme="minorHAnsi" w:hAnsiTheme="minorHAnsi" w:cstheme="minorHAnsi"/>
          <w:b/>
          <w:sz w:val="22"/>
          <w:szCs w:val="22"/>
        </w:rPr>
        <w:t>ELEGIBLES. -</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4B1E22" w:rsidRDefault="004B1E22" w:rsidP="00855E15">
      <w:pPr>
        <w:pStyle w:val="Prrafodelista"/>
        <w:ind w:left="426"/>
        <w:jc w:val="both"/>
        <w:rPr>
          <w:rFonts w:asciiTheme="minorHAnsi" w:hAnsiTheme="minorHAnsi" w:cstheme="minorHAnsi"/>
          <w:b/>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941AC4">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941AC4">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941AC4">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941AC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941AC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4B1E22">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4B1E22">
        <w:rPr>
          <w:rFonts w:asciiTheme="minorHAnsi" w:hAnsiTheme="minorHAnsi" w:cstheme="minorHAnsi"/>
          <w:b/>
          <w:sz w:val="22"/>
          <w:szCs w:val="22"/>
        </w:rPr>
        <w:t xml:space="preserve"> </w:t>
      </w:r>
      <w:r w:rsidR="004B1E22">
        <w:rPr>
          <w:rFonts w:asciiTheme="minorHAnsi" w:hAnsiTheme="minorHAnsi" w:cstheme="minorHAnsi"/>
          <w:b/>
          <w:color w:val="FF0000"/>
          <w:sz w:val="22"/>
          <w:szCs w:val="22"/>
        </w:rPr>
        <w:t>“</w:t>
      </w:r>
      <w:r w:rsidR="004B1E22" w:rsidRPr="00207ADB">
        <w:rPr>
          <w:rFonts w:asciiTheme="minorHAnsi" w:hAnsiTheme="minorHAnsi" w:cstheme="minorHAnsi"/>
          <w:b/>
          <w:color w:val="FF0000"/>
          <w:sz w:val="22"/>
          <w:szCs w:val="22"/>
        </w:rPr>
        <w:t>NO APLICA</w:t>
      </w:r>
      <w:r w:rsidR="004B1E22">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941AC4">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941AC4">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4B1E22"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41AC4">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941AC4">
      <w:pPr>
        <w:pStyle w:val="Sinespaciado4"/>
        <w:numPr>
          <w:ilvl w:val="0"/>
          <w:numId w:val="27"/>
        </w:numPr>
        <w:ind w:left="851"/>
        <w:jc w:val="both"/>
      </w:pPr>
      <w:r w:rsidRPr="006F470A">
        <w:t>Que tengan sentencia ejecutoriada, con impedimento para ejercer el comercio.</w:t>
      </w:r>
    </w:p>
    <w:p w:rsidR="006A773C" w:rsidRPr="006F470A" w:rsidRDefault="006A773C" w:rsidP="00941AC4">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941AC4">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941AC4">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941AC4">
      <w:pPr>
        <w:pStyle w:val="Sinespaciado4"/>
        <w:numPr>
          <w:ilvl w:val="0"/>
          <w:numId w:val="27"/>
        </w:numPr>
        <w:ind w:left="851"/>
        <w:jc w:val="both"/>
      </w:pPr>
      <w:r w:rsidRPr="002932FE">
        <w:lastRenderedPageBreak/>
        <w:t>Que hubiesen declarado su disolución o quiebra.</w:t>
      </w:r>
    </w:p>
    <w:p w:rsidR="006A773C" w:rsidRPr="006F470A" w:rsidRDefault="006A773C" w:rsidP="00941AC4">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941AC4">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41AC4">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41AC4">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41AC4">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r w:rsidR="003944F8" w:rsidRPr="006F470A">
        <w:rPr>
          <w:rFonts w:asciiTheme="minorHAnsi" w:hAnsiTheme="minorHAnsi" w:cstheme="minorHAnsi"/>
          <w:b/>
          <w:color w:val="000000"/>
          <w:sz w:val="22"/>
          <w:szCs w:val="22"/>
        </w:rPr>
        <w:t>ADMINISTRATIVOS. -</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3944F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 -</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r w:rsidR="003944F8" w:rsidRPr="006F470A">
        <w:rPr>
          <w:rFonts w:asciiTheme="minorHAnsi" w:hAnsiTheme="minorHAnsi" w:cstheme="minorHAnsi"/>
          <w:b/>
          <w:sz w:val="22"/>
          <w:szCs w:val="22"/>
        </w:rPr>
        <w:t>CONTRATACIÓN. -</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944F8">
        <w:rPr>
          <w:rFonts w:asciiTheme="minorHAnsi" w:hAnsiTheme="minorHAnsi" w:cstheme="minorHAnsi"/>
          <w:b/>
          <w: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3944F8" w:rsidRDefault="003944F8" w:rsidP="00B37050">
      <w:pPr>
        <w:jc w:val="both"/>
        <w:rPr>
          <w:rFonts w:asciiTheme="minorHAnsi" w:hAnsiTheme="minorHAnsi" w:cstheme="minorHAnsi"/>
          <w:b/>
          <w:sz w:val="22"/>
          <w:szCs w:val="22"/>
        </w:rPr>
      </w:pPr>
    </w:p>
    <w:p w:rsidR="003944F8" w:rsidRDefault="003944F8" w:rsidP="00B37050">
      <w:pPr>
        <w:jc w:val="both"/>
        <w:rPr>
          <w:rFonts w:asciiTheme="minorHAnsi" w:hAnsiTheme="minorHAnsi" w:cstheme="minorHAnsi"/>
          <w:b/>
          <w:sz w:val="22"/>
          <w:szCs w:val="22"/>
        </w:rPr>
      </w:pPr>
    </w:p>
    <w:p w:rsidR="003944F8" w:rsidRDefault="003944F8" w:rsidP="00B37050">
      <w:pPr>
        <w:jc w:val="both"/>
        <w:rPr>
          <w:rFonts w:asciiTheme="minorHAnsi" w:hAnsiTheme="minorHAnsi" w:cstheme="minorHAnsi"/>
          <w:b/>
          <w:sz w:val="22"/>
          <w:szCs w:val="22"/>
        </w:rPr>
      </w:pPr>
    </w:p>
    <w:p w:rsidR="00FF659D"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PUBLICACIÓN Y </w:t>
      </w:r>
      <w:r w:rsidR="004B1E22" w:rsidRPr="006F470A">
        <w:rPr>
          <w:rFonts w:asciiTheme="minorHAnsi" w:hAnsiTheme="minorHAnsi" w:cstheme="minorHAnsi"/>
          <w:b/>
          <w:sz w:val="22"/>
          <w:szCs w:val="22"/>
        </w:rPr>
        <w:t xml:space="preserve">NOTIFICACIÓN. </w:t>
      </w:r>
      <w:r w:rsidR="003944F8">
        <w:rPr>
          <w:rFonts w:asciiTheme="minorHAnsi" w:hAnsiTheme="minorHAnsi" w:cstheme="minorHAnsi"/>
          <w:b/>
          <w:sz w:val="22"/>
          <w:szCs w:val="22"/>
        </w:rPr>
        <w:t>–</w:t>
      </w:r>
    </w:p>
    <w:p w:rsidR="003944F8" w:rsidRPr="006F470A" w:rsidRDefault="003944F8" w:rsidP="003944F8">
      <w:pPr>
        <w:ind w:left="426"/>
        <w:jc w:val="both"/>
        <w:rPr>
          <w:rFonts w:asciiTheme="minorHAnsi" w:hAnsiTheme="minorHAnsi" w:cstheme="minorHAnsi"/>
          <w:b/>
          <w:sz w:val="22"/>
          <w:szCs w:val="22"/>
        </w:rPr>
      </w:pPr>
    </w:p>
    <w:p w:rsidR="00855E15" w:rsidRPr="003F53EF" w:rsidRDefault="003944F8" w:rsidP="00855E15">
      <w:pPr>
        <w:spacing w:after="120"/>
        <w:ind w:left="426"/>
        <w:jc w:val="both"/>
        <w:rPr>
          <w:rFonts w:asciiTheme="minorHAnsi" w:hAnsiTheme="minorHAnsi" w:cstheme="minorHAnsi"/>
          <w:sz w:val="22"/>
          <w:szCs w:val="22"/>
        </w:rPr>
      </w:pPr>
      <w:r>
        <w:rPr>
          <w:rFonts w:asciiTheme="minorHAnsi" w:hAnsiTheme="minorHAnsi" w:cstheme="minorHAnsi"/>
          <w:sz w:val="22"/>
          <w:szCs w:val="22"/>
        </w:rPr>
        <w:t>E</w:t>
      </w:r>
      <w:r w:rsidR="00855E15" w:rsidRPr="003F53EF">
        <w:rPr>
          <w:rFonts w:asciiTheme="minorHAnsi" w:hAnsiTheme="minorHAnsi" w:cstheme="minorHAnsi"/>
          <w:sz w:val="22"/>
          <w:szCs w:val="22"/>
        </w:rPr>
        <w:t xml:space="preserve">l Documento Base de Contratación, </w:t>
      </w:r>
      <w:r w:rsidR="00855E15">
        <w:rPr>
          <w:rFonts w:asciiTheme="minorHAnsi" w:hAnsiTheme="minorHAnsi" w:cstheme="minorHAnsi"/>
          <w:sz w:val="22"/>
          <w:szCs w:val="22"/>
        </w:rPr>
        <w:t>acta de reunión de aclaración, enmiendas, resultados de la contratación u otros, serán publicados</w:t>
      </w:r>
      <w:r w:rsidR="00855E15" w:rsidRPr="003F53EF">
        <w:rPr>
          <w:rFonts w:asciiTheme="minorHAnsi" w:hAnsiTheme="minorHAnsi" w:cstheme="minorHAnsi"/>
          <w:sz w:val="22"/>
          <w:szCs w:val="22"/>
        </w:rPr>
        <w:t xml:space="preserve"> en el sitio web </w:t>
      </w:r>
      <w:r w:rsidR="00855E15">
        <w:rPr>
          <w:rFonts w:asciiTheme="minorHAnsi" w:hAnsiTheme="minorHAnsi" w:cstheme="minorHAnsi"/>
          <w:sz w:val="22"/>
          <w:szCs w:val="22"/>
        </w:rPr>
        <w:t xml:space="preserve">de </w:t>
      </w:r>
      <w:r w:rsidR="00855E15" w:rsidRPr="003F53EF">
        <w:rPr>
          <w:rFonts w:asciiTheme="minorHAnsi" w:hAnsiTheme="minorHAnsi" w:cstheme="minorHAnsi"/>
          <w:sz w:val="22"/>
          <w:szCs w:val="22"/>
        </w:rPr>
        <w:t>YPFB</w:t>
      </w:r>
      <w:r w:rsidR="00855E15">
        <w:rPr>
          <w:rFonts w:asciiTheme="minorHAnsi" w:hAnsiTheme="minorHAnsi" w:cstheme="minorHAnsi"/>
          <w:sz w:val="22"/>
          <w:szCs w:val="22"/>
        </w:rPr>
        <w:t xml:space="preserve"> </w:t>
      </w:r>
      <w:hyperlink r:id="rId12" w:history="1">
        <w:r w:rsidR="00855E15" w:rsidRPr="000E5DB0">
          <w:rPr>
            <w:rStyle w:val="Hipervnculo"/>
            <w:rFonts w:asciiTheme="minorHAnsi" w:hAnsiTheme="minorHAnsi" w:cstheme="minorHAnsi"/>
            <w:sz w:val="22"/>
            <w:szCs w:val="22"/>
          </w:rPr>
          <w:t>www.ypfb.gob.b</w:t>
        </w:r>
        <w:r w:rsidR="00855E15" w:rsidRPr="00470F9D">
          <w:rPr>
            <w:rStyle w:val="Hipervnculo"/>
            <w:rFonts w:asciiTheme="minorHAnsi" w:hAnsiTheme="minorHAnsi" w:cstheme="minorHAnsi"/>
            <w:sz w:val="22"/>
            <w:szCs w:val="22"/>
          </w:rPr>
          <w:t>o</w:t>
        </w:r>
      </w:hyperlink>
      <w:r w:rsidR="00855E15">
        <w:rPr>
          <w:rFonts w:asciiTheme="minorHAnsi" w:hAnsiTheme="minorHAnsi" w:cstheme="minorHAnsi"/>
          <w:sz w:val="22"/>
          <w:szCs w:val="22"/>
        </w:rPr>
        <w:t xml:space="preserve"> </w:t>
      </w:r>
      <w:r w:rsidR="00855E15" w:rsidRPr="000E5DB0">
        <w:rPr>
          <w:rFonts w:asciiTheme="minorHAnsi" w:hAnsiTheme="minorHAnsi" w:cstheme="minorHAnsi"/>
          <w:sz w:val="22"/>
          <w:szCs w:val="22"/>
        </w:rPr>
        <w:t xml:space="preserve"> </w:t>
      </w:r>
      <w:r w:rsidR="00855E15">
        <w:rPr>
          <w:rFonts w:asciiTheme="minorHAnsi" w:hAnsiTheme="minorHAnsi" w:cstheme="minorHAnsi"/>
          <w:sz w:val="22"/>
          <w:szCs w:val="22"/>
        </w:rPr>
        <w:t>como medio oficial</w:t>
      </w:r>
      <w:r w:rsidR="00855E15"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3944F8"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 -</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41AC4">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41AC4">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41AC4">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41AC4">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41AC4">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41AC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41AC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r w:rsidR="003944F8" w:rsidRPr="006F470A">
        <w:rPr>
          <w:rFonts w:asciiTheme="minorHAnsi" w:hAnsiTheme="minorHAnsi" w:cstheme="minorHAnsi"/>
          <w:b/>
          <w:sz w:val="22"/>
          <w:szCs w:val="22"/>
        </w:rPr>
        <w:t>SUBSANABLES. -</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941AC4">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941AC4">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941AC4">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941AC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941AC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r w:rsidR="003944F8" w:rsidRPr="006F470A">
        <w:rPr>
          <w:rFonts w:asciiTheme="minorHAnsi" w:hAnsiTheme="minorHAnsi" w:cstheme="minorHAnsi"/>
          <w:b/>
          <w:sz w:val="22"/>
          <w:szCs w:val="22"/>
        </w:rPr>
        <w:t>PROPUESTAS. -</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r w:rsidR="003944F8" w:rsidRPr="006F470A">
        <w:rPr>
          <w:rFonts w:asciiTheme="minorHAnsi" w:hAnsiTheme="minorHAnsi" w:cstheme="minorHAnsi"/>
          <w:b/>
          <w:sz w:val="22"/>
          <w:szCs w:val="22"/>
        </w:rPr>
        <w:t>DESIERTA. -</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3944F8" w:rsidRDefault="003944F8" w:rsidP="00452B99">
      <w:pPr>
        <w:jc w:val="both"/>
        <w:rPr>
          <w:rFonts w:asciiTheme="minorHAnsi" w:hAnsiTheme="minorHAnsi" w:cstheme="minorHAnsi"/>
          <w:sz w:val="22"/>
          <w:szCs w:val="22"/>
        </w:rPr>
      </w:pPr>
    </w:p>
    <w:p w:rsidR="003944F8" w:rsidRDefault="003944F8" w:rsidP="00452B99">
      <w:pPr>
        <w:jc w:val="both"/>
        <w:rPr>
          <w:rFonts w:asciiTheme="minorHAnsi" w:hAnsiTheme="minorHAnsi" w:cstheme="minorHAnsi"/>
          <w:sz w:val="22"/>
          <w:szCs w:val="22"/>
        </w:rPr>
      </w:pPr>
    </w:p>
    <w:p w:rsidR="003944F8" w:rsidRDefault="003944F8" w:rsidP="00452B99">
      <w:pPr>
        <w:jc w:val="both"/>
        <w:rPr>
          <w:rFonts w:asciiTheme="minorHAnsi" w:hAnsiTheme="minorHAnsi" w:cstheme="minorHAnsi"/>
          <w:sz w:val="22"/>
          <w:szCs w:val="22"/>
        </w:rPr>
      </w:pPr>
    </w:p>
    <w:p w:rsidR="003944F8" w:rsidRPr="006F470A" w:rsidRDefault="003944F8"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941AC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41AC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41AC4">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4B1E22" w:rsidRPr="006F470A">
        <w:rPr>
          <w:rFonts w:asciiTheme="minorHAnsi" w:hAnsiTheme="minorHAnsi" w:cstheme="minorHAnsi"/>
          <w:b/>
          <w:sz w:val="22"/>
          <w:szCs w:val="22"/>
        </w:rPr>
        <w:t>PREVIA. -</w:t>
      </w:r>
    </w:p>
    <w:p w:rsidR="00A11440" w:rsidRPr="00365997" w:rsidRDefault="00C74F57"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C74F57" w:rsidRPr="006F470A">
        <w:rPr>
          <w:rFonts w:asciiTheme="minorHAnsi" w:hAnsiTheme="minorHAnsi" w:cstheme="minorHAnsi"/>
          <w:b/>
          <w:sz w:val="22"/>
          <w:szCs w:val="22"/>
        </w:rPr>
        <w:t>DBC. -</w:t>
      </w:r>
    </w:p>
    <w:p w:rsidR="00F57197" w:rsidRPr="0061108F" w:rsidRDefault="003944F8" w:rsidP="0061108F">
      <w:pPr>
        <w:pStyle w:val="Prrafodelista"/>
        <w:spacing w:before="100" w:beforeAutospacing="1" w:after="100" w:afterAutospacing="1"/>
        <w:ind w:left="502"/>
        <w:jc w:val="both"/>
        <w:rPr>
          <w:rFonts w:asciiTheme="minorHAnsi" w:hAnsiTheme="minorHAnsi" w:cstheme="minorHAnsi"/>
          <w:color w:val="FF0000"/>
          <w:sz w:val="24"/>
          <w:szCs w:val="24"/>
          <w:lang w:val="es-BO" w:eastAsia="es-BO"/>
        </w:rPr>
      </w:pPr>
      <w:r w:rsidRPr="003944F8">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61108F" w:rsidRPr="006F470A">
        <w:rPr>
          <w:rFonts w:asciiTheme="minorHAnsi" w:hAnsiTheme="minorHAnsi" w:cstheme="minorHAnsi"/>
          <w:b/>
          <w:sz w:val="22"/>
          <w:szCs w:val="22"/>
        </w:rPr>
        <w:t>ACLARACIÓN. -</w:t>
      </w:r>
    </w:p>
    <w:p w:rsidR="00810045" w:rsidRPr="0061108F" w:rsidRDefault="0061108F" w:rsidP="0061108F">
      <w:pPr>
        <w:pStyle w:val="Prrafodelista"/>
        <w:spacing w:before="100" w:beforeAutospacing="1" w:after="100" w:afterAutospacing="1"/>
        <w:ind w:left="502"/>
        <w:jc w:val="both"/>
        <w:rPr>
          <w:rFonts w:asciiTheme="minorHAnsi" w:hAnsiTheme="minorHAnsi" w:cstheme="minorHAnsi"/>
          <w:color w:val="FF0000"/>
          <w:sz w:val="24"/>
          <w:szCs w:val="24"/>
          <w:lang w:val="es-BO" w:eastAsia="es-BO"/>
        </w:rPr>
      </w:pPr>
      <w:r w:rsidRPr="0061108F">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61108F" w:rsidRPr="006F470A">
        <w:rPr>
          <w:rFonts w:asciiTheme="minorHAnsi" w:hAnsiTheme="minorHAnsi" w:cstheme="minorHAnsi"/>
          <w:b/>
          <w:sz w:val="22"/>
          <w:szCs w:val="22"/>
        </w:rPr>
        <w:t>CONTRATACIÓN. -</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r w:rsidR="002C4DE2">
        <w:rPr>
          <w:rFonts w:asciiTheme="minorHAnsi" w:hAnsiTheme="minorHAnsi" w:cstheme="minorHAnsi"/>
          <w:b/>
          <w:sz w:val="22"/>
          <w:szCs w:val="22"/>
        </w:rPr>
        <w:t>PROPUESTAS. -</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r w:rsidR="0061108F" w:rsidRPr="006F470A">
        <w:rPr>
          <w:rFonts w:asciiTheme="minorHAnsi" w:hAnsiTheme="minorHAnsi" w:cstheme="minorHAnsi"/>
          <w:b/>
          <w:sz w:val="22"/>
          <w:szCs w:val="22"/>
        </w:rPr>
        <w:t>AJUSTES. -</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941AC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41AC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941AC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941AC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61108F" w:rsidRPr="006F470A">
        <w:rPr>
          <w:rFonts w:asciiTheme="minorHAnsi" w:hAnsiTheme="minorHAnsi" w:cstheme="minorHAnsi"/>
          <w:b/>
          <w:sz w:val="22"/>
          <w:szCs w:val="22"/>
        </w:rPr>
        <w:t>PROPUESTAS. -</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r w:rsidR="0061108F" w:rsidRPr="006F470A">
        <w:rPr>
          <w:rFonts w:asciiTheme="minorHAnsi" w:hAnsiTheme="minorHAnsi" w:cstheme="minorHAnsi"/>
          <w:b/>
          <w:sz w:val="22"/>
          <w:szCs w:val="22"/>
        </w:rPr>
        <w:t>CONTRATACIÓN. -</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61108F" w:rsidRPr="006F470A">
        <w:rPr>
          <w:rFonts w:asciiTheme="minorHAnsi" w:hAnsiTheme="minorHAnsi" w:cstheme="minorHAnsi"/>
          <w:b/>
          <w:sz w:val="22"/>
          <w:szCs w:val="22"/>
        </w:rPr>
        <w:t>ETAPAS. -</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61108F" w:rsidRPr="006F470A">
        <w:rPr>
          <w:rFonts w:asciiTheme="minorHAnsi" w:hAnsiTheme="minorHAnsi" w:cstheme="minorHAnsi"/>
          <w:b/>
          <w:sz w:val="22"/>
          <w:szCs w:val="22"/>
        </w:rPr>
        <w:t>PROPUESTA. -</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61108F" w:rsidRDefault="0061108F" w:rsidP="00002784">
      <w:pPr>
        <w:pStyle w:val="Prrafodelista"/>
        <w:rPr>
          <w:rFonts w:asciiTheme="minorHAnsi" w:hAnsiTheme="minorHAnsi" w:cstheme="minorHAnsi"/>
          <w:bCs/>
          <w:color w:val="000000"/>
          <w:kern w:val="28"/>
          <w:sz w:val="22"/>
          <w:szCs w:val="22"/>
          <w:lang w:eastAsia="es-ES"/>
        </w:rPr>
      </w:pPr>
    </w:p>
    <w:p w:rsidR="0061108F" w:rsidRDefault="0061108F" w:rsidP="00002784">
      <w:pPr>
        <w:pStyle w:val="Prrafodelista"/>
        <w:rPr>
          <w:rFonts w:asciiTheme="minorHAnsi" w:hAnsiTheme="minorHAnsi" w:cstheme="minorHAnsi"/>
          <w:bCs/>
          <w:color w:val="000000"/>
          <w:kern w:val="28"/>
          <w:sz w:val="22"/>
          <w:szCs w:val="22"/>
          <w:lang w:eastAsia="es-ES"/>
        </w:rPr>
      </w:pPr>
    </w:p>
    <w:p w:rsidR="0061108F" w:rsidRDefault="0061108F"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RECHAZO DE </w:t>
      </w:r>
      <w:r w:rsidR="0061108F" w:rsidRPr="006F470A">
        <w:rPr>
          <w:rFonts w:asciiTheme="minorHAnsi" w:hAnsiTheme="minorHAnsi" w:cstheme="minorHAnsi"/>
          <w:b/>
          <w:sz w:val="22"/>
          <w:szCs w:val="22"/>
        </w:rPr>
        <w:t>PROPUESTAS. -</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r w:rsidR="0061108F" w:rsidRPr="006F470A">
        <w:rPr>
          <w:rFonts w:asciiTheme="minorHAnsi" w:hAnsiTheme="minorHAnsi" w:cstheme="minorHAnsi"/>
          <w:b/>
          <w:sz w:val="22"/>
          <w:szCs w:val="22"/>
        </w:rPr>
        <w:t>PROPUESTAS. -</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61108F" w:rsidRPr="006F470A">
        <w:rPr>
          <w:rFonts w:asciiTheme="minorHAnsi" w:hAnsiTheme="minorHAnsi" w:cstheme="minorHAnsi"/>
          <w:b/>
          <w:sz w:val="22"/>
          <w:szCs w:val="22"/>
        </w:rPr>
        <w:t>EVALUACIÓN. -</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61108F" w:rsidRPr="006F470A">
        <w:rPr>
          <w:rFonts w:asciiTheme="minorHAnsi" w:hAnsiTheme="minorHAnsi" w:cstheme="minorHAnsi"/>
          <w:b/>
          <w:sz w:val="22"/>
          <w:szCs w:val="22"/>
        </w:rPr>
        <w:t>CONCERTACIÓN. -</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1108F" w:rsidRDefault="0061108F" w:rsidP="006E23E4">
      <w:pPr>
        <w:ind w:left="426"/>
        <w:jc w:val="both"/>
        <w:rPr>
          <w:rFonts w:asciiTheme="minorHAnsi" w:hAnsiTheme="minorHAnsi" w:cstheme="minorHAnsi"/>
          <w:sz w:val="22"/>
          <w:szCs w:val="22"/>
        </w:rPr>
      </w:pPr>
      <w:r>
        <w:rPr>
          <w:rFonts w:asciiTheme="minorHAnsi" w:hAnsiTheme="minorHAnsi" w:cstheme="minorHAnsi"/>
          <w:sz w:val="22"/>
          <w:szCs w:val="22"/>
        </w:rPr>
        <w:t>.</w:t>
      </w: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941AC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941AC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D25C7E"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1108F">
          <w:rPr>
            <w:rStyle w:val="Hipervnculo"/>
            <w:rFonts w:asciiTheme="minorHAnsi" w:hAnsiTheme="minorHAnsi" w:cstheme="minorHAnsi"/>
            <w:b/>
            <w:sz w:val="22"/>
            <w:szCs w:val="22"/>
          </w:rPr>
          <w:t>www.ypfb.gob.bo</w:t>
        </w:r>
      </w:hyperlink>
      <w:r w:rsidR="00925A8C" w:rsidRPr="0061108F">
        <w:rPr>
          <w:rStyle w:val="Hipervnculo"/>
          <w:rFonts w:asciiTheme="minorHAnsi" w:hAnsiTheme="minorHAnsi" w:cstheme="minorHAnsi"/>
          <w:b/>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r w:rsidR="0061108F" w:rsidRPr="006F470A">
        <w:rPr>
          <w:rFonts w:asciiTheme="minorHAnsi" w:hAnsiTheme="minorHAnsi" w:cstheme="minorHAnsi"/>
          <w:b/>
          <w:sz w:val="22"/>
          <w:szCs w:val="22"/>
        </w:rPr>
        <w:t>COMPRA. -</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41AC4">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61108F" w:rsidRPr="00156BA9">
        <w:rPr>
          <w:rFonts w:asciiTheme="minorHAnsi" w:hAnsiTheme="minorHAnsi" w:cstheme="minorHAnsi"/>
          <w:b/>
          <w:sz w:val="22"/>
          <w:szCs w:val="22"/>
        </w:rPr>
        <w:t>EMPRESAS. -</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941AC4">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941AC4">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941AC4">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C74F57">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941AC4">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941AC4">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r w:rsidR="0061108F" w:rsidRPr="006F470A">
        <w:rPr>
          <w:rFonts w:asciiTheme="minorHAnsi" w:hAnsiTheme="minorHAnsi" w:cstheme="minorHAnsi"/>
          <w:b/>
          <w:sz w:val="22"/>
          <w:szCs w:val="22"/>
        </w:rPr>
        <w:t>ACCIDENTALES. -</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41AC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41AC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941AC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941AC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941AC4">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941AC4">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941AC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61108F" w:rsidRPr="006F470A">
        <w:rPr>
          <w:rFonts w:asciiTheme="minorHAnsi" w:hAnsiTheme="minorHAnsi" w:cstheme="minorHAnsi"/>
          <w:b/>
          <w:sz w:val="22"/>
          <w:szCs w:val="22"/>
        </w:rPr>
        <w:t>ECONÓMICA. -</w:t>
      </w:r>
    </w:p>
    <w:p w:rsidR="009A5338" w:rsidRPr="006F470A" w:rsidRDefault="009A5338" w:rsidP="000F3E7E">
      <w:pPr>
        <w:jc w:val="both"/>
        <w:rPr>
          <w:rFonts w:asciiTheme="minorHAnsi" w:hAnsiTheme="minorHAnsi" w:cstheme="minorHAnsi"/>
          <w:sz w:val="22"/>
          <w:szCs w:val="22"/>
        </w:rPr>
      </w:pPr>
    </w:p>
    <w:p w:rsidR="002E1881"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r w:rsidR="0061108F" w:rsidRPr="006F470A">
        <w:rPr>
          <w:rFonts w:asciiTheme="minorHAnsi" w:hAnsiTheme="minorHAnsi" w:cstheme="minorHAnsi"/>
          <w:sz w:val="22"/>
          <w:szCs w:val="22"/>
        </w:rPr>
        <w:t xml:space="preserve">1 </w:t>
      </w:r>
      <w:r w:rsidR="0061108F"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57040F" w:rsidRPr="006F470A" w:rsidRDefault="0057040F" w:rsidP="000221D3">
      <w:pPr>
        <w:ind w:left="2835" w:hanging="2126"/>
        <w:jc w:val="both"/>
        <w:rPr>
          <w:rFonts w:asciiTheme="minorHAnsi" w:hAnsiTheme="minorHAnsi" w:cstheme="minorHAnsi"/>
          <w:sz w:val="22"/>
          <w:szCs w:val="22"/>
        </w:rPr>
      </w:pPr>
    </w:p>
    <w:p w:rsidR="00574273" w:rsidRPr="006F470A" w:rsidRDefault="009A5338" w:rsidP="00941AC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r w:rsidR="0057040F" w:rsidRPr="006F470A">
        <w:rPr>
          <w:rFonts w:asciiTheme="minorHAnsi" w:hAnsiTheme="minorHAnsi" w:cstheme="minorHAnsi"/>
          <w:b/>
          <w:sz w:val="22"/>
          <w:szCs w:val="22"/>
        </w:rPr>
        <w:t>TÉCNICA. -</w:t>
      </w:r>
    </w:p>
    <w:p w:rsidR="009A5338" w:rsidRDefault="009A5338" w:rsidP="00B37050">
      <w:pPr>
        <w:tabs>
          <w:tab w:val="left" w:pos="5025"/>
        </w:tabs>
        <w:rPr>
          <w:rFonts w:asciiTheme="minorHAnsi" w:hAnsiTheme="minorHAnsi" w:cstheme="minorHAnsi"/>
          <w:b/>
          <w:sz w:val="22"/>
          <w:szCs w:val="22"/>
          <w:lang w:val="es-BO"/>
        </w:rPr>
      </w:pPr>
    </w:p>
    <w:p w:rsidR="00506235" w:rsidRDefault="00F7579B" w:rsidP="0061108F">
      <w:pPr>
        <w:pStyle w:val="Normal2"/>
        <w:tabs>
          <w:tab w:val="left" w:pos="1701"/>
          <w:tab w:val="left" w:pos="2835"/>
        </w:tabs>
        <w:ind w:left="2835" w:hanging="2126"/>
        <w:rPr>
          <w:rFonts w:asciiTheme="minorHAnsi" w:hAnsiTheme="minorHAnsi" w:cstheme="minorHAnsi"/>
          <w:sz w:val="22"/>
          <w:szCs w:val="22"/>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61108F">
        <w:rPr>
          <w:rFonts w:asciiTheme="minorHAnsi" w:hAnsiTheme="minorHAnsi" w:cstheme="minorHAnsi"/>
          <w:sz w:val="22"/>
          <w:szCs w:val="22"/>
          <w:lang w:val="es-BO"/>
        </w:rPr>
        <w:t xml:space="preserve"> </w:t>
      </w:r>
    </w:p>
    <w:p w:rsidR="0061108F" w:rsidRDefault="0061108F" w:rsidP="0061108F">
      <w:pPr>
        <w:pStyle w:val="Normal2"/>
        <w:tabs>
          <w:tab w:val="left" w:pos="1701"/>
          <w:tab w:val="left" w:pos="2835"/>
        </w:tabs>
        <w:ind w:left="2835" w:hanging="2126"/>
        <w:rPr>
          <w:rFonts w:asciiTheme="minorHAnsi" w:hAnsiTheme="minorHAnsi" w:cstheme="minorHAnsi"/>
          <w:sz w:val="22"/>
          <w:szCs w:val="22"/>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74F57" w:rsidRDefault="00C74F57" w:rsidP="0057040F">
      <w:pPr>
        <w:ind w:left="2832" w:hanging="2124"/>
        <w:jc w:val="both"/>
        <w:rPr>
          <w:rFonts w:asciiTheme="minorHAnsi" w:hAnsiTheme="minorHAnsi" w:cstheme="minorHAnsi"/>
          <w:sz w:val="22"/>
          <w:szCs w:val="22"/>
          <w:lang w:val="es-BO"/>
        </w:rPr>
      </w:pPr>
    </w:p>
    <w:p w:rsidR="0074305E" w:rsidRDefault="0074305E" w:rsidP="0057040F">
      <w:pPr>
        <w:ind w:left="2832" w:hanging="2124"/>
        <w:jc w:val="both"/>
        <w:rPr>
          <w:rFonts w:asciiTheme="minorHAnsi" w:hAnsiTheme="minorHAnsi" w:cstheme="minorHAnsi"/>
          <w:sz w:val="22"/>
          <w:szCs w:val="22"/>
          <w:lang w:val="es-BO"/>
        </w:rPr>
      </w:pPr>
    </w:p>
    <w:p w:rsidR="0074305E" w:rsidRDefault="0074305E" w:rsidP="0057040F">
      <w:pPr>
        <w:ind w:left="2832" w:hanging="2124"/>
        <w:jc w:val="both"/>
        <w:rPr>
          <w:rFonts w:asciiTheme="minorHAnsi" w:hAnsiTheme="minorHAnsi" w:cstheme="minorHAnsi"/>
          <w:sz w:val="22"/>
          <w:szCs w:val="22"/>
          <w:lang w:val="es-BO"/>
        </w:rPr>
      </w:pPr>
    </w:p>
    <w:p w:rsidR="0074305E" w:rsidRDefault="0074305E" w:rsidP="0057040F">
      <w:pPr>
        <w:ind w:left="2832" w:hanging="2124"/>
        <w:jc w:val="both"/>
        <w:rPr>
          <w:rFonts w:asciiTheme="minorHAnsi" w:hAnsiTheme="minorHAnsi" w:cstheme="minorHAnsi"/>
          <w:sz w:val="22"/>
          <w:szCs w:val="22"/>
          <w:lang w:val="es-BO"/>
        </w:rPr>
      </w:pPr>
    </w:p>
    <w:p w:rsidR="0074305E" w:rsidRDefault="0074305E" w:rsidP="0057040F">
      <w:pPr>
        <w:ind w:left="2832" w:hanging="2124"/>
        <w:jc w:val="both"/>
        <w:rPr>
          <w:rFonts w:asciiTheme="minorHAnsi" w:hAnsiTheme="minorHAnsi" w:cstheme="minorHAnsi"/>
          <w:sz w:val="22"/>
          <w:szCs w:val="22"/>
          <w:lang w:val="es-BO"/>
        </w:rPr>
      </w:pPr>
    </w:p>
    <w:p w:rsidR="0074305E" w:rsidRDefault="0074305E" w:rsidP="0057040F">
      <w:pPr>
        <w:ind w:left="2832" w:hanging="2124"/>
        <w:jc w:val="both"/>
        <w:rPr>
          <w:rFonts w:asciiTheme="minorHAnsi" w:hAnsiTheme="minorHAnsi" w:cstheme="minorHAnsi"/>
          <w:sz w:val="22"/>
          <w:szCs w:val="22"/>
          <w:lang w:val="es-BO"/>
        </w:rPr>
      </w:pPr>
    </w:p>
    <w:p w:rsidR="0074305E" w:rsidRDefault="0074305E" w:rsidP="0057040F">
      <w:pPr>
        <w:ind w:left="2832" w:hanging="2124"/>
        <w:jc w:val="both"/>
        <w:rPr>
          <w:rFonts w:asciiTheme="minorHAnsi" w:hAnsiTheme="minorHAnsi" w:cstheme="minorHAnsi"/>
          <w:sz w:val="22"/>
          <w:szCs w:val="22"/>
          <w:lang w:val="es-BO"/>
        </w:rPr>
      </w:pPr>
    </w:p>
    <w:p w:rsidR="0074305E" w:rsidRDefault="0074305E" w:rsidP="0057040F">
      <w:pPr>
        <w:ind w:left="2832" w:hanging="2124"/>
        <w:jc w:val="both"/>
        <w:rPr>
          <w:rFonts w:asciiTheme="minorHAnsi" w:hAnsiTheme="minorHAnsi" w:cstheme="minorHAnsi"/>
          <w:sz w:val="22"/>
          <w:szCs w:val="22"/>
          <w:lang w:val="es-BO"/>
        </w:rPr>
      </w:pPr>
    </w:p>
    <w:p w:rsidR="0074305E" w:rsidRDefault="0074305E" w:rsidP="0057040F">
      <w:pPr>
        <w:ind w:left="2832" w:hanging="2124"/>
        <w:jc w:val="both"/>
        <w:rPr>
          <w:rFonts w:asciiTheme="minorHAnsi" w:hAnsiTheme="minorHAnsi" w:cstheme="minorHAnsi"/>
          <w:sz w:val="22"/>
          <w:szCs w:val="22"/>
          <w:lang w:val="es-BO"/>
        </w:rPr>
      </w:pPr>
    </w:p>
    <w:p w:rsidR="0074305E" w:rsidRDefault="0074305E" w:rsidP="0057040F">
      <w:pPr>
        <w:ind w:left="2832" w:hanging="2124"/>
        <w:jc w:val="both"/>
        <w:rPr>
          <w:rFonts w:asciiTheme="minorHAnsi" w:hAnsiTheme="minorHAnsi" w:cstheme="minorHAnsi"/>
          <w:sz w:val="22"/>
          <w:szCs w:val="22"/>
          <w:lang w:val="es-BO"/>
        </w:rPr>
      </w:pPr>
    </w:p>
    <w:p w:rsidR="0074305E" w:rsidRDefault="0074305E" w:rsidP="0057040F">
      <w:pPr>
        <w:ind w:left="2832" w:hanging="2124"/>
        <w:jc w:val="both"/>
        <w:rPr>
          <w:rFonts w:asciiTheme="minorHAnsi" w:hAnsiTheme="minorHAnsi" w:cstheme="minorHAnsi"/>
          <w:sz w:val="22"/>
          <w:szCs w:val="22"/>
          <w:lang w:val="es-BO"/>
        </w:rPr>
      </w:pPr>
    </w:p>
    <w:p w:rsidR="0074305E" w:rsidRDefault="0074305E" w:rsidP="0057040F">
      <w:pPr>
        <w:ind w:left="2832" w:hanging="2124"/>
        <w:jc w:val="both"/>
        <w:rPr>
          <w:rFonts w:asciiTheme="minorHAnsi" w:hAnsiTheme="minorHAnsi" w:cstheme="minorHAnsi"/>
          <w:sz w:val="22"/>
          <w:szCs w:val="22"/>
          <w:lang w:val="es-BO"/>
        </w:rPr>
      </w:pPr>
    </w:p>
    <w:p w:rsidR="0074305E" w:rsidRPr="0057040F" w:rsidRDefault="0074305E" w:rsidP="0057040F">
      <w:pPr>
        <w:ind w:left="2832" w:hanging="2124"/>
        <w:jc w:val="both"/>
        <w:rPr>
          <w:rFonts w:asciiTheme="minorHAnsi" w:hAnsiTheme="minorHAnsi" w:cstheme="minorHAnsi"/>
          <w:sz w:val="22"/>
          <w:szCs w:val="22"/>
          <w:lang w:val="es-BO"/>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41AC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41AC4">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r w:rsidR="00AE76C4" w:rsidRPr="006F470A">
              <w:rPr>
                <w:rFonts w:asciiTheme="minorHAnsi" w:hAnsiTheme="minorHAnsi" w:cstheme="minorHAnsi"/>
                <w:b/>
              </w:rPr>
              <w:t>aplicará</w:t>
            </w:r>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r w:rsidR="00AE76C4" w:rsidRPr="006F470A">
        <w:rPr>
          <w:rFonts w:asciiTheme="minorHAnsi" w:hAnsiTheme="minorHAnsi" w:cstheme="minorHAnsi"/>
          <w:b/>
          <w:sz w:val="22"/>
          <w:szCs w:val="22"/>
        </w:rPr>
        <w:t>……</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r w:rsidR="00AE76C4" w:rsidRPr="006F470A">
        <w:rPr>
          <w:rFonts w:asciiTheme="minorHAnsi" w:hAnsiTheme="minorHAnsi" w:cstheme="minorHAnsi"/>
          <w:sz w:val="22"/>
          <w:szCs w:val="22"/>
        </w:rPr>
        <w:t>que,</w:t>
      </w:r>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941AC4">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941AC4">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941AC4">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941AC4">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941AC4">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41AC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941AC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941AC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941AC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941AC4">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941AC4">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41AC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941AC4">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941AC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941AC4">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941AC4">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1C043B" w:rsidP="00FA78A9">
      <w:pPr>
        <w:jc w:val="center"/>
        <w:rPr>
          <w:rFonts w:ascii="Segoe UI" w:hAnsi="Segoe UI" w:cs="Segoe UI"/>
          <w:b/>
          <w:bCs/>
          <w:color w:val="FF0000"/>
        </w:rPr>
      </w:pPr>
      <w:r>
        <w:rPr>
          <w:rFonts w:ascii="Segoe UI" w:hAnsi="Segoe UI" w:cs="Segoe UI"/>
          <w:b/>
          <w:bCs/>
          <w:color w:val="FF0000"/>
        </w:rPr>
        <w:t xml:space="preserve">Bolivianos </w:t>
      </w:r>
    </w:p>
    <w:p w:rsidR="00C74F57" w:rsidRPr="006F470A" w:rsidRDefault="00C74F57"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74305E"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CF2B51" w:rsidRPr="006F470A" w:rsidTr="00FA3940">
        <w:trPr>
          <w:trHeight w:val="738"/>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CF2B51" w:rsidRPr="006F470A" w:rsidRDefault="00CF2B51" w:rsidP="00CF2B51">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F2B51" w:rsidRPr="00CF2B51" w:rsidRDefault="003834B6" w:rsidP="002C4DE2">
            <w:pPr>
              <w:rPr>
                <w:rFonts w:ascii="Calibri" w:hAnsi="Calibri" w:cs="Arial"/>
                <w:color w:val="000000"/>
                <w:sz w:val="22"/>
              </w:rPr>
            </w:pPr>
            <w:r>
              <w:rPr>
                <w:rFonts w:ascii="Verdana" w:hAnsi="Verdana" w:cs="Calibri"/>
                <w:bCs/>
                <w:sz w:val="18"/>
                <w:szCs w:val="18"/>
                <w:lang w:val="es-BO"/>
              </w:rPr>
              <w:t>COMUNICADOR DE CAMPO CON PROTOCOLO HART Y FIELDBUS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F2B51" w:rsidRPr="00CF2B51" w:rsidRDefault="0061108F" w:rsidP="00CF2B51">
            <w:pPr>
              <w:jc w:val="center"/>
              <w:rPr>
                <w:rFonts w:ascii="Calibri" w:hAnsi="Calibri" w:cs="Arial"/>
                <w:color w:val="000000"/>
                <w:sz w:val="22"/>
              </w:rPr>
            </w:pPr>
            <w:r>
              <w:rPr>
                <w:rFonts w:ascii="Calibri" w:hAnsi="Calibri" w:cs="Arial"/>
                <w:color w:val="000000"/>
                <w:sz w:val="22"/>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F2B51" w:rsidRPr="00CF2B51" w:rsidRDefault="0074305E" w:rsidP="00CF2B51">
            <w:pPr>
              <w:jc w:val="center"/>
              <w:rPr>
                <w:rFonts w:ascii="Calibri" w:hAnsi="Calibri" w:cs="Arial"/>
                <w:color w:val="000000"/>
                <w:sz w:val="22"/>
              </w:rPr>
            </w:pPr>
            <w:r>
              <w:rPr>
                <w:rFonts w:ascii="Calibri" w:hAnsi="Calibri" w:cs="Arial"/>
                <w:color w:val="000000"/>
                <w:sz w:val="22"/>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F2B51" w:rsidRPr="006F470A" w:rsidRDefault="00CF2B51" w:rsidP="00CF2B51">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F2B51" w:rsidRPr="006F470A" w:rsidRDefault="00CF2B51" w:rsidP="00CF2B51">
            <w:pPr>
              <w:jc w:val="center"/>
              <w:rPr>
                <w:rFonts w:asciiTheme="minorHAnsi" w:hAnsiTheme="minorHAnsi" w:cstheme="minorHAnsi"/>
                <w:sz w:val="22"/>
                <w:szCs w:val="22"/>
                <w:lang w:val="es-BO"/>
              </w:rPr>
            </w:pPr>
          </w:p>
        </w:tc>
      </w:tr>
      <w:tr w:rsidR="00CF2B51"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F2B51" w:rsidRPr="006F470A" w:rsidRDefault="00CF2B51" w:rsidP="00CF2B51">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F2B51" w:rsidRPr="006F470A" w:rsidRDefault="00CF2B51" w:rsidP="00CF2B51">
            <w:pPr>
              <w:jc w:val="center"/>
              <w:rPr>
                <w:rFonts w:asciiTheme="minorHAnsi" w:hAnsiTheme="minorHAnsi" w:cstheme="minorHAnsi"/>
                <w:sz w:val="22"/>
                <w:szCs w:val="22"/>
                <w:lang w:val="es-BO"/>
              </w:rPr>
            </w:pPr>
          </w:p>
        </w:tc>
      </w:tr>
      <w:tr w:rsidR="00CF2B51"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F2B51" w:rsidRPr="006F470A" w:rsidRDefault="00CF2B51" w:rsidP="00CF2B51">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CF2B51" w:rsidRPr="006F470A" w:rsidRDefault="00CF2B51" w:rsidP="00CF2B51">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Default="00FA78A9"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61108F" w:rsidRPr="006F470A" w:rsidRDefault="0061108F" w:rsidP="005D1446">
      <w:pPr>
        <w:rPr>
          <w:rFonts w:asciiTheme="minorHAnsi" w:hAnsiTheme="minorHAnsi" w:cstheme="minorHAnsi"/>
          <w:b/>
          <w:sz w:val="22"/>
          <w:szCs w:val="22"/>
        </w:rPr>
        <w:sectPr w:rsidR="0061108F"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E322D6" w:rsidRDefault="00E322D6" w:rsidP="0013510E">
      <w:pPr>
        <w:jc w:val="both"/>
        <w:rPr>
          <w:rFonts w:asciiTheme="minorHAnsi" w:hAnsiTheme="minorHAnsi" w:cstheme="minorHAnsi"/>
          <w:sz w:val="22"/>
          <w:szCs w:val="22"/>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81"/>
        <w:gridCol w:w="4581"/>
      </w:tblGrid>
      <w:tr w:rsidR="009E54DA" w:rsidRPr="006F470A" w:rsidTr="00975DA5">
        <w:trPr>
          <w:trHeight w:val="226"/>
          <w:tblHeader/>
          <w:jc w:val="center"/>
        </w:trPr>
        <w:tc>
          <w:tcPr>
            <w:tcW w:w="4881" w:type="dxa"/>
            <w:vMerge w:val="restart"/>
            <w:shd w:val="clear" w:color="auto" w:fill="D9D9D9" w:themeFill="background1" w:themeFillShade="D9"/>
            <w:vAlign w:val="center"/>
          </w:tcPr>
          <w:p w:rsidR="009E54DA" w:rsidRPr="006F470A" w:rsidRDefault="009E54DA" w:rsidP="002C4DE2">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581" w:type="dxa"/>
            <w:vMerge w:val="restart"/>
            <w:shd w:val="clear" w:color="auto" w:fill="D9D9D9" w:themeFill="background1" w:themeFillShade="D9"/>
            <w:vAlign w:val="center"/>
          </w:tcPr>
          <w:p w:rsidR="009E54DA" w:rsidRPr="006F470A" w:rsidRDefault="009E54DA" w:rsidP="002C4DE2">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9E54DA" w:rsidRPr="006F470A" w:rsidRDefault="009E54DA" w:rsidP="002C4DE2">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9E54DA" w:rsidRPr="006F470A" w:rsidTr="00975DA5">
        <w:trPr>
          <w:cantSplit/>
          <w:trHeight w:val="681"/>
          <w:jc w:val="center"/>
        </w:trPr>
        <w:tc>
          <w:tcPr>
            <w:tcW w:w="4881" w:type="dxa"/>
            <w:vMerge/>
            <w:shd w:val="clear" w:color="auto" w:fill="D9D9D9" w:themeFill="background1" w:themeFillShade="D9"/>
            <w:vAlign w:val="center"/>
          </w:tcPr>
          <w:p w:rsidR="009E54DA" w:rsidRPr="006F470A" w:rsidRDefault="009E54DA" w:rsidP="002C4DE2">
            <w:pPr>
              <w:jc w:val="center"/>
              <w:rPr>
                <w:rFonts w:asciiTheme="minorHAnsi" w:hAnsiTheme="minorHAnsi" w:cstheme="minorHAnsi"/>
                <w:b/>
                <w:sz w:val="18"/>
                <w:szCs w:val="18"/>
              </w:rPr>
            </w:pPr>
          </w:p>
        </w:tc>
        <w:tc>
          <w:tcPr>
            <w:tcW w:w="4581" w:type="dxa"/>
            <w:vMerge/>
            <w:shd w:val="clear" w:color="auto" w:fill="D9D9D9" w:themeFill="background1" w:themeFillShade="D9"/>
            <w:vAlign w:val="center"/>
          </w:tcPr>
          <w:p w:rsidR="009E54DA" w:rsidRPr="006F470A" w:rsidRDefault="009E54DA" w:rsidP="002C4DE2">
            <w:pPr>
              <w:jc w:val="center"/>
              <w:rPr>
                <w:rFonts w:asciiTheme="minorHAnsi" w:hAnsiTheme="minorHAnsi" w:cstheme="minorHAnsi"/>
                <w:b/>
                <w:sz w:val="18"/>
                <w:szCs w:val="18"/>
              </w:rPr>
            </w:pPr>
          </w:p>
        </w:tc>
      </w:tr>
      <w:tr w:rsidR="00FA3940" w:rsidRPr="006F470A" w:rsidTr="00975DA5">
        <w:trPr>
          <w:trHeight w:val="207"/>
          <w:jc w:val="center"/>
        </w:trPr>
        <w:tc>
          <w:tcPr>
            <w:tcW w:w="4881" w:type="dxa"/>
            <w:vAlign w:val="center"/>
          </w:tcPr>
          <w:p w:rsidR="00FA3940" w:rsidRPr="00AE76C4" w:rsidRDefault="00FA3940" w:rsidP="00FA3940">
            <w:pPr>
              <w:autoSpaceDE w:val="0"/>
              <w:autoSpaceDN w:val="0"/>
              <w:adjustRightInd w:val="0"/>
              <w:rPr>
                <w:rFonts w:ascii="Calibri" w:hAnsi="Calibri"/>
                <w:b/>
                <w:bCs/>
                <w:color w:val="000000"/>
                <w:sz w:val="18"/>
                <w:szCs w:val="22"/>
                <w:lang w:val="es-BO"/>
              </w:rPr>
            </w:pPr>
            <w:r w:rsidRPr="00AE76C4">
              <w:rPr>
                <w:rFonts w:ascii="Calibri" w:hAnsi="Calibri" w:cs="Calibri"/>
                <w:b/>
                <w:bCs/>
                <w:sz w:val="18"/>
                <w:szCs w:val="22"/>
                <w:lang w:val="es-BO"/>
              </w:rPr>
              <w:t>CARACTERÍSTICAS TÉCNICAS DEL</w:t>
            </w:r>
            <w:r w:rsidRPr="00AE76C4">
              <w:rPr>
                <w:rFonts w:ascii="Calibri" w:hAnsi="Calibri"/>
                <w:b/>
                <w:bCs/>
                <w:color w:val="000000"/>
                <w:sz w:val="18"/>
                <w:szCs w:val="22"/>
                <w:lang w:val="es-BO"/>
              </w:rPr>
              <w:t xml:space="preserve"> COMUNICADOR DE CAMPO CON PROTOCOLO HART Y FIELDBUS</w:t>
            </w:r>
          </w:p>
          <w:p w:rsidR="00FA3940" w:rsidRPr="00AE76C4" w:rsidRDefault="00FA3940" w:rsidP="00FA3940">
            <w:pPr>
              <w:autoSpaceDE w:val="0"/>
              <w:autoSpaceDN w:val="0"/>
              <w:adjustRightInd w:val="0"/>
              <w:rPr>
                <w:rFonts w:ascii="Calibri" w:hAnsi="Calibri"/>
                <w:b/>
                <w:bCs/>
                <w:color w:val="000000"/>
                <w:sz w:val="18"/>
                <w:szCs w:val="22"/>
                <w:lang w:val="es-BO"/>
              </w:rPr>
            </w:pPr>
          </w:p>
          <w:p w:rsidR="00FA3940" w:rsidRPr="00AE76C4" w:rsidRDefault="00FA3940" w:rsidP="00FA3940">
            <w:pPr>
              <w:jc w:val="both"/>
              <w:rPr>
                <w:rFonts w:ascii="Calibri" w:hAnsi="Calibri"/>
                <w:color w:val="000000"/>
                <w:sz w:val="18"/>
                <w:szCs w:val="22"/>
                <w:lang w:val="es-BO"/>
              </w:rPr>
            </w:pPr>
            <w:r w:rsidRPr="00AE76C4">
              <w:rPr>
                <w:rFonts w:ascii="Calibri" w:hAnsi="Calibri"/>
                <w:color w:val="000000"/>
                <w:sz w:val="18"/>
                <w:szCs w:val="22"/>
                <w:lang w:val="es-BO"/>
              </w:rPr>
              <w:t>Los bienes solicitados deben cumplir con las siguientes características técnicas para satisfacer las necesidades del YPFB:</w:t>
            </w:r>
          </w:p>
          <w:p w:rsidR="00FA3940" w:rsidRPr="00AE76C4" w:rsidRDefault="00FA3940" w:rsidP="00FA3940">
            <w:pPr>
              <w:jc w:val="both"/>
              <w:rPr>
                <w:rFonts w:ascii="Calibri" w:eastAsia="Symbol" w:hAnsi="Calibri" w:cs="Symbol"/>
                <w:sz w:val="18"/>
                <w:szCs w:val="22"/>
                <w:lang w:val="es-BO"/>
              </w:rPr>
            </w:pPr>
          </w:p>
          <w:p w:rsidR="00FA3940" w:rsidRPr="00AE76C4" w:rsidRDefault="00FA3940" w:rsidP="008F7109">
            <w:pPr>
              <w:numPr>
                <w:ilvl w:val="0"/>
                <w:numId w:val="55"/>
              </w:numPr>
              <w:ind w:left="473" w:hanging="284"/>
              <w:jc w:val="both"/>
              <w:rPr>
                <w:rFonts w:ascii="Calibri" w:eastAsia="Symbol" w:hAnsi="Calibri" w:cs="Symbol"/>
                <w:sz w:val="18"/>
                <w:szCs w:val="22"/>
                <w:lang w:val="es-BO"/>
              </w:rPr>
            </w:pPr>
            <w:r w:rsidRPr="00AE76C4">
              <w:rPr>
                <w:rFonts w:ascii="Calibri" w:eastAsia="Symbol" w:hAnsi="Calibri" w:cs="Symbol"/>
                <w:sz w:val="18"/>
                <w:szCs w:val="22"/>
                <w:lang w:val="es-BO"/>
              </w:rPr>
              <w:t xml:space="preserve">Marca: </w:t>
            </w:r>
            <w:r w:rsidRPr="00AE76C4">
              <w:rPr>
                <w:rFonts w:ascii="Calibri" w:eastAsia="Symbol" w:hAnsi="Calibri" w:cs="Symbol"/>
                <w:b/>
                <w:sz w:val="18"/>
                <w:szCs w:val="22"/>
                <w:lang w:val="es-BO"/>
              </w:rPr>
              <w:t>A ofertar</w:t>
            </w:r>
            <w:r w:rsidRPr="00AE76C4">
              <w:rPr>
                <w:rFonts w:ascii="Calibri" w:eastAsia="Symbol" w:hAnsi="Calibri" w:cs="Symbol"/>
                <w:sz w:val="18"/>
                <w:szCs w:val="22"/>
                <w:lang w:val="es-BO"/>
              </w:rPr>
              <w:t>.</w:t>
            </w:r>
          </w:p>
          <w:p w:rsidR="00FA3940" w:rsidRPr="00AE76C4" w:rsidRDefault="00FA3940" w:rsidP="008F7109">
            <w:pPr>
              <w:numPr>
                <w:ilvl w:val="0"/>
                <w:numId w:val="55"/>
              </w:numPr>
              <w:ind w:left="473" w:hanging="284"/>
              <w:jc w:val="both"/>
              <w:rPr>
                <w:rFonts w:ascii="Calibri" w:eastAsia="Symbol" w:hAnsi="Calibri" w:cs="Symbol"/>
                <w:sz w:val="18"/>
                <w:szCs w:val="22"/>
                <w:lang w:val="es-BO"/>
              </w:rPr>
            </w:pPr>
            <w:r w:rsidRPr="00AE76C4">
              <w:rPr>
                <w:rFonts w:ascii="Calibri" w:eastAsia="Symbol" w:hAnsi="Calibri" w:cs="Symbol"/>
                <w:sz w:val="18"/>
                <w:szCs w:val="22"/>
                <w:lang w:val="es-BO"/>
              </w:rPr>
              <w:t xml:space="preserve">Modelo: </w:t>
            </w:r>
            <w:r w:rsidRPr="00AE76C4">
              <w:rPr>
                <w:rFonts w:ascii="Calibri" w:eastAsia="Symbol" w:hAnsi="Calibri" w:cs="Symbol"/>
                <w:b/>
                <w:sz w:val="18"/>
                <w:szCs w:val="22"/>
                <w:lang w:val="es-BO"/>
              </w:rPr>
              <w:t>A ofertar</w:t>
            </w:r>
            <w:r w:rsidRPr="00AE76C4">
              <w:rPr>
                <w:rFonts w:ascii="Calibri" w:eastAsia="Symbol" w:hAnsi="Calibri" w:cs="Symbol"/>
                <w:sz w:val="18"/>
                <w:szCs w:val="22"/>
                <w:lang w:val="es-BO"/>
              </w:rPr>
              <w:t>.</w:t>
            </w:r>
          </w:p>
          <w:p w:rsidR="00FA3940" w:rsidRPr="00AE76C4" w:rsidRDefault="00FA3940" w:rsidP="008F7109">
            <w:pPr>
              <w:numPr>
                <w:ilvl w:val="0"/>
                <w:numId w:val="55"/>
              </w:numPr>
              <w:ind w:left="473" w:hanging="284"/>
              <w:jc w:val="both"/>
              <w:rPr>
                <w:rFonts w:ascii="Calibri" w:eastAsia="Symbol" w:hAnsi="Calibri" w:cs="Symbol"/>
                <w:sz w:val="18"/>
                <w:szCs w:val="22"/>
                <w:lang w:val="es-BO"/>
              </w:rPr>
            </w:pPr>
            <w:r w:rsidRPr="00AE76C4">
              <w:rPr>
                <w:rFonts w:ascii="Calibri" w:eastAsia="Symbol" w:hAnsi="Calibri" w:cs="Symbol"/>
                <w:sz w:val="18"/>
                <w:szCs w:val="22"/>
                <w:lang w:val="es-BO"/>
              </w:rPr>
              <w:t xml:space="preserve">Microprocesador: 800 MHz ARM Cortex A8 / NXP o superior. </w:t>
            </w:r>
          </w:p>
          <w:p w:rsidR="00FA3940" w:rsidRPr="00AE76C4" w:rsidRDefault="00FA3940" w:rsidP="008F7109">
            <w:pPr>
              <w:numPr>
                <w:ilvl w:val="0"/>
                <w:numId w:val="55"/>
              </w:numPr>
              <w:ind w:left="473" w:hanging="284"/>
              <w:jc w:val="both"/>
              <w:rPr>
                <w:rFonts w:ascii="Calibri" w:eastAsia="Symbol" w:hAnsi="Calibri" w:cs="Symbol"/>
                <w:sz w:val="18"/>
                <w:szCs w:val="22"/>
                <w:lang w:val="es-BO"/>
              </w:rPr>
            </w:pPr>
            <w:r w:rsidRPr="00AE76C4">
              <w:rPr>
                <w:rFonts w:ascii="Calibri" w:eastAsia="Symbol" w:hAnsi="Calibri" w:cs="Symbol"/>
                <w:sz w:val="18"/>
                <w:szCs w:val="22"/>
                <w:lang w:val="es-BO"/>
              </w:rPr>
              <w:t>Memoria Interna Flash: mínimo 2GB NAND y expandible a 32 GB o superior.</w:t>
            </w:r>
          </w:p>
          <w:p w:rsidR="00FA3940" w:rsidRPr="00AE76C4" w:rsidRDefault="00FA3940" w:rsidP="008F7109">
            <w:pPr>
              <w:numPr>
                <w:ilvl w:val="0"/>
                <w:numId w:val="55"/>
              </w:numPr>
              <w:ind w:left="473" w:hanging="284"/>
              <w:jc w:val="both"/>
              <w:rPr>
                <w:rFonts w:ascii="Calibri" w:eastAsia="Symbol" w:hAnsi="Calibri" w:cs="Symbol"/>
                <w:sz w:val="18"/>
                <w:szCs w:val="22"/>
                <w:lang w:val="es-BO"/>
              </w:rPr>
            </w:pPr>
            <w:r w:rsidRPr="00AE76C4">
              <w:rPr>
                <w:rFonts w:ascii="Calibri" w:eastAsia="Symbol" w:hAnsi="Calibri" w:cs="Symbol"/>
                <w:sz w:val="18"/>
                <w:szCs w:val="22"/>
                <w:lang w:val="es-BO"/>
              </w:rPr>
              <w:t>RAM: 512 MB DDR3 SDRAM</w:t>
            </w:r>
          </w:p>
          <w:p w:rsidR="00FA3940" w:rsidRPr="00AE76C4" w:rsidRDefault="00FA3940" w:rsidP="008F7109">
            <w:pPr>
              <w:numPr>
                <w:ilvl w:val="0"/>
                <w:numId w:val="55"/>
              </w:numPr>
              <w:ind w:left="473" w:hanging="284"/>
              <w:jc w:val="both"/>
              <w:rPr>
                <w:rFonts w:ascii="Calibri" w:eastAsia="Symbol" w:hAnsi="Calibri" w:cs="Symbol"/>
                <w:sz w:val="18"/>
                <w:szCs w:val="22"/>
                <w:lang w:val="es-BO"/>
              </w:rPr>
            </w:pPr>
            <w:r w:rsidRPr="00AE76C4">
              <w:rPr>
                <w:rFonts w:ascii="Calibri" w:eastAsia="Symbol" w:hAnsi="Calibri" w:cs="Symbol"/>
                <w:sz w:val="18"/>
                <w:szCs w:val="22"/>
                <w:lang w:val="es-BO"/>
              </w:rPr>
              <w:t>Aplicaciones: HART + Foundation Fieldbus Applications.</w:t>
            </w:r>
          </w:p>
          <w:p w:rsidR="00FA3940" w:rsidRPr="00AE76C4" w:rsidRDefault="00FA3940" w:rsidP="008F7109">
            <w:pPr>
              <w:numPr>
                <w:ilvl w:val="0"/>
                <w:numId w:val="55"/>
              </w:numPr>
              <w:ind w:left="473" w:hanging="284"/>
              <w:jc w:val="both"/>
              <w:rPr>
                <w:rFonts w:ascii="Calibri" w:eastAsia="Symbol" w:hAnsi="Calibri" w:cs="Symbol"/>
                <w:sz w:val="18"/>
                <w:szCs w:val="22"/>
                <w:lang w:val="es-BO"/>
              </w:rPr>
            </w:pPr>
            <w:r w:rsidRPr="00AE76C4">
              <w:rPr>
                <w:rFonts w:ascii="Calibri" w:eastAsia="Symbol" w:hAnsi="Calibri" w:cs="Symbol"/>
                <w:sz w:val="18"/>
                <w:szCs w:val="22"/>
                <w:lang w:val="es-BO"/>
              </w:rPr>
              <w:t>Alimentación a un dispositivo Foundation Fieldbus.</w:t>
            </w:r>
          </w:p>
          <w:p w:rsidR="00FA3940" w:rsidRPr="00AE76C4" w:rsidRDefault="00FA3940" w:rsidP="008F7109">
            <w:pPr>
              <w:numPr>
                <w:ilvl w:val="0"/>
                <w:numId w:val="55"/>
              </w:numPr>
              <w:ind w:left="473" w:hanging="284"/>
              <w:jc w:val="both"/>
              <w:rPr>
                <w:rFonts w:ascii="Calibri" w:eastAsia="Symbol" w:hAnsi="Calibri" w:cs="Symbol"/>
                <w:sz w:val="18"/>
                <w:szCs w:val="22"/>
                <w:lang w:val="es-BO"/>
              </w:rPr>
            </w:pPr>
            <w:r w:rsidRPr="00AE76C4">
              <w:rPr>
                <w:rFonts w:ascii="Calibri" w:eastAsia="Symbol" w:hAnsi="Calibri" w:cs="Symbol"/>
                <w:sz w:val="18"/>
                <w:szCs w:val="22"/>
                <w:lang w:val="es-BO"/>
              </w:rPr>
              <w:t>Medición de corriente sobre un lazo de corriente de 4-20 mA.</w:t>
            </w:r>
          </w:p>
          <w:p w:rsidR="00FA3940" w:rsidRPr="00AE76C4" w:rsidRDefault="00FA3940" w:rsidP="008F7109">
            <w:pPr>
              <w:numPr>
                <w:ilvl w:val="0"/>
                <w:numId w:val="55"/>
              </w:numPr>
              <w:ind w:left="473" w:hanging="284"/>
              <w:jc w:val="both"/>
              <w:rPr>
                <w:rFonts w:ascii="Calibri" w:eastAsia="Symbol" w:hAnsi="Calibri" w:cs="Symbol"/>
                <w:sz w:val="18"/>
                <w:szCs w:val="22"/>
                <w:lang w:val="es-BO"/>
              </w:rPr>
            </w:pPr>
            <w:r w:rsidRPr="00AE76C4">
              <w:rPr>
                <w:rFonts w:ascii="Calibri" w:eastAsia="Symbol" w:hAnsi="Calibri" w:cs="Symbol"/>
                <w:sz w:val="18"/>
                <w:szCs w:val="22"/>
                <w:lang w:val="es-BO"/>
              </w:rPr>
              <w:t>Pantalla: 5.7 inch (14.5 cm) color VGA resistive touchscreen.</w:t>
            </w:r>
          </w:p>
          <w:p w:rsidR="00FA3940" w:rsidRPr="00AE76C4" w:rsidRDefault="00FA3940" w:rsidP="008F7109">
            <w:pPr>
              <w:numPr>
                <w:ilvl w:val="0"/>
                <w:numId w:val="55"/>
              </w:numPr>
              <w:ind w:left="473" w:hanging="284"/>
              <w:jc w:val="both"/>
              <w:rPr>
                <w:rFonts w:ascii="Calibri" w:eastAsia="Symbol" w:hAnsi="Calibri" w:cs="Symbol"/>
                <w:sz w:val="18"/>
                <w:szCs w:val="22"/>
                <w:lang w:val="es-BO"/>
              </w:rPr>
            </w:pPr>
            <w:r w:rsidRPr="00AE76C4">
              <w:rPr>
                <w:rFonts w:ascii="Calibri" w:eastAsia="Symbol" w:hAnsi="Calibri" w:cs="Symbol"/>
                <w:sz w:val="18"/>
                <w:szCs w:val="22"/>
                <w:lang w:val="es-BO"/>
              </w:rPr>
              <w:t>Certificación del Producto: ATEX e IECEx Intrinsically Safe.</w:t>
            </w:r>
          </w:p>
          <w:p w:rsidR="00FA3940" w:rsidRPr="00AE76C4" w:rsidRDefault="00FA3940" w:rsidP="008F7109">
            <w:pPr>
              <w:numPr>
                <w:ilvl w:val="0"/>
                <w:numId w:val="55"/>
              </w:numPr>
              <w:ind w:left="473" w:hanging="284"/>
              <w:jc w:val="both"/>
              <w:rPr>
                <w:rFonts w:ascii="Calibri" w:eastAsia="Symbol" w:hAnsi="Calibri" w:cs="Symbol"/>
                <w:sz w:val="18"/>
                <w:szCs w:val="22"/>
                <w:lang w:val="es-BO"/>
              </w:rPr>
            </w:pPr>
            <w:r w:rsidRPr="00AE76C4">
              <w:rPr>
                <w:rFonts w:ascii="Calibri" w:eastAsia="Symbol" w:hAnsi="Calibri" w:cs="Symbol"/>
                <w:sz w:val="18"/>
                <w:szCs w:val="22"/>
                <w:lang w:val="es-BO"/>
              </w:rPr>
              <w:t>Soporte: 3 años.</w:t>
            </w:r>
          </w:p>
          <w:p w:rsidR="00FA3940" w:rsidRPr="00AE76C4" w:rsidRDefault="00FA3940" w:rsidP="008F7109">
            <w:pPr>
              <w:numPr>
                <w:ilvl w:val="0"/>
                <w:numId w:val="55"/>
              </w:numPr>
              <w:ind w:left="473" w:hanging="284"/>
              <w:jc w:val="both"/>
              <w:rPr>
                <w:rFonts w:ascii="Calibri" w:eastAsia="Symbol" w:hAnsi="Calibri" w:cs="Symbol"/>
                <w:sz w:val="18"/>
                <w:szCs w:val="22"/>
                <w:lang w:val="es-BO"/>
              </w:rPr>
            </w:pPr>
            <w:r w:rsidRPr="00AE76C4">
              <w:rPr>
                <w:rFonts w:ascii="Calibri" w:eastAsia="Symbol" w:hAnsi="Calibri" w:cs="Symbol"/>
                <w:sz w:val="18"/>
                <w:szCs w:val="22"/>
                <w:lang w:val="es-BO"/>
              </w:rPr>
              <w:t>Estuche de Transporte: Si.</w:t>
            </w:r>
          </w:p>
          <w:p w:rsidR="00FA3940" w:rsidRPr="00AE76C4" w:rsidRDefault="00FA3940" w:rsidP="008F7109">
            <w:pPr>
              <w:numPr>
                <w:ilvl w:val="0"/>
                <w:numId w:val="55"/>
              </w:numPr>
              <w:ind w:left="473" w:hanging="284"/>
              <w:jc w:val="both"/>
              <w:rPr>
                <w:rFonts w:ascii="Calibri" w:eastAsia="Symbol" w:hAnsi="Calibri" w:cs="Symbol"/>
                <w:sz w:val="18"/>
                <w:szCs w:val="22"/>
                <w:lang w:val="es-BO"/>
              </w:rPr>
            </w:pPr>
            <w:r w:rsidRPr="00AE76C4">
              <w:rPr>
                <w:rFonts w:ascii="Calibri" w:eastAsia="Symbol" w:hAnsi="Calibri" w:cs="Symbol"/>
                <w:sz w:val="18"/>
                <w:szCs w:val="22"/>
                <w:lang w:val="es-BO"/>
              </w:rPr>
              <w:t>Tipo de Módulo de Energía: Rechargeable Lithium- Ion Power Module.</w:t>
            </w:r>
          </w:p>
          <w:p w:rsidR="00FA3940" w:rsidRPr="00AE76C4" w:rsidRDefault="00FA3940" w:rsidP="008F7109">
            <w:pPr>
              <w:numPr>
                <w:ilvl w:val="0"/>
                <w:numId w:val="55"/>
              </w:numPr>
              <w:ind w:left="473" w:hanging="284"/>
              <w:jc w:val="both"/>
              <w:rPr>
                <w:rFonts w:ascii="Calibri" w:eastAsia="Symbol" w:hAnsi="Calibri" w:cs="Symbol"/>
                <w:sz w:val="18"/>
                <w:szCs w:val="22"/>
                <w:lang w:val="es-BO"/>
              </w:rPr>
            </w:pPr>
            <w:r w:rsidRPr="00AE76C4">
              <w:rPr>
                <w:rFonts w:ascii="Calibri" w:eastAsia="Symbol" w:hAnsi="Calibri" w:cs="Symbol"/>
                <w:sz w:val="18"/>
                <w:szCs w:val="22"/>
                <w:lang w:val="es-BO"/>
              </w:rPr>
              <w:t>Tensión de Entrada de adaptador: 90-264 VAC, 47-63 Hz.</w:t>
            </w:r>
          </w:p>
          <w:p w:rsidR="00FA3940" w:rsidRPr="00AE76C4" w:rsidRDefault="00FA3940" w:rsidP="008F7109">
            <w:pPr>
              <w:numPr>
                <w:ilvl w:val="0"/>
                <w:numId w:val="55"/>
              </w:numPr>
              <w:ind w:left="473" w:hanging="284"/>
              <w:jc w:val="both"/>
              <w:rPr>
                <w:rFonts w:ascii="Calibri" w:eastAsia="Symbol" w:hAnsi="Calibri" w:cs="Symbol"/>
                <w:sz w:val="18"/>
                <w:szCs w:val="22"/>
                <w:lang w:val="es-BO"/>
              </w:rPr>
            </w:pPr>
            <w:r w:rsidRPr="00AE76C4">
              <w:rPr>
                <w:rFonts w:ascii="Calibri" w:eastAsia="Symbol" w:hAnsi="Calibri" w:cs="Symbol"/>
                <w:sz w:val="18"/>
                <w:szCs w:val="22"/>
                <w:lang w:val="es-BO"/>
              </w:rPr>
              <w:t>Autonomía del dispositivo: 8 Horas típicamente.</w:t>
            </w:r>
          </w:p>
          <w:p w:rsidR="00FA3940" w:rsidRPr="00AE76C4" w:rsidRDefault="00FA3940" w:rsidP="008F7109">
            <w:pPr>
              <w:numPr>
                <w:ilvl w:val="0"/>
                <w:numId w:val="55"/>
              </w:numPr>
              <w:ind w:left="473" w:hanging="284"/>
              <w:jc w:val="both"/>
              <w:rPr>
                <w:rFonts w:ascii="Calibri" w:eastAsia="Symbol" w:hAnsi="Calibri" w:cs="Symbol"/>
                <w:sz w:val="18"/>
                <w:szCs w:val="22"/>
                <w:lang w:val="es-BO"/>
              </w:rPr>
            </w:pPr>
            <w:r w:rsidRPr="00AE76C4">
              <w:rPr>
                <w:rFonts w:ascii="Calibri" w:eastAsia="Symbol" w:hAnsi="Calibri" w:cs="Symbol"/>
                <w:sz w:val="18"/>
                <w:szCs w:val="22"/>
                <w:lang w:val="es-BO"/>
              </w:rPr>
              <w:t>Tiempo de Carga: 3 a 4 Horas.</w:t>
            </w:r>
          </w:p>
          <w:p w:rsidR="00FA3940" w:rsidRPr="00AE76C4" w:rsidRDefault="00FA3940" w:rsidP="008F7109">
            <w:pPr>
              <w:numPr>
                <w:ilvl w:val="0"/>
                <w:numId w:val="55"/>
              </w:numPr>
              <w:ind w:left="473" w:hanging="284"/>
              <w:jc w:val="both"/>
              <w:rPr>
                <w:rFonts w:ascii="Calibri" w:eastAsia="Symbol" w:hAnsi="Calibri" w:cs="Symbol"/>
                <w:sz w:val="18"/>
                <w:szCs w:val="22"/>
                <w:lang w:val="es-BO"/>
              </w:rPr>
            </w:pPr>
            <w:r w:rsidRPr="00AE76C4">
              <w:rPr>
                <w:rFonts w:ascii="Calibri" w:eastAsia="Symbol" w:hAnsi="Calibri" w:cs="Symbol"/>
                <w:sz w:val="18"/>
                <w:szCs w:val="22"/>
                <w:lang w:val="es-BO"/>
              </w:rPr>
              <w:t>Indicador de proceso de carga: LED.</w:t>
            </w:r>
          </w:p>
          <w:p w:rsidR="00FA3940" w:rsidRPr="00AE76C4" w:rsidRDefault="00FA3940" w:rsidP="008F7109">
            <w:pPr>
              <w:numPr>
                <w:ilvl w:val="0"/>
                <w:numId w:val="55"/>
              </w:numPr>
              <w:ind w:left="473" w:hanging="284"/>
              <w:jc w:val="both"/>
              <w:rPr>
                <w:rFonts w:ascii="Calibri" w:eastAsia="Symbol" w:hAnsi="Calibri" w:cs="Symbol"/>
                <w:sz w:val="18"/>
                <w:szCs w:val="22"/>
                <w:lang w:val="es-BO"/>
              </w:rPr>
            </w:pPr>
            <w:r w:rsidRPr="00AE76C4">
              <w:rPr>
                <w:rFonts w:ascii="Calibri" w:eastAsia="Symbol" w:hAnsi="Calibri" w:cs="Symbol"/>
                <w:sz w:val="18"/>
                <w:szCs w:val="22"/>
                <w:lang w:val="es-BO"/>
              </w:rPr>
              <w:t>Temperatura de operación: entre -20°C hasta 55°C.</w:t>
            </w:r>
          </w:p>
          <w:p w:rsidR="00FA3940" w:rsidRPr="00AE76C4" w:rsidRDefault="00FA3940" w:rsidP="008F7109">
            <w:pPr>
              <w:numPr>
                <w:ilvl w:val="0"/>
                <w:numId w:val="55"/>
              </w:numPr>
              <w:ind w:left="473" w:hanging="284"/>
              <w:jc w:val="both"/>
              <w:rPr>
                <w:rFonts w:ascii="Calibri" w:eastAsia="Symbol" w:hAnsi="Calibri" w:cs="Symbol"/>
                <w:sz w:val="18"/>
                <w:szCs w:val="22"/>
                <w:lang w:val="es-BO"/>
              </w:rPr>
            </w:pPr>
            <w:r w:rsidRPr="00AE76C4">
              <w:rPr>
                <w:rFonts w:ascii="Calibri" w:eastAsia="Symbol" w:hAnsi="Calibri" w:cs="Symbol"/>
                <w:sz w:val="18"/>
                <w:szCs w:val="22"/>
                <w:lang w:val="es-BO"/>
              </w:rPr>
              <w:t>Grado de Protección IP54.</w:t>
            </w:r>
          </w:p>
          <w:p w:rsidR="00FA3940" w:rsidRPr="00AE76C4" w:rsidRDefault="00FA3940" w:rsidP="00FA3940">
            <w:pPr>
              <w:jc w:val="both"/>
              <w:rPr>
                <w:rFonts w:ascii="Calibri" w:eastAsia="Symbol" w:hAnsi="Calibri" w:cs="Symbol"/>
                <w:sz w:val="18"/>
                <w:szCs w:val="22"/>
                <w:lang w:val="es-BO"/>
              </w:rPr>
            </w:pPr>
          </w:p>
          <w:p w:rsidR="00FA3940" w:rsidRPr="00AE76C4" w:rsidRDefault="00FA3940" w:rsidP="00FA3940">
            <w:pPr>
              <w:jc w:val="both"/>
              <w:rPr>
                <w:rFonts w:ascii="Calibri" w:hAnsi="Calibri"/>
                <w:b/>
                <w:bCs/>
                <w:color w:val="000000"/>
                <w:sz w:val="18"/>
                <w:szCs w:val="22"/>
                <w:lang w:val="es-BO"/>
              </w:rPr>
            </w:pPr>
            <w:r w:rsidRPr="00AE76C4">
              <w:rPr>
                <w:rFonts w:ascii="Calibri" w:hAnsi="Calibri"/>
                <w:b/>
                <w:bCs/>
                <w:color w:val="000000"/>
                <w:sz w:val="18"/>
                <w:szCs w:val="22"/>
                <w:lang w:val="es-BO"/>
              </w:rPr>
              <w:t>KIT DE CABLE DE COMUNICACIÓN Y ACCESORIOS</w:t>
            </w:r>
          </w:p>
          <w:p w:rsidR="00FA3940" w:rsidRPr="00AE76C4" w:rsidRDefault="00FA3940" w:rsidP="008F7109">
            <w:pPr>
              <w:numPr>
                <w:ilvl w:val="0"/>
                <w:numId w:val="55"/>
              </w:numPr>
              <w:ind w:left="473" w:hanging="284"/>
              <w:jc w:val="both"/>
              <w:rPr>
                <w:rFonts w:ascii="Calibri" w:eastAsia="Symbol" w:hAnsi="Calibri" w:cs="Symbol"/>
                <w:sz w:val="18"/>
                <w:szCs w:val="22"/>
                <w:lang w:val="es-BO"/>
              </w:rPr>
            </w:pPr>
            <w:r w:rsidRPr="00AE76C4">
              <w:rPr>
                <w:rFonts w:ascii="Calibri" w:eastAsia="Symbol" w:hAnsi="Calibri" w:cs="Symbol"/>
                <w:sz w:val="18"/>
                <w:szCs w:val="22"/>
                <w:lang w:val="es-BO"/>
              </w:rPr>
              <w:t xml:space="preserve">1 pza. de adaptador de C.A. </w:t>
            </w:r>
          </w:p>
          <w:p w:rsidR="00FA3940" w:rsidRPr="00AE76C4" w:rsidRDefault="00FA3940" w:rsidP="008F7109">
            <w:pPr>
              <w:numPr>
                <w:ilvl w:val="0"/>
                <w:numId w:val="55"/>
              </w:numPr>
              <w:ind w:left="473" w:hanging="284"/>
              <w:jc w:val="both"/>
              <w:rPr>
                <w:rFonts w:ascii="Calibri" w:eastAsia="Symbol" w:hAnsi="Calibri" w:cs="Symbol"/>
                <w:sz w:val="18"/>
                <w:szCs w:val="22"/>
                <w:lang w:val="es-BO"/>
              </w:rPr>
            </w:pPr>
            <w:r w:rsidRPr="00AE76C4">
              <w:rPr>
                <w:rFonts w:ascii="Calibri" w:eastAsia="Symbol" w:hAnsi="Calibri" w:cs="Symbol"/>
                <w:sz w:val="18"/>
                <w:szCs w:val="22"/>
                <w:lang w:val="es-BO"/>
              </w:rPr>
              <w:t>1 pza. de cable USB.</w:t>
            </w:r>
          </w:p>
          <w:p w:rsidR="00FA3940" w:rsidRPr="00AE76C4" w:rsidRDefault="00FA3940" w:rsidP="008F7109">
            <w:pPr>
              <w:numPr>
                <w:ilvl w:val="0"/>
                <w:numId w:val="55"/>
              </w:numPr>
              <w:ind w:left="473" w:hanging="284"/>
              <w:jc w:val="both"/>
              <w:rPr>
                <w:rFonts w:ascii="Calibri" w:eastAsia="Symbol" w:hAnsi="Calibri" w:cs="Symbol"/>
                <w:sz w:val="18"/>
                <w:szCs w:val="22"/>
                <w:lang w:val="es-BO"/>
              </w:rPr>
            </w:pPr>
            <w:r w:rsidRPr="00AE76C4">
              <w:rPr>
                <w:rFonts w:ascii="Calibri" w:eastAsia="Symbol" w:hAnsi="Calibri" w:cs="Symbol"/>
                <w:sz w:val="18"/>
                <w:szCs w:val="22"/>
                <w:lang w:val="es-BO"/>
              </w:rPr>
              <w:t>2 pza. cables con conectores.</w:t>
            </w:r>
          </w:p>
          <w:p w:rsidR="00FA3940" w:rsidRPr="00AE76C4" w:rsidRDefault="00FA3940" w:rsidP="008F7109">
            <w:pPr>
              <w:numPr>
                <w:ilvl w:val="0"/>
                <w:numId w:val="55"/>
              </w:numPr>
              <w:ind w:left="473" w:hanging="284"/>
              <w:jc w:val="both"/>
              <w:rPr>
                <w:rFonts w:ascii="Calibri" w:eastAsia="Symbol" w:hAnsi="Calibri" w:cs="Symbol"/>
                <w:sz w:val="18"/>
                <w:szCs w:val="22"/>
                <w:lang w:val="es-BO"/>
              </w:rPr>
            </w:pPr>
            <w:r w:rsidRPr="00AE76C4">
              <w:rPr>
                <w:rFonts w:ascii="Calibri" w:eastAsia="Symbol" w:hAnsi="Calibri" w:cs="Symbol"/>
                <w:sz w:val="18"/>
                <w:szCs w:val="22"/>
                <w:lang w:val="es-BO"/>
              </w:rPr>
              <w:t>1 pza. correa de mano.</w:t>
            </w:r>
          </w:p>
          <w:p w:rsidR="00FA3940" w:rsidRPr="00AE76C4" w:rsidRDefault="00FA3940" w:rsidP="008F7109">
            <w:pPr>
              <w:numPr>
                <w:ilvl w:val="0"/>
                <w:numId w:val="55"/>
              </w:numPr>
              <w:ind w:left="473" w:hanging="284"/>
              <w:jc w:val="both"/>
              <w:rPr>
                <w:rFonts w:ascii="Calibri" w:hAnsi="Calibri"/>
                <w:b/>
                <w:bCs/>
                <w:color w:val="000000"/>
                <w:sz w:val="18"/>
                <w:szCs w:val="22"/>
                <w:lang w:val="es-BO"/>
              </w:rPr>
            </w:pPr>
            <w:r w:rsidRPr="00AE76C4">
              <w:rPr>
                <w:rFonts w:ascii="Calibri" w:eastAsia="Symbol" w:hAnsi="Calibri" w:cs="Symbol"/>
                <w:sz w:val="18"/>
                <w:szCs w:val="22"/>
                <w:lang w:val="es-BO"/>
              </w:rPr>
              <w:t>1 pza. estuche para comunicador de campo.</w:t>
            </w:r>
          </w:p>
          <w:p w:rsidR="00FA3940" w:rsidRPr="00AE76C4" w:rsidRDefault="00FA3940" w:rsidP="008F7109">
            <w:pPr>
              <w:numPr>
                <w:ilvl w:val="0"/>
                <w:numId w:val="55"/>
              </w:numPr>
              <w:ind w:left="473" w:hanging="284"/>
              <w:jc w:val="both"/>
              <w:rPr>
                <w:rFonts w:ascii="Calibri" w:hAnsi="Calibri"/>
                <w:b/>
                <w:bCs/>
                <w:color w:val="000000"/>
                <w:sz w:val="18"/>
                <w:szCs w:val="22"/>
                <w:lang w:val="es-BO"/>
              </w:rPr>
            </w:pPr>
            <w:r w:rsidRPr="00AE76C4">
              <w:rPr>
                <w:rFonts w:ascii="Calibri" w:eastAsia="Symbol" w:hAnsi="Calibri" w:cs="Symbol"/>
                <w:sz w:val="18"/>
                <w:szCs w:val="22"/>
                <w:lang w:val="es-BO"/>
              </w:rPr>
              <w:t>1 pza. Guía de inicio rápido y DVD</w:t>
            </w:r>
          </w:p>
        </w:tc>
        <w:tc>
          <w:tcPr>
            <w:tcW w:w="4581" w:type="dxa"/>
            <w:vAlign w:val="center"/>
          </w:tcPr>
          <w:p w:rsidR="00FA3940" w:rsidRPr="00AE76C4" w:rsidRDefault="00FA3940" w:rsidP="00FA3940">
            <w:pPr>
              <w:jc w:val="both"/>
              <w:rPr>
                <w:rFonts w:asciiTheme="minorHAnsi" w:hAnsiTheme="minorHAnsi" w:cstheme="minorHAnsi"/>
                <w:b/>
                <w:sz w:val="18"/>
                <w:szCs w:val="16"/>
              </w:rPr>
            </w:pPr>
          </w:p>
        </w:tc>
      </w:tr>
      <w:tr w:rsidR="00FA3940" w:rsidRPr="006F470A" w:rsidTr="00BD03ED">
        <w:trPr>
          <w:trHeight w:val="974"/>
          <w:jc w:val="center"/>
        </w:trPr>
        <w:tc>
          <w:tcPr>
            <w:tcW w:w="4881" w:type="dxa"/>
            <w:vAlign w:val="center"/>
          </w:tcPr>
          <w:p w:rsidR="00FA3940" w:rsidRPr="00AE76C4" w:rsidRDefault="00FA3940" w:rsidP="00FA3940">
            <w:pPr>
              <w:autoSpaceDE w:val="0"/>
              <w:autoSpaceDN w:val="0"/>
              <w:adjustRightInd w:val="0"/>
              <w:jc w:val="both"/>
              <w:rPr>
                <w:rFonts w:ascii="Calibri" w:hAnsi="Calibri" w:cs="Calibri"/>
                <w:b/>
                <w:bCs/>
                <w:sz w:val="18"/>
                <w:szCs w:val="22"/>
                <w:lang w:val="es-BO"/>
              </w:rPr>
            </w:pPr>
            <w:r w:rsidRPr="00AE76C4">
              <w:rPr>
                <w:rFonts w:ascii="Calibri" w:hAnsi="Calibri" w:cs="Calibri"/>
                <w:b/>
                <w:bCs/>
                <w:sz w:val="18"/>
                <w:szCs w:val="22"/>
                <w:lang w:val="es-BO"/>
              </w:rPr>
              <w:t>TRANSPORTE Y EMBALAJE</w:t>
            </w:r>
          </w:p>
          <w:p w:rsidR="00FA3940" w:rsidRPr="00AE76C4" w:rsidRDefault="00FA3940" w:rsidP="00FA3940">
            <w:pPr>
              <w:autoSpaceDE w:val="0"/>
              <w:autoSpaceDN w:val="0"/>
              <w:adjustRightInd w:val="0"/>
              <w:jc w:val="both"/>
              <w:rPr>
                <w:rFonts w:ascii="Calibri" w:hAnsi="Calibri" w:cs="Calibri"/>
                <w:b/>
                <w:bCs/>
                <w:sz w:val="18"/>
                <w:szCs w:val="22"/>
                <w:lang w:val="es-BO"/>
              </w:rPr>
            </w:pPr>
          </w:p>
          <w:p w:rsidR="00AE76C4" w:rsidRPr="00BD03ED" w:rsidRDefault="00FA3940" w:rsidP="00BD03ED">
            <w:pPr>
              <w:autoSpaceDE w:val="0"/>
              <w:autoSpaceDN w:val="0"/>
              <w:adjustRightInd w:val="0"/>
              <w:jc w:val="both"/>
              <w:rPr>
                <w:rFonts w:ascii="Calibri" w:hAnsi="Calibri" w:cs="Calibri"/>
                <w:sz w:val="18"/>
                <w:szCs w:val="22"/>
                <w:lang w:val="es-BO"/>
              </w:rPr>
            </w:pPr>
            <w:r w:rsidRPr="00AE76C4">
              <w:rPr>
                <w:rFonts w:ascii="Calibri" w:hAnsi="Calibri" w:cs="Calibri"/>
                <w:sz w:val="18"/>
                <w:szCs w:val="22"/>
                <w:lang w:val="es-BO"/>
              </w:rPr>
              <w:t>El embalaje deberá ser adecuado para resistir su almacenamiento y manipulación brusca evitando el daño de los equipos.</w:t>
            </w:r>
          </w:p>
        </w:tc>
        <w:tc>
          <w:tcPr>
            <w:tcW w:w="4581" w:type="dxa"/>
            <w:vAlign w:val="center"/>
          </w:tcPr>
          <w:p w:rsidR="00FA3940" w:rsidRPr="00AE76C4" w:rsidRDefault="00FA3940" w:rsidP="00FA3940">
            <w:pPr>
              <w:jc w:val="both"/>
              <w:rPr>
                <w:rFonts w:asciiTheme="minorHAnsi" w:hAnsiTheme="minorHAnsi" w:cstheme="minorHAnsi"/>
                <w:b/>
                <w:sz w:val="18"/>
                <w:szCs w:val="16"/>
              </w:rPr>
            </w:pPr>
          </w:p>
        </w:tc>
      </w:tr>
      <w:tr w:rsidR="00FA3940" w:rsidRPr="006F470A" w:rsidTr="00975DA5">
        <w:trPr>
          <w:trHeight w:val="224"/>
          <w:jc w:val="center"/>
        </w:trPr>
        <w:tc>
          <w:tcPr>
            <w:tcW w:w="4881" w:type="dxa"/>
            <w:vAlign w:val="center"/>
          </w:tcPr>
          <w:p w:rsidR="00AE76C4" w:rsidRPr="00BD03ED" w:rsidRDefault="00BD03ED" w:rsidP="00FA3940">
            <w:pPr>
              <w:autoSpaceDE w:val="0"/>
              <w:autoSpaceDN w:val="0"/>
              <w:adjustRightInd w:val="0"/>
              <w:jc w:val="both"/>
              <w:rPr>
                <w:rFonts w:ascii="Calibri" w:hAnsi="Calibri" w:cs="Calibri"/>
                <w:sz w:val="18"/>
                <w:szCs w:val="22"/>
                <w:lang w:val="es-BO"/>
              </w:rPr>
            </w:pPr>
            <w:r w:rsidRPr="00AE76C4">
              <w:rPr>
                <w:rFonts w:ascii="Calibri" w:hAnsi="Calibri" w:cs="Calibri"/>
                <w:sz w:val="18"/>
                <w:szCs w:val="22"/>
                <w:lang w:val="es-BO"/>
              </w:rPr>
              <w:t>Los costos de transporte, trabajos de estibaje en el carguío y descarguío en el punto de entrega establecido por YPFB, correrán por cuenta y responsabilidad del proveedor; en el caso de ocurrir algún daño en este procedimiento será responsabilidad única del proveedor por la entrega del total del ITEM</w:t>
            </w:r>
          </w:p>
        </w:tc>
        <w:tc>
          <w:tcPr>
            <w:tcW w:w="4581" w:type="dxa"/>
            <w:vAlign w:val="center"/>
          </w:tcPr>
          <w:p w:rsidR="00FA3940" w:rsidRPr="00AE76C4" w:rsidRDefault="00FA3940" w:rsidP="00FA3940">
            <w:pPr>
              <w:jc w:val="both"/>
              <w:rPr>
                <w:rFonts w:asciiTheme="minorHAnsi" w:hAnsiTheme="minorHAnsi" w:cstheme="minorHAnsi"/>
                <w:b/>
                <w:sz w:val="18"/>
                <w:szCs w:val="16"/>
              </w:rPr>
            </w:pPr>
          </w:p>
        </w:tc>
      </w:tr>
      <w:tr w:rsidR="00BD03ED" w:rsidRPr="006F470A" w:rsidTr="00975DA5">
        <w:trPr>
          <w:trHeight w:val="224"/>
          <w:jc w:val="center"/>
        </w:trPr>
        <w:tc>
          <w:tcPr>
            <w:tcW w:w="4881" w:type="dxa"/>
            <w:vAlign w:val="center"/>
          </w:tcPr>
          <w:p w:rsidR="00BD03ED" w:rsidRPr="00AE76C4" w:rsidRDefault="00BD03ED" w:rsidP="00FA3940">
            <w:pPr>
              <w:autoSpaceDE w:val="0"/>
              <w:autoSpaceDN w:val="0"/>
              <w:adjustRightInd w:val="0"/>
              <w:jc w:val="both"/>
              <w:rPr>
                <w:rFonts w:ascii="Calibri" w:hAnsi="Calibri" w:cs="Calibri"/>
                <w:b/>
                <w:bCs/>
                <w:sz w:val="18"/>
                <w:szCs w:val="22"/>
                <w:lang w:val="es-BO"/>
              </w:rPr>
            </w:pPr>
            <w:r w:rsidRPr="00AE76C4">
              <w:rPr>
                <w:rFonts w:ascii="Calibri" w:hAnsi="Calibri" w:cs="Calibri"/>
                <w:sz w:val="18"/>
                <w:szCs w:val="22"/>
                <w:lang w:val="es-BO"/>
              </w:rPr>
              <w:t>Para fines de la entrega los bienes en su totalidad deberán ser colocados dentro el almacén dispuesto para el efecto y en coordinación previa con personal de almacenes de YPFB y la comisión de recepción.</w:t>
            </w:r>
          </w:p>
        </w:tc>
        <w:tc>
          <w:tcPr>
            <w:tcW w:w="4581" w:type="dxa"/>
            <w:vAlign w:val="center"/>
          </w:tcPr>
          <w:p w:rsidR="00BD03ED" w:rsidRPr="00AE76C4" w:rsidRDefault="00BD03ED" w:rsidP="00FA3940">
            <w:pPr>
              <w:jc w:val="both"/>
              <w:rPr>
                <w:rFonts w:asciiTheme="minorHAnsi" w:hAnsiTheme="minorHAnsi" w:cstheme="minorHAnsi"/>
                <w:b/>
                <w:sz w:val="18"/>
                <w:szCs w:val="16"/>
              </w:rPr>
            </w:pPr>
          </w:p>
        </w:tc>
      </w:tr>
      <w:tr w:rsidR="00BD03ED" w:rsidRPr="006F470A" w:rsidTr="00975DA5">
        <w:trPr>
          <w:trHeight w:val="224"/>
          <w:jc w:val="center"/>
        </w:trPr>
        <w:tc>
          <w:tcPr>
            <w:tcW w:w="4881" w:type="dxa"/>
            <w:vAlign w:val="center"/>
          </w:tcPr>
          <w:p w:rsidR="00BD03ED" w:rsidRPr="00AE76C4" w:rsidRDefault="00BD03ED" w:rsidP="00BD03ED">
            <w:pPr>
              <w:autoSpaceDE w:val="0"/>
              <w:autoSpaceDN w:val="0"/>
              <w:adjustRightInd w:val="0"/>
              <w:jc w:val="both"/>
              <w:rPr>
                <w:rFonts w:ascii="Calibri" w:hAnsi="Calibri" w:cs="Calibri"/>
                <w:b/>
                <w:bCs/>
                <w:sz w:val="18"/>
                <w:szCs w:val="22"/>
                <w:lang w:val="es-BO"/>
              </w:rPr>
            </w:pPr>
            <w:r w:rsidRPr="00AE76C4">
              <w:rPr>
                <w:rFonts w:ascii="Calibri" w:hAnsi="Calibri" w:cs="Calibri"/>
                <w:b/>
                <w:bCs/>
                <w:sz w:val="18"/>
                <w:szCs w:val="22"/>
                <w:lang w:val="es-BO"/>
              </w:rPr>
              <w:lastRenderedPageBreak/>
              <w:t>PLAZO DE ENTREGA</w:t>
            </w:r>
          </w:p>
          <w:p w:rsidR="00BD03ED" w:rsidRPr="00AE76C4" w:rsidRDefault="00BD03ED" w:rsidP="00BD03ED">
            <w:pPr>
              <w:autoSpaceDE w:val="0"/>
              <w:autoSpaceDN w:val="0"/>
              <w:adjustRightInd w:val="0"/>
              <w:jc w:val="both"/>
              <w:rPr>
                <w:rFonts w:ascii="Calibri" w:hAnsi="Calibri" w:cs="Calibri"/>
                <w:b/>
                <w:bCs/>
                <w:sz w:val="18"/>
                <w:szCs w:val="22"/>
                <w:lang w:val="es-BO"/>
              </w:rPr>
            </w:pPr>
          </w:p>
          <w:p w:rsidR="00BD03ED" w:rsidRPr="00AE76C4" w:rsidRDefault="00BD03ED" w:rsidP="00BD03ED">
            <w:pPr>
              <w:autoSpaceDE w:val="0"/>
              <w:autoSpaceDN w:val="0"/>
              <w:adjustRightInd w:val="0"/>
              <w:jc w:val="both"/>
              <w:rPr>
                <w:rFonts w:ascii="Calibri" w:hAnsi="Calibri" w:cs="Calibri"/>
                <w:b/>
                <w:bCs/>
                <w:sz w:val="18"/>
                <w:szCs w:val="22"/>
                <w:lang w:val="es-BO"/>
              </w:rPr>
            </w:pPr>
            <w:r w:rsidRPr="00AE76C4">
              <w:rPr>
                <w:rFonts w:ascii="Calibri" w:hAnsi="Calibri" w:cs="Calibri"/>
                <w:sz w:val="18"/>
                <w:szCs w:val="22"/>
                <w:lang w:val="es-BO"/>
              </w:rPr>
              <w:t>El plazo máximo de entrega será de hasta los 70 (Setenta) días calendario a partir de la instrucción emitida por la unidad solicitante.</w:t>
            </w:r>
          </w:p>
        </w:tc>
        <w:tc>
          <w:tcPr>
            <w:tcW w:w="4581" w:type="dxa"/>
            <w:vAlign w:val="center"/>
          </w:tcPr>
          <w:p w:rsidR="00BD03ED" w:rsidRPr="00AE76C4" w:rsidRDefault="00BD03ED" w:rsidP="00FA3940">
            <w:pPr>
              <w:jc w:val="both"/>
              <w:rPr>
                <w:rFonts w:asciiTheme="minorHAnsi" w:hAnsiTheme="minorHAnsi" w:cstheme="minorHAnsi"/>
                <w:b/>
                <w:sz w:val="18"/>
                <w:szCs w:val="16"/>
              </w:rPr>
            </w:pPr>
          </w:p>
        </w:tc>
      </w:tr>
      <w:tr w:rsidR="00FA3940" w:rsidRPr="006F470A" w:rsidTr="00975DA5">
        <w:trPr>
          <w:trHeight w:val="224"/>
          <w:jc w:val="center"/>
        </w:trPr>
        <w:tc>
          <w:tcPr>
            <w:tcW w:w="4881" w:type="dxa"/>
            <w:vAlign w:val="center"/>
          </w:tcPr>
          <w:p w:rsidR="00FA3940" w:rsidRPr="00AE76C4" w:rsidRDefault="00FA3940" w:rsidP="00FA3940">
            <w:pPr>
              <w:autoSpaceDE w:val="0"/>
              <w:autoSpaceDN w:val="0"/>
              <w:adjustRightInd w:val="0"/>
              <w:jc w:val="both"/>
              <w:rPr>
                <w:rFonts w:ascii="Calibri" w:hAnsi="Calibri" w:cs="Calibri"/>
                <w:b/>
                <w:bCs/>
                <w:sz w:val="18"/>
                <w:szCs w:val="22"/>
                <w:lang w:val="es-BO"/>
              </w:rPr>
            </w:pPr>
            <w:r w:rsidRPr="00AE76C4">
              <w:rPr>
                <w:rFonts w:ascii="Calibri" w:hAnsi="Calibri" w:cs="Calibri"/>
                <w:b/>
                <w:bCs/>
                <w:sz w:val="18"/>
                <w:szCs w:val="22"/>
                <w:lang w:val="es-BO"/>
              </w:rPr>
              <w:t>FICHA TECNICA Y/O CATALOGOS</w:t>
            </w:r>
          </w:p>
          <w:p w:rsidR="00FA3940" w:rsidRPr="00AE76C4" w:rsidRDefault="00FA3940" w:rsidP="00FA3940">
            <w:pPr>
              <w:autoSpaceDE w:val="0"/>
              <w:autoSpaceDN w:val="0"/>
              <w:adjustRightInd w:val="0"/>
              <w:jc w:val="both"/>
              <w:rPr>
                <w:rFonts w:ascii="Calibri" w:hAnsi="Calibri" w:cs="Calibri"/>
                <w:b/>
                <w:bCs/>
                <w:sz w:val="18"/>
                <w:szCs w:val="22"/>
                <w:lang w:val="es-BO"/>
              </w:rPr>
            </w:pPr>
          </w:p>
          <w:p w:rsidR="00FA3940" w:rsidRPr="00AE76C4" w:rsidRDefault="00FA3940" w:rsidP="00FA3940">
            <w:pPr>
              <w:autoSpaceDE w:val="0"/>
              <w:autoSpaceDN w:val="0"/>
              <w:adjustRightInd w:val="0"/>
              <w:jc w:val="both"/>
              <w:rPr>
                <w:rFonts w:asciiTheme="minorHAnsi" w:hAnsiTheme="minorHAnsi" w:cstheme="minorHAnsi"/>
                <w:sz w:val="18"/>
                <w:szCs w:val="16"/>
              </w:rPr>
            </w:pPr>
            <w:r w:rsidRPr="00AE76C4">
              <w:rPr>
                <w:rFonts w:ascii="Calibri" w:hAnsi="Calibri" w:cs="Calibri"/>
                <w:sz w:val="18"/>
                <w:szCs w:val="22"/>
                <w:lang w:val="es-BO"/>
              </w:rPr>
              <w:t>Para la presentación de la propuesta, el proponente deberá presentar catalogo o ficha técnica del equipo propuesto, mismo que será utilizado como respaldo de la propuesta técnica presentada y será utilizada para verificar y evaluar la propuesta ofertada</w:t>
            </w:r>
          </w:p>
        </w:tc>
        <w:tc>
          <w:tcPr>
            <w:tcW w:w="4581" w:type="dxa"/>
            <w:vAlign w:val="center"/>
          </w:tcPr>
          <w:p w:rsidR="00FA3940" w:rsidRPr="00AE76C4" w:rsidRDefault="00FA3940" w:rsidP="00FA3940">
            <w:pPr>
              <w:jc w:val="both"/>
              <w:rPr>
                <w:rFonts w:asciiTheme="minorHAnsi" w:hAnsiTheme="minorHAnsi" w:cstheme="minorHAnsi"/>
                <w:b/>
                <w:sz w:val="18"/>
                <w:szCs w:val="16"/>
              </w:rPr>
            </w:pPr>
          </w:p>
        </w:tc>
      </w:tr>
    </w:tbl>
    <w:p w:rsidR="009E54DA" w:rsidRDefault="009E54DA" w:rsidP="0013510E">
      <w:pPr>
        <w:jc w:val="both"/>
        <w:rPr>
          <w:rFonts w:asciiTheme="minorHAnsi" w:hAnsiTheme="minorHAnsi" w:cstheme="minorHAnsi"/>
          <w:sz w:val="22"/>
          <w:szCs w:val="22"/>
        </w:rPr>
        <w:sectPr w:rsidR="009E54DA" w:rsidSect="009E54DA">
          <w:pgSz w:w="12242" w:h="15842" w:code="1"/>
          <w:pgMar w:top="1701" w:right="1418" w:bottom="567" w:left="1701" w:header="624" w:footer="851" w:gutter="0"/>
          <w:cols w:space="708"/>
          <w:titlePg/>
          <w:docGrid w:linePitch="360"/>
        </w:sect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r w:rsidR="00AC1CC6" w:rsidRPr="006F470A">
        <w:rPr>
          <w:rFonts w:asciiTheme="minorHAnsi" w:hAnsiTheme="minorHAnsi" w:cstheme="minorHAnsi"/>
          <w:b/>
          <w:szCs w:val="18"/>
        </w:rPr>
        <w:t>……</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3F7FAC" w:rsidRDefault="003F7FAC" w:rsidP="00FA78A9">
      <w:pPr>
        <w:jc w:val="center"/>
        <w:rPr>
          <w:rFonts w:asciiTheme="minorHAnsi" w:hAnsiTheme="minorHAnsi" w:cstheme="minorHAnsi"/>
          <w:b/>
          <w:sz w:val="22"/>
          <w:szCs w:val="22"/>
        </w:rPr>
      </w:pPr>
    </w:p>
    <w:p w:rsidR="003F7FAC" w:rsidRDefault="003F7FAC"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941AC4">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w:t>
      </w:r>
      <w:r w:rsidR="00AE76C4">
        <w:rPr>
          <w:rFonts w:asciiTheme="minorHAnsi" w:hAnsiTheme="minorHAnsi" w:cstheme="minorHAnsi"/>
          <w:sz w:val="22"/>
          <w:szCs w:val="22"/>
        </w:rPr>
        <w:t xml:space="preserve"> </w:t>
      </w:r>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941AC4">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941AC4">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r w:rsidR="00AE76C4" w:rsidRPr="00B20C1D">
        <w:rPr>
          <w:rFonts w:asciiTheme="minorHAnsi" w:hAnsiTheme="minorHAnsi" w:cstheme="minorHAnsi"/>
          <w:b/>
          <w:sz w:val="22"/>
        </w:rPr>
        <w:t>PREFERENCIA. -</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2E16D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0" o:title=""/>
          </v:shape>
          <o:OLEObject Type="Embed" ProgID="Equation.3" ShapeID="_x0000_i1025" DrawAspect="Content" ObjectID="_1631519362"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2" o:title=""/>
          </v:shape>
          <o:OLEObject Type="Embed" ProgID="Equation.3" ShapeID="_x0000_i1026" DrawAspect="Content" ObjectID="_1631519363"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4" o:title=""/>
          </v:shape>
          <o:OLEObject Type="Embed" ProgID="Equation.3" ShapeID="_x0000_i1027" DrawAspect="Content" ObjectID="_1631519364"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6" o:title=""/>
          </v:shape>
          <o:OLEObject Type="Embed" ProgID="Equation.3" ShapeID="_x0000_i1028" DrawAspect="Content" ObjectID="_1631519365"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FA3940" w:rsidRDefault="00FA3940" w:rsidP="00246CFF">
      <w:pPr>
        <w:jc w:val="center"/>
        <w:rPr>
          <w:rFonts w:asciiTheme="minorHAnsi" w:hAnsiTheme="minorHAnsi" w:cstheme="minorHAnsi"/>
          <w:b/>
          <w:sz w:val="22"/>
          <w:szCs w:val="22"/>
          <w:lang w:val="es-ES_tradnl"/>
        </w:rPr>
      </w:pPr>
    </w:p>
    <w:p w:rsidR="003A382A" w:rsidRDefault="004918C3" w:rsidP="00246CFF">
      <w:pPr>
        <w:jc w:val="center"/>
        <w:rPr>
          <w:rFonts w:asciiTheme="minorHAnsi" w:hAnsiTheme="minorHAnsi" w:cstheme="minorHAnsi"/>
          <w:b/>
          <w:sz w:val="22"/>
          <w:szCs w:val="22"/>
          <w:lang w:val="es-ES_tradnl"/>
        </w:rPr>
      </w:pPr>
      <w:r w:rsidRPr="00246CFF">
        <w:rPr>
          <w:rFonts w:asciiTheme="minorHAnsi" w:hAnsiTheme="minorHAnsi" w:cstheme="minorHAnsi"/>
          <w:b/>
          <w:sz w:val="22"/>
          <w:szCs w:val="22"/>
          <w:lang w:val="es-ES_tradnl"/>
        </w:rPr>
        <w:t>PARTE VI</w:t>
      </w:r>
    </w:p>
    <w:p w:rsidR="00246CFF" w:rsidRPr="00246CFF" w:rsidRDefault="00246CFF" w:rsidP="00246CFF">
      <w:pPr>
        <w:jc w:val="center"/>
        <w:rPr>
          <w:rFonts w:asciiTheme="minorHAnsi" w:hAnsiTheme="minorHAnsi" w:cstheme="minorHAnsi"/>
          <w:b/>
          <w:sz w:val="22"/>
          <w:szCs w:val="22"/>
          <w:lang w:val="es-ES_tradnl"/>
        </w:rPr>
      </w:pPr>
    </w:p>
    <w:p w:rsidR="003A382A" w:rsidRPr="006F470A" w:rsidRDefault="003A382A" w:rsidP="00246CFF">
      <w:pPr>
        <w:pStyle w:val="Ttulo1"/>
        <w:spacing w:before="0" w:after="0"/>
        <w:ind w:left="357"/>
        <w:jc w:val="center"/>
        <w:rPr>
          <w:rFonts w:asciiTheme="minorHAnsi" w:eastAsia="Arial Unicode MS" w:hAnsiTheme="minorHAnsi" w:cstheme="minorHAnsi"/>
          <w:sz w:val="22"/>
          <w:szCs w:val="22"/>
        </w:rPr>
      </w:pPr>
      <w:r w:rsidRPr="00246CFF">
        <w:rPr>
          <w:rFonts w:asciiTheme="minorHAnsi" w:eastAsia="Arial Unicode MS" w:hAnsiTheme="minorHAnsi" w:cstheme="minorHAnsi"/>
          <w:sz w:val="22"/>
          <w:szCs w:val="22"/>
        </w:rPr>
        <w:t>ESPECIFICACIONES</w:t>
      </w:r>
      <w:r w:rsidRPr="006F470A">
        <w:rPr>
          <w:rFonts w:asciiTheme="minorHAnsi" w:eastAsia="Arial Unicode MS" w:hAnsiTheme="minorHAnsi" w:cstheme="minorHAnsi"/>
          <w:sz w:val="22"/>
          <w:szCs w:val="22"/>
        </w:rPr>
        <w:t xml:space="preserve"> TÉCNICAS</w:t>
      </w:r>
    </w:p>
    <w:p w:rsidR="00D9185F" w:rsidRDefault="00D9185F" w:rsidP="00246CFF">
      <w:pPr>
        <w:rPr>
          <w:rFonts w:asciiTheme="minorHAnsi" w:eastAsia="Arial Unicode MS" w:hAnsiTheme="minorHAnsi" w:cstheme="minorHAnsi"/>
        </w:rPr>
      </w:pPr>
    </w:p>
    <w:p w:rsidR="00FA3940" w:rsidRPr="00FA3940" w:rsidRDefault="00FA3940" w:rsidP="00FA3940">
      <w:pPr>
        <w:jc w:val="center"/>
        <w:rPr>
          <w:rFonts w:ascii="Calibri" w:eastAsia="Arial Unicode MS" w:hAnsi="Calibri" w:cs="Calibri"/>
          <w:b/>
          <w:color w:val="000000"/>
          <w:sz w:val="22"/>
          <w:szCs w:val="18"/>
          <w:lang w:val="es-MX"/>
        </w:rPr>
      </w:pPr>
      <w:r w:rsidRPr="00FA3940">
        <w:rPr>
          <w:rFonts w:ascii="Calibri" w:eastAsia="Arial Unicode MS" w:hAnsi="Calibri" w:cs="Calibri"/>
          <w:b/>
          <w:color w:val="000000"/>
          <w:sz w:val="22"/>
          <w:szCs w:val="18"/>
          <w:lang w:val="es-MX"/>
        </w:rPr>
        <w:t xml:space="preserve">ADQUISICIÓN DE DOS COMUNICADORES DE CAMPO CON </w:t>
      </w:r>
    </w:p>
    <w:p w:rsidR="00FA3940" w:rsidRPr="00FA3940" w:rsidRDefault="00FA3940" w:rsidP="00FA3940">
      <w:pPr>
        <w:jc w:val="center"/>
        <w:rPr>
          <w:rFonts w:ascii="Verdana" w:hAnsi="Verdana" w:cs="Calibri"/>
          <w:sz w:val="22"/>
          <w:szCs w:val="18"/>
        </w:rPr>
      </w:pPr>
      <w:r w:rsidRPr="00FA3940">
        <w:rPr>
          <w:rFonts w:ascii="Calibri" w:eastAsia="Arial Unicode MS" w:hAnsi="Calibri" w:cs="Calibri"/>
          <w:b/>
          <w:color w:val="000000"/>
          <w:sz w:val="22"/>
          <w:szCs w:val="18"/>
          <w:lang w:val="es-MX"/>
        </w:rPr>
        <w:t>PROTOCOLO HART Y FIELDBUS</w:t>
      </w:r>
    </w:p>
    <w:p w:rsidR="00FA3940" w:rsidRDefault="00FA3940" w:rsidP="00FA3940">
      <w:pPr>
        <w:rPr>
          <w:rFonts w:ascii="Verdana" w:hAnsi="Verdana" w:cs="Calibri"/>
          <w:sz w:val="18"/>
          <w:szCs w:val="18"/>
        </w:rPr>
      </w:pPr>
    </w:p>
    <w:tbl>
      <w:tblPr>
        <w:tblW w:w="9705" w:type="dxa"/>
        <w:jc w:val="center"/>
        <w:tblCellMar>
          <w:left w:w="70" w:type="dxa"/>
          <w:right w:w="70" w:type="dxa"/>
        </w:tblCellMar>
        <w:tblLook w:val="04A0" w:firstRow="1" w:lastRow="0" w:firstColumn="1" w:lastColumn="0" w:noHBand="0" w:noVBand="1"/>
      </w:tblPr>
      <w:tblGrid>
        <w:gridCol w:w="706"/>
        <w:gridCol w:w="6071"/>
        <w:gridCol w:w="1701"/>
        <w:gridCol w:w="1227"/>
      </w:tblGrid>
      <w:tr w:rsidR="00FA3940" w:rsidRPr="00FD291B" w:rsidTr="0057056E">
        <w:trPr>
          <w:trHeight w:val="539"/>
          <w:jc w:val="center"/>
        </w:trPr>
        <w:tc>
          <w:tcPr>
            <w:tcW w:w="706" w:type="dxa"/>
            <w:tcBorders>
              <w:top w:val="single" w:sz="4" w:space="0" w:color="auto"/>
              <w:left w:val="single" w:sz="4" w:space="0" w:color="auto"/>
              <w:bottom w:val="single" w:sz="4" w:space="0" w:color="auto"/>
              <w:right w:val="single" w:sz="4" w:space="0" w:color="000000"/>
            </w:tcBorders>
            <w:shd w:val="clear" w:color="auto" w:fill="B8CCE4"/>
            <w:vAlign w:val="center"/>
          </w:tcPr>
          <w:p w:rsidR="00FA3940" w:rsidRPr="006E1233" w:rsidRDefault="00FA3940" w:rsidP="0057056E">
            <w:pPr>
              <w:spacing w:before="60" w:after="60"/>
              <w:jc w:val="center"/>
              <w:rPr>
                <w:rFonts w:ascii="Verdana" w:hAnsi="Verdana" w:cs="Calibri"/>
                <w:b/>
                <w:bCs/>
                <w:sz w:val="18"/>
                <w:szCs w:val="18"/>
                <w:lang w:val="es-BO"/>
              </w:rPr>
            </w:pPr>
            <w:r>
              <w:rPr>
                <w:rFonts w:ascii="Verdana" w:hAnsi="Verdana" w:cs="Calibri"/>
                <w:b/>
                <w:bCs/>
                <w:sz w:val="18"/>
                <w:szCs w:val="18"/>
                <w:lang w:val="es-BO"/>
              </w:rPr>
              <w:t>N°</w:t>
            </w:r>
            <w:r w:rsidRPr="006E1233">
              <w:rPr>
                <w:rFonts w:ascii="Verdana" w:hAnsi="Verdana" w:cs="Calibri"/>
                <w:b/>
                <w:bCs/>
                <w:sz w:val="18"/>
                <w:szCs w:val="18"/>
                <w:lang w:val="es-BO"/>
              </w:rPr>
              <w:t xml:space="preserve"> </w:t>
            </w:r>
          </w:p>
        </w:tc>
        <w:tc>
          <w:tcPr>
            <w:tcW w:w="607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A3940" w:rsidRPr="006E1233" w:rsidRDefault="00FA3940" w:rsidP="0057056E">
            <w:pPr>
              <w:spacing w:before="60" w:after="60"/>
              <w:jc w:val="center"/>
              <w:rPr>
                <w:rFonts w:ascii="Verdana" w:hAnsi="Verdana" w:cs="Calibri"/>
                <w:b/>
                <w:bCs/>
                <w:sz w:val="18"/>
                <w:szCs w:val="18"/>
                <w:lang w:val="es-BO"/>
              </w:rPr>
            </w:pPr>
            <w:r w:rsidRPr="006E1233">
              <w:rPr>
                <w:rFonts w:ascii="Verdana" w:hAnsi="Verdana" w:cs="Calibri"/>
                <w:b/>
                <w:bCs/>
                <w:sz w:val="18"/>
                <w:szCs w:val="18"/>
                <w:lang w:val="es-BO"/>
              </w:rPr>
              <w:t xml:space="preserve">DESCRIPCIÓN DETALLADA DEL BIEN </w:t>
            </w:r>
          </w:p>
        </w:tc>
        <w:tc>
          <w:tcPr>
            <w:tcW w:w="1701" w:type="dxa"/>
            <w:tcBorders>
              <w:top w:val="single" w:sz="4" w:space="0" w:color="auto"/>
              <w:left w:val="single" w:sz="4" w:space="0" w:color="auto"/>
              <w:bottom w:val="single" w:sz="4" w:space="0" w:color="auto"/>
              <w:right w:val="single" w:sz="4" w:space="0" w:color="auto"/>
            </w:tcBorders>
            <w:shd w:val="clear" w:color="auto" w:fill="B8CCE4"/>
            <w:vAlign w:val="center"/>
          </w:tcPr>
          <w:p w:rsidR="00FA3940" w:rsidRPr="006E1233" w:rsidRDefault="00FA3940" w:rsidP="0057056E">
            <w:pPr>
              <w:spacing w:before="60" w:after="60"/>
              <w:jc w:val="center"/>
              <w:rPr>
                <w:rFonts w:ascii="Verdana" w:hAnsi="Verdana" w:cs="Calibri"/>
                <w:b/>
                <w:bCs/>
                <w:sz w:val="18"/>
                <w:szCs w:val="18"/>
                <w:lang w:val="es-BO"/>
              </w:rPr>
            </w:pPr>
            <w:r w:rsidRPr="006E1233">
              <w:rPr>
                <w:rFonts w:ascii="Verdana" w:hAnsi="Verdana" w:cs="Calibri"/>
                <w:b/>
                <w:bCs/>
                <w:sz w:val="18"/>
                <w:szCs w:val="18"/>
                <w:lang w:val="es-BO"/>
              </w:rPr>
              <w:t xml:space="preserve">UNIDAD DE MEDIDA </w:t>
            </w:r>
          </w:p>
        </w:tc>
        <w:tc>
          <w:tcPr>
            <w:tcW w:w="122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FA3940" w:rsidRPr="006E1233" w:rsidRDefault="00FA3940" w:rsidP="0057056E">
            <w:pPr>
              <w:spacing w:before="60" w:after="60"/>
              <w:jc w:val="center"/>
              <w:rPr>
                <w:rFonts w:ascii="Verdana" w:hAnsi="Verdana" w:cs="Calibri"/>
                <w:b/>
                <w:bCs/>
                <w:sz w:val="18"/>
                <w:szCs w:val="18"/>
                <w:lang w:val="es-BO"/>
              </w:rPr>
            </w:pPr>
            <w:r w:rsidRPr="006E1233">
              <w:rPr>
                <w:rFonts w:ascii="Verdana" w:hAnsi="Verdana" w:cs="Calibri"/>
                <w:b/>
                <w:bCs/>
                <w:sz w:val="18"/>
                <w:szCs w:val="18"/>
                <w:lang w:val="es-BO"/>
              </w:rPr>
              <w:t>CANTIDAD</w:t>
            </w:r>
          </w:p>
        </w:tc>
      </w:tr>
      <w:tr w:rsidR="00FA3940" w:rsidRPr="00FD291B" w:rsidTr="00FA3940">
        <w:trPr>
          <w:trHeight w:val="553"/>
          <w:jc w:val="center"/>
        </w:trPr>
        <w:tc>
          <w:tcPr>
            <w:tcW w:w="706" w:type="dxa"/>
            <w:tcBorders>
              <w:top w:val="single" w:sz="4" w:space="0" w:color="auto"/>
              <w:left w:val="single" w:sz="4" w:space="0" w:color="auto"/>
              <w:bottom w:val="single" w:sz="4" w:space="0" w:color="auto"/>
              <w:right w:val="single" w:sz="4" w:space="0" w:color="000000"/>
            </w:tcBorders>
            <w:vAlign w:val="center"/>
          </w:tcPr>
          <w:p w:rsidR="00FA3940" w:rsidRPr="005941C9" w:rsidRDefault="00FA3940" w:rsidP="0057056E">
            <w:pPr>
              <w:spacing w:before="60" w:after="60"/>
              <w:jc w:val="center"/>
              <w:rPr>
                <w:rFonts w:ascii="Verdana" w:hAnsi="Verdana" w:cs="Calibri"/>
                <w:bCs/>
                <w:sz w:val="18"/>
                <w:szCs w:val="18"/>
                <w:lang w:val="es-BO"/>
              </w:rPr>
            </w:pPr>
            <w:r w:rsidRPr="005941C9">
              <w:rPr>
                <w:rFonts w:ascii="Verdana" w:hAnsi="Verdana" w:cs="Calibri"/>
                <w:bCs/>
                <w:sz w:val="18"/>
                <w:szCs w:val="18"/>
                <w:lang w:val="es-BO"/>
              </w:rPr>
              <w:t>1</w:t>
            </w:r>
          </w:p>
        </w:tc>
        <w:tc>
          <w:tcPr>
            <w:tcW w:w="607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A3940" w:rsidRPr="00881847" w:rsidRDefault="00FA3940" w:rsidP="0057056E">
            <w:pPr>
              <w:spacing w:before="60" w:after="60"/>
              <w:rPr>
                <w:rFonts w:ascii="Verdana" w:hAnsi="Verdana" w:cs="Calibri"/>
                <w:bCs/>
                <w:sz w:val="18"/>
                <w:szCs w:val="18"/>
                <w:lang w:val="es-BO"/>
              </w:rPr>
            </w:pPr>
            <w:r>
              <w:rPr>
                <w:rFonts w:ascii="Verdana" w:hAnsi="Verdana" w:cs="Calibri"/>
                <w:bCs/>
                <w:sz w:val="18"/>
                <w:szCs w:val="18"/>
                <w:lang w:val="es-BO"/>
              </w:rPr>
              <w:t>COMUNICADOR DE CAMPO CON PROTOCOLO HART Y FIELDBUS</w:t>
            </w:r>
          </w:p>
        </w:tc>
        <w:tc>
          <w:tcPr>
            <w:tcW w:w="1701" w:type="dxa"/>
            <w:tcBorders>
              <w:top w:val="single" w:sz="4" w:space="0" w:color="auto"/>
              <w:left w:val="single" w:sz="4" w:space="0" w:color="auto"/>
              <w:bottom w:val="single" w:sz="4" w:space="0" w:color="auto"/>
              <w:right w:val="single" w:sz="4" w:space="0" w:color="auto"/>
            </w:tcBorders>
            <w:vAlign w:val="center"/>
          </w:tcPr>
          <w:p w:rsidR="00FA3940" w:rsidRPr="003133FA" w:rsidRDefault="00FA3940" w:rsidP="0057056E">
            <w:pPr>
              <w:spacing w:before="60" w:after="60"/>
              <w:jc w:val="center"/>
              <w:rPr>
                <w:rFonts w:ascii="Verdana" w:hAnsi="Verdana" w:cs="Calibri"/>
                <w:bCs/>
                <w:sz w:val="18"/>
                <w:szCs w:val="18"/>
                <w:lang w:val="es-BO"/>
              </w:rPr>
            </w:pPr>
            <w:r w:rsidRPr="003133FA">
              <w:rPr>
                <w:rFonts w:ascii="Verdana" w:hAnsi="Verdana" w:cs="Calibri"/>
                <w:bCs/>
                <w:sz w:val="18"/>
                <w:szCs w:val="18"/>
                <w:lang w:val="es-BO"/>
              </w:rPr>
              <w:t xml:space="preserve">Pieza </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3940" w:rsidRPr="005941C9" w:rsidRDefault="00FA3940" w:rsidP="0057056E">
            <w:pPr>
              <w:spacing w:before="60" w:after="60"/>
              <w:jc w:val="center"/>
              <w:rPr>
                <w:rFonts w:ascii="Verdana" w:hAnsi="Verdana" w:cs="Calibri"/>
                <w:bCs/>
                <w:sz w:val="18"/>
                <w:szCs w:val="18"/>
                <w:lang w:val="es-BO"/>
              </w:rPr>
            </w:pPr>
            <w:r>
              <w:rPr>
                <w:rFonts w:ascii="Verdana" w:hAnsi="Verdana" w:cs="Calibri"/>
                <w:bCs/>
                <w:sz w:val="18"/>
                <w:szCs w:val="18"/>
                <w:lang w:val="es-BO"/>
              </w:rPr>
              <w:t>2</w:t>
            </w:r>
          </w:p>
        </w:tc>
      </w:tr>
    </w:tbl>
    <w:p w:rsidR="00FA3940" w:rsidRDefault="00FA3940" w:rsidP="00FA3940">
      <w:pPr>
        <w:jc w:val="center"/>
        <w:rPr>
          <w:rFonts w:ascii="Calibri" w:eastAsia="Arial Unicode MS" w:hAnsi="Calibri" w:cs="Calibri"/>
          <w:b/>
          <w:lang w:val="es-MX"/>
        </w:rPr>
      </w:pPr>
    </w:p>
    <w:p w:rsidR="00FA3940" w:rsidRDefault="00FA3940" w:rsidP="008F7109">
      <w:pPr>
        <w:pStyle w:val="Prrafodelista"/>
        <w:numPr>
          <w:ilvl w:val="0"/>
          <w:numId w:val="47"/>
        </w:numPr>
        <w:contextualSpacing/>
        <w:jc w:val="both"/>
        <w:rPr>
          <w:rFonts w:ascii="Verdana" w:hAnsi="Verdana" w:cs="Calibri"/>
          <w:b/>
          <w:bCs/>
          <w:sz w:val="18"/>
          <w:szCs w:val="18"/>
          <w:lang w:eastAsia="es-BO"/>
        </w:rPr>
      </w:pPr>
      <w:r w:rsidRPr="00BD7956">
        <w:rPr>
          <w:rFonts w:ascii="Verdana" w:hAnsi="Verdana" w:cs="Calibri"/>
          <w:b/>
          <w:bCs/>
          <w:sz w:val="18"/>
          <w:szCs w:val="18"/>
          <w:lang w:eastAsia="es-BO"/>
        </w:rPr>
        <w:t>CARACTERÍSTICAS DEL REQUERIMIENTO</w:t>
      </w:r>
      <w:r>
        <w:rPr>
          <w:rFonts w:ascii="Verdana" w:hAnsi="Verdana" w:cs="Calibri"/>
          <w:b/>
          <w:bCs/>
          <w:sz w:val="18"/>
          <w:szCs w:val="18"/>
          <w:lang w:eastAsia="es-BO"/>
        </w:rPr>
        <w:t xml:space="preserve"> </w:t>
      </w:r>
      <w:r w:rsidRPr="00BA4D10">
        <w:rPr>
          <w:rFonts w:ascii="Verdana" w:hAnsi="Verdana" w:cs="Calibri"/>
          <w:b/>
          <w:bCs/>
          <w:sz w:val="18"/>
          <w:szCs w:val="18"/>
          <w:lang w:eastAsia="es-BO"/>
        </w:rPr>
        <w:t>(Sujeto a Evaluación)</w:t>
      </w:r>
    </w:p>
    <w:p w:rsidR="00FA3940" w:rsidRPr="00BD7956" w:rsidRDefault="00FA3940" w:rsidP="00FA3940">
      <w:pPr>
        <w:pStyle w:val="Prrafodelista"/>
        <w:ind w:left="1080"/>
        <w:contextualSpacing/>
        <w:jc w:val="both"/>
        <w:rPr>
          <w:rFonts w:ascii="Verdana" w:hAnsi="Verdana" w:cs="Calibri"/>
          <w:b/>
          <w:bCs/>
          <w:sz w:val="18"/>
          <w:szCs w:val="18"/>
          <w:lang w:eastAsia="es-BO"/>
        </w:rPr>
      </w:pPr>
    </w:p>
    <w:p w:rsidR="00FA3940" w:rsidRPr="006D1160" w:rsidRDefault="00FA3940" w:rsidP="00FA3940">
      <w:pPr>
        <w:pStyle w:val="Prrafodelista"/>
        <w:contextualSpacing/>
        <w:jc w:val="both"/>
        <w:rPr>
          <w:rFonts w:ascii="Calibri" w:hAnsi="Calibri" w:cs="Calibri"/>
          <w:b/>
          <w:bCs/>
          <w:sz w:val="8"/>
          <w:lang w:eastAsia="es-BO"/>
        </w:rPr>
      </w:pP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
        <w:gridCol w:w="9523"/>
        <w:gridCol w:w="35"/>
      </w:tblGrid>
      <w:tr w:rsidR="00FA3940" w:rsidRPr="00CA33EC" w:rsidTr="0057056E">
        <w:trPr>
          <w:gridBefore w:val="1"/>
          <w:wBefore w:w="35" w:type="dxa"/>
          <w:trHeight w:val="517"/>
          <w:jc w:val="center"/>
        </w:trPr>
        <w:tc>
          <w:tcPr>
            <w:tcW w:w="9558" w:type="dxa"/>
            <w:gridSpan w:val="2"/>
            <w:shd w:val="clear" w:color="auto" w:fill="B8CCE4"/>
            <w:vAlign w:val="center"/>
          </w:tcPr>
          <w:p w:rsidR="00FA3940" w:rsidRPr="00CA33EC" w:rsidRDefault="00FA3940" w:rsidP="0057056E">
            <w:pPr>
              <w:autoSpaceDE w:val="0"/>
              <w:autoSpaceDN w:val="0"/>
              <w:adjustRightInd w:val="0"/>
              <w:rPr>
                <w:rFonts w:ascii="Calibri" w:hAnsi="Calibri"/>
                <w:color w:val="000000"/>
                <w:sz w:val="22"/>
                <w:szCs w:val="22"/>
                <w:lang w:val="es-BO"/>
              </w:rPr>
            </w:pPr>
            <w:r w:rsidRPr="00CA33EC">
              <w:rPr>
                <w:rFonts w:ascii="Calibri" w:hAnsi="Calibri" w:cs="Calibri"/>
                <w:b/>
                <w:bCs/>
                <w:sz w:val="22"/>
                <w:szCs w:val="22"/>
                <w:lang w:val="es-BO"/>
              </w:rPr>
              <w:t>CARACTERÍSTICAS TÉCNICAS DEL</w:t>
            </w:r>
            <w:r w:rsidRPr="00CA33EC">
              <w:rPr>
                <w:rFonts w:ascii="Calibri" w:hAnsi="Calibri"/>
                <w:b/>
                <w:bCs/>
                <w:color w:val="000000"/>
                <w:sz w:val="22"/>
                <w:szCs w:val="22"/>
                <w:lang w:val="es-BO"/>
              </w:rPr>
              <w:t xml:space="preserve"> COMUNICADOR DE CAMPO CON PROTOCOLO HART Y FIELDBUS</w:t>
            </w:r>
          </w:p>
        </w:tc>
      </w:tr>
      <w:tr w:rsidR="00FA3940" w:rsidRPr="00CA33EC" w:rsidTr="0057056E">
        <w:trPr>
          <w:gridBefore w:val="1"/>
          <w:wBefore w:w="35" w:type="dxa"/>
          <w:trHeight w:val="5129"/>
          <w:jc w:val="center"/>
        </w:trPr>
        <w:tc>
          <w:tcPr>
            <w:tcW w:w="9558" w:type="dxa"/>
            <w:gridSpan w:val="2"/>
            <w:shd w:val="clear" w:color="auto" w:fill="auto"/>
            <w:vAlign w:val="center"/>
            <w:hideMark/>
          </w:tcPr>
          <w:p w:rsidR="00FA3940" w:rsidRPr="00CA33EC" w:rsidRDefault="00FA3940" w:rsidP="0057056E">
            <w:pPr>
              <w:jc w:val="both"/>
              <w:rPr>
                <w:rFonts w:ascii="Calibri" w:hAnsi="Calibri"/>
                <w:color w:val="000000"/>
                <w:sz w:val="22"/>
                <w:szCs w:val="22"/>
                <w:lang w:val="es-BO"/>
              </w:rPr>
            </w:pPr>
            <w:r w:rsidRPr="00CA33EC">
              <w:rPr>
                <w:rFonts w:ascii="Calibri" w:hAnsi="Calibri"/>
                <w:color w:val="000000"/>
                <w:sz w:val="22"/>
                <w:szCs w:val="22"/>
                <w:lang w:val="es-BO"/>
              </w:rPr>
              <w:lastRenderedPageBreak/>
              <w:t>Los bienes solicitados deben cumplir con las siguientes características técnicas para satisfacer las necesidades del YPFB:</w:t>
            </w:r>
          </w:p>
          <w:p w:rsidR="00FA3940" w:rsidRPr="00CA33EC" w:rsidRDefault="00FA3940" w:rsidP="0057056E">
            <w:pPr>
              <w:jc w:val="both"/>
              <w:rPr>
                <w:rFonts w:ascii="Calibri" w:eastAsia="Symbol" w:hAnsi="Calibri" w:cs="Symbol"/>
                <w:sz w:val="8"/>
                <w:szCs w:val="22"/>
                <w:lang w:val="es-BO"/>
              </w:rPr>
            </w:pPr>
          </w:p>
          <w:p w:rsidR="00FA3940" w:rsidRPr="00CA33EC" w:rsidRDefault="00FA3940" w:rsidP="008F7109">
            <w:pPr>
              <w:numPr>
                <w:ilvl w:val="0"/>
                <w:numId w:val="55"/>
              </w:numPr>
              <w:ind w:left="473" w:hanging="284"/>
              <w:jc w:val="both"/>
              <w:rPr>
                <w:rFonts w:ascii="Calibri" w:eastAsia="Symbol" w:hAnsi="Calibri" w:cs="Symbol"/>
                <w:sz w:val="22"/>
                <w:szCs w:val="22"/>
                <w:lang w:val="es-BO"/>
              </w:rPr>
            </w:pPr>
            <w:r w:rsidRPr="00CA33EC">
              <w:rPr>
                <w:rFonts w:ascii="Calibri" w:eastAsia="Symbol" w:hAnsi="Calibri" w:cs="Symbol"/>
                <w:sz w:val="22"/>
                <w:szCs w:val="22"/>
                <w:lang w:val="es-BO"/>
              </w:rPr>
              <w:t>Marca: A ofertar.</w:t>
            </w:r>
          </w:p>
          <w:p w:rsidR="00FA3940" w:rsidRPr="00CA33EC" w:rsidRDefault="00FA3940" w:rsidP="008F7109">
            <w:pPr>
              <w:numPr>
                <w:ilvl w:val="0"/>
                <w:numId w:val="55"/>
              </w:numPr>
              <w:ind w:left="473" w:hanging="284"/>
              <w:jc w:val="both"/>
              <w:rPr>
                <w:rFonts w:ascii="Calibri" w:eastAsia="Symbol" w:hAnsi="Calibri" w:cs="Symbol"/>
                <w:sz w:val="22"/>
                <w:szCs w:val="22"/>
                <w:lang w:val="es-BO"/>
              </w:rPr>
            </w:pPr>
            <w:r w:rsidRPr="00CA33EC">
              <w:rPr>
                <w:rFonts w:ascii="Calibri" w:eastAsia="Symbol" w:hAnsi="Calibri" w:cs="Symbol"/>
                <w:sz w:val="22"/>
                <w:szCs w:val="22"/>
                <w:lang w:val="es-BO"/>
              </w:rPr>
              <w:t>Modelo: A ofertar.</w:t>
            </w:r>
          </w:p>
          <w:p w:rsidR="00FA3940" w:rsidRPr="00CA33EC" w:rsidRDefault="00FA3940" w:rsidP="008F7109">
            <w:pPr>
              <w:numPr>
                <w:ilvl w:val="0"/>
                <w:numId w:val="55"/>
              </w:numPr>
              <w:ind w:left="473" w:hanging="284"/>
              <w:jc w:val="both"/>
              <w:rPr>
                <w:rFonts w:ascii="Calibri" w:eastAsia="Symbol" w:hAnsi="Calibri" w:cs="Symbol"/>
                <w:sz w:val="22"/>
                <w:szCs w:val="22"/>
                <w:lang w:val="es-BO"/>
              </w:rPr>
            </w:pPr>
            <w:r w:rsidRPr="00CA33EC">
              <w:rPr>
                <w:rFonts w:ascii="Calibri" w:eastAsia="Symbol" w:hAnsi="Calibri" w:cs="Symbol"/>
                <w:sz w:val="22"/>
                <w:szCs w:val="22"/>
                <w:lang w:val="es-BO"/>
              </w:rPr>
              <w:t xml:space="preserve">Microprocesador: 800 MHz ARM Cortex A8 / NXP o superior. </w:t>
            </w:r>
          </w:p>
          <w:p w:rsidR="00FA3940" w:rsidRPr="00CA33EC" w:rsidRDefault="00FA3940" w:rsidP="008F7109">
            <w:pPr>
              <w:numPr>
                <w:ilvl w:val="0"/>
                <w:numId w:val="55"/>
              </w:numPr>
              <w:ind w:left="473" w:hanging="284"/>
              <w:jc w:val="both"/>
              <w:rPr>
                <w:rFonts w:ascii="Calibri" w:eastAsia="Symbol" w:hAnsi="Calibri" w:cs="Symbol"/>
                <w:sz w:val="22"/>
                <w:szCs w:val="22"/>
                <w:lang w:val="es-BO"/>
              </w:rPr>
            </w:pPr>
            <w:r w:rsidRPr="00CA33EC">
              <w:rPr>
                <w:rFonts w:ascii="Calibri" w:eastAsia="Symbol" w:hAnsi="Calibri" w:cs="Symbol"/>
                <w:sz w:val="22"/>
                <w:szCs w:val="22"/>
                <w:lang w:val="es-BO"/>
              </w:rPr>
              <w:t>Memoria Interna Flash: mínimo 2GB NAND y expandible a 32 GB o superior.</w:t>
            </w:r>
          </w:p>
          <w:p w:rsidR="00FA3940" w:rsidRPr="00CA33EC" w:rsidRDefault="00FA3940" w:rsidP="008F7109">
            <w:pPr>
              <w:numPr>
                <w:ilvl w:val="0"/>
                <w:numId w:val="55"/>
              </w:numPr>
              <w:ind w:left="473" w:hanging="284"/>
              <w:jc w:val="both"/>
              <w:rPr>
                <w:rFonts w:ascii="Calibri" w:eastAsia="Symbol" w:hAnsi="Calibri" w:cs="Symbol"/>
                <w:sz w:val="22"/>
                <w:szCs w:val="22"/>
                <w:lang w:val="es-BO"/>
              </w:rPr>
            </w:pPr>
            <w:r w:rsidRPr="00CA33EC">
              <w:rPr>
                <w:rFonts w:ascii="Calibri" w:eastAsia="Symbol" w:hAnsi="Calibri" w:cs="Symbol"/>
                <w:sz w:val="22"/>
                <w:szCs w:val="22"/>
                <w:lang w:val="es-BO"/>
              </w:rPr>
              <w:t>RAM: 512 MB DDR3 SDRAM</w:t>
            </w:r>
          </w:p>
          <w:p w:rsidR="00FA3940" w:rsidRPr="00CA33EC" w:rsidRDefault="00FA3940" w:rsidP="008F7109">
            <w:pPr>
              <w:numPr>
                <w:ilvl w:val="0"/>
                <w:numId w:val="55"/>
              </w:numPr>
              <w:ind w:left="473" w:hanging="284"/>
              <w:jc w:val="both"/>
              <w:rPr>
                <w:rFonts w:ascii="Calibri" w:eastAsia="Symbol" w:hAnsi="Calibri" w:cs="Symbol"/>
                <w:sz w:val="22"/>
                <w:szCs w:val="22"/>
                <w:lang w:val="es-BO"/>
              </w:rPr>
            </w:pPr>
            <w:r w:rsidRPr="00CA33EC">
              <w:rPr>
                <w:rFonts w:ascii="Calibri" w:eastAsia="Symbol" w:hAnsi="Calibri" w:cs="Symbol"/>
                <w:sz w:val="22"/>
                <w:szCs w:val="22"/>
                <w:lang w:val="es-BO"/>
              </w:rPr>
              <w:t>Aplicaciones: HART + Foundation Fieldbus Applications.</w:t>
            </w:r>
          </w:p>
          <w:p w:rsidR="00FA3940" w:rsidRPr="00CA33EC" w:rsidRDefault="00FA3940" w:rsidP="008F7109">
            <w:pPr>
              <w:numPr>
                <w:ilvl w:val="0"/>
                <w:numId w:val="55"/>
              </w:numPr>
              <w:ind w:left="473" w:hanging="284"/>
              <w:jc w:val="both"/>
              <w:rPr>
                <w:rFonts w:ascii="Calibri" w:eastAsia="Symbol" w:hAnsi="Calibri" w:cs="Symbol"/>
                <w:sz w:val="22"/>
                <w:szCs w:val="22"/>
                <w:lang w:val="es-BO"/>
              </w:rPr>
            </w:pPr>
            <w:r w:rsidRPr="00CA33EC">
              <w:rPr>
                <w:rFonts w:ascii="Calibri" w:eastAsia="Symbol" w:hAnsi="Calibri" w:cs="Symbol"/>
                <w:sz w:val="22"/>
                <w:szCs w:val="22"/>
                <w:lang w:val="es-BO"/>
              </w:rPr>
              <w:t>Alimentación a un dispositivo Foundation Fieldbus.</w:t>
            </w:r>
          </w:p>
          <w:p w:rsidR="00FA3940" w:rsidRPr="00CA33EC" w:rsidRDefault="00FA3940" w:rsidP="008F7109">
            <w:pPr>
              <w:numPr>
                <w:ilvl w:val="0"/>
                <w:numId w:val="55"/>
              </w:numPr>
              <w:ind w:left="473" w:hanging="284"/>
              <w:jc w:val="both"/>
              <w:rPr>
                <w:rFonts w:ascii="Calibri" w:eastAsia="Symbol" w:hAnsi="Calibri" w:cs="Symbol"/>
                <w:sz w:val="22"/>
                <w:szCs w:val="22"/>
                <w:lang w:val="es-BO"/>
              </w:rPr>
            </w:pPr>
            <w:r w:rsidRPr="00CA33EC">
              <w:rPr>
                <w:rFonts w:ascii="Calibri" w:eastAsia="Symbol" w:hAnsi="Calibri" w:cs="Symbol"/>
                <w:sz w:val="22"/>
                <w:szCs w:val="22"/>
                <w:lang w:val="es-BO"/>
              </w:rPr>
              <w:t>Medición de corriente sobre un lazo de corriente de 4-20 mA.</w:t>
            </w:r>
          </w:p>
          <w:p w:rsidR="00FA3940" w:rsidRPr="00CA33EC" w:rsidRDefault="00FA3940" w:rsidP="008F7109">
            <w:pPr>
              <w:numPr>
                <w:ilvl w:val="0"/>
                <w:numId w:val="55"/>
              </w:numPr>
              <w:ind w:left="473" w:hanging="284"/>
              <w:jc w:val="both"/>
              <w:rPr>
                <w:rFonts w:ascii="Calibri" w:eastAsia="Symbol" w:hAnsi="Calibri" w:cs="Symbol"/>
                <w:sz w:val="22"/>
                <w:szCs w:val="22"/>
                <w:lang w:val="es-BO"/>
              </w:rPr>
            </w:pPr>
            <w:r w:rsidRPr="00CA33EC">
              <w:rPr>
                <w:rFonts w:ascii="Calibri" w:eastAsia="Symbol" w:hAnsi="Calibri" w:cs="Symbol"/>
                <w:sz w:val="22"/>
                <w:szCs w:val="22"/>
                <w:lang w:val="es-BO"/>
              </w:rPr>
              <w:t>Pantalla: 5.7 inch (14.5 cm) color VGA resistive touchscreen.</w:t>
            </w:r>
          </w:p>
          <w:p w:rsidR="00FA3940" w:rsidRPr="00CA33EC" w:rsidRDefault="00FA3940" w:rsidP="008F7109">
            <w:pPr>
              <w:numPr>
                <w:ilvl w:val="0"/>
                <w:numId w:val="55"/>
              </w:numPr>
              <w:ind w:left="473" w:hanging="284"/>
              <w:jc w:val="both"/>
              <w:rPr>
                <w:rFonts w:ascii="Calibri" w:eastAsia="Symbol" w:hAnsi="Calibri" w:cs="Symbol"/>
                <w:sz w:val="22"/>
                <w:szCs w:val="22"/>
                <w:lang w:val="es-BO"/>
              </w:rPr>
            </w:pPr>
            <w:r w:rsidRPr="00CA33EC">
              <w:rPr>
                <w:rFonts w:ascii="Calibri" w:eastAsia="Symbol" w:hAnsi="Calibri" w:cs="Symbol"/>
                <w:sz w:val="22"/>
                <w:szCs w:val="22"/>
                <w:lang w:val="es-BO"/>
              </w:rPr>
              <w:t>Certificación del Producto: ATEX e IECEx Intrinsically Safe.</w:t>
            </w:r>
          </w:p>
          <w:p w:rsidR="00FA3940" w:rsidRPr="00CA33EC" w:rsidRDefault="00FA3940" w:rsidP="008F7109">
            <w:pPr>
              <w:numPr>
                <w:ilvl w:val="0"/>
                <w:numId w:val="55"/>
              </w:numPr>
              <w:ind w:left="473" w:hanging="284"/>
              <w:jc w:val="both"/>
              <w:rPr>
                <w:rFonts w:ascii="Calibri" w:eastAsia="Symbol" w:hAnsi="Calibri" w:cs="Symbol"/>
                <w:sz w:val="22"/>
                <w:szCs w:val="22"/>
                <w:lang w:val="es-BO"/>
              </w:rPr>
            </w:pPr>
            <w:r w:rsidRPr="00CA33EC">
              <w:rPr>
                <w:rFonts w:ascii="Calibri" w:eastAsia="Symbol" w:hAnsi="Calibri" w:cs="Symbol"/>
                <w:sz w:val="22"/>
                <w:szCs w:val="22"/>
                <w:lang w:val="es-BO"/>
              </w:rPr>
              <w:t>Soporte: 3 años.</w:t>
            </w:r>
          </w:p>
          <w:p w:rsidR="00FA3940" w:rsidRPr="00CA33EC" w:rsidRDefault="00FA3940" w:rsidP="008F7109">
            <w:pPr>
              <w:numPr>
                <w:ilvl w:val="0"/>
                <w:numId w:val="55"/>
              </w:numPr>
              <w:ind w:left="473" w:hanging="284"/>
              <w:jc w:val="both"/>
              <w:rPr>
                <w:rFonts w:ascii="Calibri" w:eastAsia="Symbol" w:hAnsi="Calibri" w:cs="Symbol"/>
                <w:sz w:val="22"/>
                <w:szCs w:val="22"/>
                <w:lang w:val="es-BO"/>
              </w:rPr>
            </w:pPr>
            <w:r w:rsidRPr="00CA33EC">
              <w:rPr>
                <w:rFonts w:ascii="Calibri" w:eastAsia="Symbol" w:hAnsi="Calibri" w:cs="Symbol"/>
                <w:sz w:val="22"/>
                <w:szCs w:val="22"/>
                <w:lang w:val="es-BO"/>
              </w:rPr>
              <w:t>Estuche de Transporte: Si.</w:t>
            </w:r>
          </w:p>
          <w:p w:rsidR="00FA3940" w:rsidRPr="00CA33EC" w:rsidRDefault="00FA3940" w:rsidP="008F7109">
            <w:pPr>
              <w:numPr>
                <w:ilvl w:val="0"/>
                <w:numId w:val="55"/>
              </w:numPr>
              <w:ind w:left="473" w:hanging="284"/>
              <w:jc w:val="both"/>
              <w:rPr>
                <w:rFonts w:ascii="Calibri" w:eastAsia="Symbol" w:hAnsi="Calibri" w:cs="Symbol"/>
                <w:sz w:val="22"/>
                <w:szCs w:val="22"/>
                <w:lang w:val="es-BO"/>
              </w:rPr>
            </w:pPr>
            <w:r w:rsidRPr="00CA33EC">
              <w:rPr>
                <w:rFonts w:ascii="Calibri" w:eastAsia="Symbol" w:hAnsi="Calibri" w:cs="Symbol"/>
                <w:sz w:val="22"/>
                <w:szCs w:val="22"/>
                <w:lang w:val="es-BO"/>
              </w:rPr>
              <w:t>Tipo de Módulo de Energía: Rechargeable Lithium- Ion Power Module.</w:t>
            </w:r>
          </w:p>
          <w:p w:rsidR="00FA3940" w:rsidRPr="00CA33EC" w:rsidRDefault="00FA3940" w:rsidP="008F7109">
            <w:pPr>
              <w:numPr>
                <w:ilvl w:val="0"/>
                <w:numId w:val="55"/>
              </w:numPr>
              <w:ind w:left="473" w:hanging="284"/>
              <w:jc w:val="both"/>
              <w:rPr>
                <w:rFonts w:ascii="Calibri" w:eastAsia="Symbol" w:hAnsi="Calibri" w:cs="Symbol"/>
                <w:sz w:val="22"/>
                <w:szCs w:val="22"/>
                <w:lang w:val="es-BO"/>
              </w:rPr>
            </w:pPr>
            <w:r w:rsidRPr="00CA33EC">
              <w:rPr>
                <w:rFonts w:ascii="Calibri" w:eastAsia="Symbol" w:hAnsi="Calibri" w:cs="Symbol"/>
                <w:sz w:val="22"/>
                <w:szCs w:val="22"/>
                <w:lang w:val="es-BO"/>
              </w:rPr>
              <w:t>Tensión de Entrada de adaptador: 90-264 VAC, 47-63 Hz.</w:t>
            </w:r>
          </w:p>
          <w:p w:rsidR="00FA3940" w:rsidRPr="00CA33EC" w:rsidRDefault="00FA3940" w:rsidP="008F7109">
            <w:pPr>
              <w:numPr>
                <w:ilvl w:val="0"/>
                <w:numId w:val="55"/>
              </w:numPr>
              <w:ind w:left="473" w:hanging="284"/>
              <w:jc w:val="both"/>
              <w:rPr>
                <w:rFonts w:ascii="Calibri" w:eastAsia="Symbol" w:hAnsi="Calibri" w:cs="Symbol"/>
                <w:sz w:val="22"/>
                <w:szCs w:val="22"/>
                <w:lang w:val="es-BO"/>
              </w:rPr>
            </w:pPr>
            <w:r w:rsidRPr="00CA33EC">
              <w:rPr>
                <w:rFonts w:ascii="Calibri" w:eastAsia="Symbol" w:hAnsi="Calibri" w:cs="Symbol"/>
                <w:sz w:val="22"/>
                <w:szCs w:val="22"/>
                <w:lang w:val="es-BO"/>
              </w:rPr>
              <w:t>Autonomía del dispositivo: 8 Horas típicamente.</w:t>
            </w:r>
          </w:p>
          <w:p w:rsidR="00FA3940" w:rsidRPr="00CA33EC" w:rsidRDefault="00FA3940" w:rsidP="008F7109">
            <w:pPr>
              <w:numPr>
                <w:ilvl w:val="0"/>
                <w:numId w:val="55"/>
              </w:numPr>
              <w:ind w:left="473" w:hanging="284"/>
              <w:jc w:val="both"/>
              <w:rPr>
                <w:rFonts w:ascii="Calibri" w:eastAsia="Symbol" w:hAnsi="Calibri" w:cs="Symbol"/>
                <w:sz w:val="22"/>
                <w:szCs w:val="22"/>
                <w:lang w:val="es-BO"/>
              </w:rPr>
            </w:pPr>
            <w:r w:rsidRPr="00CA33EC">
              <w:rPr>
                <w:rFonts w:ascii="Calibri" w:eastAsia="Symbol" w:hAnsi="Calibri" w:cs="Symbol"/>
                <w:sz w:val="22"/>
                <w:szCs w:val="22"/>
                <w:lang w:val="es-BO"/>
              </w:rPr>
              <w:t>Tiempo de Carga: 3 a 4 Horas.</w:t>
            </w:r>
          </w:p>
          <w:p w:rsidR="00FA3940" w:rsidRPr="00CA33EC" w:rsidRDefault="00FA3940" w:rsidP="008F7109">
            <w:pPr>
              <w:numPr>
                <w:ilvl w:val="0"/>
                <w:numId w:val="55"/>
              </w:numPr>
              <w:ind w:left="473" w:hanging="284"/>
              <w:jc w:val="both"/>
              <w:rPr>
                <w:rFonts w:ascii="Calibri" w:eastAsia="Symbol" w:hAnsi="Calibri" w:cs="Symbol"/>
                <w:sz w:val="22"/>
                <w:szCs w:val="22"/>
                <w:lang w:val="es-BO"/>
              </w:rPr>
            </w:pPr>
            <w:r w:rsidRPr="00CA33EC">
              <w:rPr>
                <w:rFonts w:ascii="Calibri" w:eastAsia="Symbol" w:hAnsi="Calibri" w:cs="Symbol"/>
                <w:sz w:val="22"/>
                <w:szCs w:val="22"/>
                <w:lang w:val="es-BO"/>
              </w:rPr>
              <w:t>Indicador de proceso de carga: LED.</w:t>
            </w:r>
          </w:p>
          <w:p w:rsidR="00FA3940" w:rsidRPr="00CA33EC" w:rsidRDefault="00FA3940" w:rsidP="008F7109">
            <w:pPr>
              <w:numPr>
                <w:ilvl w:val="0"/>
                <w:numId w:val="55"/>
              </w:numPr>
              <w:ind w:left="473" w:hanging="284"/>
              <w:jc w:val="both"/>
              <w:rPr>
                <w:rFonts w:ascii="Calibri" w:eastAsia="Symbol" w:hAnsi="Calibri" w:cs="Symbol"/>
                <w:sz w:val="22"/>
                <w:szCs w:val="22"/>
                <w:lang w:val="es-BO"/>
              </w:rPr>
            </w:pPr>
            <w:r w:rsidRPr="00CA33EC">
              <w:rPr>
                <w:rFonts w:ascii="Calibri" w:eastAsia="Symbol" w:hAnsi="Calibri" w:cs="Symbol"/>
                <w:sz w:val="22"/>
                <w:szCs w:val="22"/>
                <w:lang w:val="es-BO"/>
              </w:rPr>
              <w:t>Temperatura de operación: entre -20°C hasta 55°C.</w:t>
            </w:r>
          </w:p>
          <w:p w:rsidR="00FA3940" w:rsidRPr="00CA33EC" w:rsidRDefault="00FA3940" w:rsidP="008F7109">
            <w:pPr>
              <w:numPr>
                <w:ilvl w:val="0"/>
                <w:numId w:val="55"/>
              </w:numPr>
              <w:ind w:left="473" w:hanging="284"/>
              <w:jc w:val="both"/>
              <w:rPr>
                <w:rFonts w:ascii="Calibri" w:eastAsia="Symbol" w:hAnsi="Calibri" w:cs="Symbol"/>
                <w:sz w:val="22"/>
                <w:szCs w:val="22"/>
                <w:lang w:val="es-BO"/>
              </w:rPr>
            </w:pPr>
            <w:r w:rsidRPr="00CA33EC">
              <w:rPr>
                <w:rFonts w:ascii="Calibri" w:eastAsia="Symbol" w:hAnsi="Calibri" w:cs="Symbol"/>
                <w:sz w:val="22"/>
                <w:szCs w:val="22"/>
                <w:lang w:val="es-BO"/>
              </w:rPr>
              <w:t>Grado de Protección IP54.</w:t>
            </w:r>
          </w:p>
          <w:p w:rsidR="00FA3940" w:rsidRPr="00CA33EC" w:rsidRDefault="00FA3940" w:rsidP="0057056E">
            <w:pPr>
              <w:jc w:val="both"/>
              <w:rPr>
                <w:rFonts w:ascii="Calibri" w:eastAsia="Symbol" w:hAnsi="Calibri" w:cs="Symbol"/>
                <w:sz w:val="8"/>
                <w:szCs w:val="22"/>
                <w:lang w:val="es-BO"/>
              </w:rPr>
            </w:pPr>
          </w:p>
          <w:p w:rsidR="00FA3940" w:rsidRPr="00CA33EC" w:rsidRDefault="00FA3940" w:rsidP="0057056E">
            <w:pPr>
              <w:jc w:val="both"/>
              <w:rPr>
                <w:rFonts w:ascii="Calibri" w:hAnsi="Calibri"/>
                <w:b/>
                <w:bCs/>
                <w:color w:val="000000"/>
                <w:sz w:val="22"/>
                <w:szCs w:val="22"/>
                <w:lang w:val="es-BO"/>
              </w:rPr>
            </w:pPr>
            <w:r w:rsidRPr="00CA33EC">
              <w:rPr>
                <w:rFonts w:ascii="Calibri" w:hAnsi="Calibri"/>
                <w:b/>
                <w:bCs/>
                <w:color w:val="000000"/>
                <w:sz w:val="22"/>
                <w:szCs w:val="22"/>
                <w:lang w:val="es-BO"/>
              </w:rPr>
              <w:t>KIT DE CABLE DE COMUNICACIÓN Y ACCESORIOS</w:t>
            </w:r>
          </w:p>
          <w:p w:rsidR="00FA3940" w:rsidRPr="00CA33EC" w:rsidRDefault="00FA3940" w:rsidP="008F7109">
            <w:pPr>
              <w:numPr>
                <w:ilvl w:val="0"/>
                <w:numId w:val="55"/>
              </w:numPr>
              <w:ind w:left="473" w:hanging="284"/>
              <w:jc w:val="both"/>
              <w:rPr>
                <w:rFonts w:ascii="Calibri" w:eastAsia="Symbol" w:hAnsi="Calibri" w:cs="Symbol"/>
                <w:sz w:val="22"/>
                <w:szCs w:val="22"/>
                <w:lang w:val="es-BO"/>
              </w:rPr>
            </w:pPr>
            <w:r w:rsidRPr="00CA33EC">
              <w:rPr>
                <w:rFonts w:ascii="Calibri" w:eastAsia="Symbol" w:hAnsi="Calibri" w:cs="Symbol"/>
                <w:sz w:val="22"/>
                <w:szCs w:val="22"/>
                <w:lang w:val="es-BO"/>
              </w:rPr>
              <w:t xml:space="preserve">1 pza. de adaptador de C.A. </w:t>
            </w:r>
          </w:p>
          <w:p w:rsidR="00FA3940" w:rsidRPr="00CA33EC" w:rsidRDefault="00FA3940" w:rsidP="008F7109">
            <w:pPr>
              <w:numPr>
                <w:ilvl w:val="0"/>
                <w:numId w:val="55"/>
              </w:numPr>
              <w:ind w:left="473" w:hanging="284"/>
              <w:jc w:val="both"/>
              <w:rPr>
                <w:rFonts w:ascii="Calibri" w:eastAsia="Symbol" w:hAnsi="Calibri" w:cs="Symbol"/>
                <w:sz w:val="22"/>
                <w:szCs w:val="22"/>
                <w:lang w:val="es-BO"/>
              </w:rPr>
            </w:pPr>
            <w:r w:rsidRPr="00CA33EC">
              <w:rPr>
                <w:rFonts w:ascii="Calibri" w:eastAsia="Symbol" w:hAnsi="Calibri" w:cs="Symbol"/>
                <w:sz w:val="22"/>
                <w:szCs w:val="22"/>
                <w:lang w:val="es-BO"/>
              </w:rPr>
              <w:t>1 pza. de cable USB.</w:t>
            </w:r>
          </w:p>
          <w:p w:rsidR="00FA3940" w:rsidRPr="00CA33EC" w:rsidRDefault="00FA3940" w:rsidP="008F7109">
            <w:pPr>
              <w:numPr>
                <w:ilvl w:val="0"/>
                <w:numId w:val="55"/>
              </w:numPr>
              <w:ind w:left="473" w:hanging="284"/>
              <w:jc w:val="both"/>
              <w:rPr>
                <w:rFonts w:ascii="Calibri" w:eastAsia="Symbol" w:hAnsi="Calibri" w:cs="Symbol"/>
                <w:sz w:val="22"/>
                <w:szCs w:val="22"/>
                <w:lang w:val="es-BO"/>
              </w:rPr>
            </w:pPr>
            <w:r w:rsidRPr="00CA33EC">
              <w:rPr>
                <w:rFonts w:ascii="Calibri" w:eastAsia="Symbol" w:hAnsi="Calibri" w:cs="Symbol"/>
                <w:sz w:val="22"/>
                <w:szCs w:val="22"/>
                <w:lang w:val="es-BO"/>
              </w:rPr>
              <w:t>2 pza. cables con conectores.</w:t>
            </w:r>
          </w:p>
          <w:p w:rsidR="00FA3940" w:rsidRPr="00CA33EC" w:rsidRDefault="00FA3940" w:rsidP="008F7109">
            <w:pPr>
              <w:numPr>
                <w:ilvl w:val="0"/>
                <w:numId w:val="55"/>
              </w:numPr>
              <w:ind w:left="473" w:hanging="284"/>
              <w:jc w:val="both"/>
              <w:rPr>
                <w:rFonts w:ascii="Calibri" w:eastAsia="Symbol" w:hAnsi="Calibri" w:cs="Symbol"/>
                <w:sz w:val="22"/>
                <w:szCs w:val="22"/>
                <w:lang w:val="es-BO"/>
              </w:rPr>
            </w:pPr>
            <w:r w:rsidRPr="00CA33EC">
              <w:rPr>
                <w:rFonts w:ascii="Calibri" w:eastAsia="Symbol" w:hAnsi="Calibri" w:cs="Symbol"/>
                <w:sz w:val="22"/>
                <w:szCs w:val="22"/>
                <w:lang w:val="es-BO"/>
              </w:rPr>
              <w:t>1 pza. correa de mano.</w:t>
            </w:r>
          </w:p>
          <w:p w:rsidR="00FA3940" w:rsidRPr="00CA33EC" w:rsidRDefault="00FA3940" w:rsidP="008F7109">
            <w:pPr>
              <w:numPr>
                <w:ilvl w:val="0"/>
                <w:numId w:val="55"/>
              </w:numPr>
              <w:ind w:left="473" w:hanging="284"/>
              <w:jc w:val="both"/>
              <w:rPr>
                <w:rFonts w:ascii="Calibri" w:hAnsi="Calibri"/>
                <w:b/>
                <w:bCs/>
                <w:color w:val="000000"/>
                <w:sz w:val="22"/>
                <w:szCs w:val="22"/>
                <w:lang w:val="es-BO"/>
              </w:rPr>
            </w:pPr>
            <w:r w:rsidRPr="00CA33EC">
              <w:rPr>
                <w:rFonts w:ascii="Calibri" w:eastAsia="Symbol" w:hAnsi="Calibri" w:cs="Symbol"/>
                <w:sz w:val="22"/>
                <w:szCs w:val="22"/>
                <w:lang w:val="es-BO"/>
              </w:rPr>
              <w:t>1 pza. estuche para comunicador de campo.</w:t>
            </w:r>
          </w:p>
          <w:p w:rsidR="00FA3940" w:rsidRPr="00CA33EC" w:rsidRDefault="00FA3940" w:rsidP="008F7109">
            <w:pPr>
              <w:numPr>
                <w:ilvl w:val="0"/>
                <w:numId w:val="55"/>
              </w:numPr>
              <w:ind w:left="473" w:hanging="284"/>
              <w:jc w:val="both"/>
              <w:rPr>
                <w:rFonts w:ascii="Calibri" w:hAnsi="Calibri"/>
                <w:b/>
                <w:bCs/>
                <w:color w:val="000000"/>
                <w:sz w:val="22"/>
                <w:szCs w:val="22"/>
                <w:lang w:val="es-BO"/>
              </w:rPr>
            </w:pPr>
            <w:r w:rsidRPr="00CA33EC">
              <w:rPr>
                <w:rFonts w:ascii="Calibri" w:eastAsia="Symbol" w:hAnsi="Calibri" w:cs="Symbol"/>
                <w:sz w:val="22"/>
                <w:szCs w:val="22"/>
                <w:lang w:val="es-BO"/>
              </w:rPr>
              <w:t>1 pza. Guía de inicio rápido y DVD</w:t>
            </w:r>
          </w:p>
          <w:p w:rsidR="00FA3940" w:rsidRPr="00CA33EC" w:rsidRDefault="00FA3940" w:rsidP="0057056E">
            <w:pPr>
              <w:jc w:val="both"/>
              <w:rPr>
                <w:rFonts w:ascii="Calibri" w:eastAsia="Symbol" w:hAnsi="Calibri" w:cs="Symbol"/>
                <w:sz w:val="8"/>
                <w:szCs w:val="22"/>
                <w:lang w:val="es-BO"/>
              </w:rPr>
            </w:pPr>
          </w:p>
        </w:tc>
      </w:tr>
      <w:tr w:rsidR="00FA3940" w:rsidRPr="00CA33EC" w:rsidTr="0057056E">
        <w:trPr>
          <w:gridAfter w:val="1"/>
          <w:wAfter w:w="35" w:type="dxa"/>
          <w:trHeight w:val="558"/>
          <w:jc w:val="center"/>
        </w:trPr>
        <w:tc>
          <w:tcPr>
            <w:tcW w:w="9558" w:type="dxa"/>
            <w:gridSpan w:val="2"/>
            <w:shd w:val="clear" w:color="auto" w:fill="C6D9F1"/>
            <w:vAlign w:val="center"/>
          </w:tcPr>
          <w:p w:rsidR="00FA3940" w:rsidRPr="00CA33EC" w:rsidRDefault="00FA3940" w:rsidP="0057056E">
            <w:pPr>
              <w:autoSpaceDE w:val="0"/>
              <w:autoSpaceDN w:val="0"/>
              <w:adjustRightInd w:val="0"/>
              <w:rPr>
                <w:rFonts w:ascii="Calibri" w:hAnsi="Calibri" w:cs="Calibri"/>
                <w:b/>
                <w:bCs/>
                <w:sz w:val="22"/>
                <w:szCs w:val="22"/>
                <w:lang w:val="es-BO" w:eastAsia="es-BO"/>
              </w:rPr>
            </w:pPr>
            <w:r w:rsidRPr="00CA33EC">
              <w:rPr>
                <w:rFonts w:ascii="Calibri" w:hAnsi="Calibri" w:cs="Calibri"/>
                <w:b/>
                <w:bCs/>
                <w:sz w:val="22"/>
                <w:szCs w:val="22"/>
                <w:lang w:val="es-BO"/>
              </w:rPr>
              <w:t>TRANSPORTE Y EMBALAJE</w:t>
            </w:r>
          </w:p>
        </w:tc>
      </w:tr>
      <w:tr w:rsidR="00FA3940" w:rsidRPr="00CA33EC" w:rsidTr="0057056E">
        <w:trPr>
          <w:gridAfter w:val="1"/>
          <w:wAfter w:w="35" w:type="dxa"/>
          <w:trHeight w:val="557"/>
          <w:jc w:val="center"/>
        </w:trPr>
        <w:tc>
          <w:tcPr>
            <w:tcW w:w="9558" w:type="dxa"/>
            <w:gridSpan w:val="2"/>
            <w:shd w:val="clear" w:color="auto" w:fill="auto"/>
            <w:vAlign w:val="center"/>
          </w:tcPr>
          <w:p w:rsidR="00FA3940" w:rsidRPr="00CA33EC" w:rsidRDefault="00FA3940" w:rsidP="0057056E">
            <w:pPr>
              <w:autoSpaceDE w:val="0"/>
              <w:autoSpaceDN w:val="0"/>
              <w:adjustRightInd w:val="0"/>
              <w:jc w:val="both"/>
              <w:rPr>
                <w:rFonts w:ascii="Calibri" w:hAnsi="Calibri" w:cs="Calibri"/>
                <w:sz w:val="22"/>
                <w:szCs w:val="22"/>
                <w:lang w:val="es-BO"/>
              </w:rPr>
            </w:pPr>
            <w:r w:rsidRPr="00CA33EC">
              <w:rPr>
                <w:rFonts w:ascii="Calibri" w:hAnsi="Calibri" w:cs="Calibri"/>
                <w:sz w:val="22"/>
                <w:szCs w:val="22"/>
                <w:lang w:val="es-BO"/>
              </w:rPr>
              <w:t>El embalaje deberá ser adecuado para resistir su almacenamiento y manipulación brusca evitando el daño de los equipos.</w:t>
            </w:r>
          </w:p>
          <w:p w:rsidR="00FA3940" w:rsidRPr="00CA33EC" w:rsidRDefault="00FA3940" w:rsidP="0057056E">
            <w:pPr>
              <w:autoSpaceDE w:val="0"/>
              <w:autoSpaceDN w:val="0"/>
              <w:adjustRightInd w:val="0"/>
              <w:jc w:val="both"/>
              <w:rPr>
                <w:rFonts w:ascii="Calibri" w:hAnsi="Calibri" w:cs="Calibri"/>
                <w:sz w:val="8"/>
                <w:szCs w:val="22"/>
                <w:lang w:val="es-BO"/>
              </w:rPr>
            </w:pPr>
          </w:p>
          <w:p w:rsidR="00FA3940" w:rsidRPr="00CA33EC" w:rsidRDefault="00FA3940" w:rsidP="0057056E">
            <w:pPr>
              <w:autoSpaceDE w:val="0"/>
              <w:autoSpaceDN w:val="0"/>
              <w:adjustRightInd w:val="0"/>
              <w:jc w:val="both"/>
              <w:rPr>
                <w:rFonts w:ascii="Calibri" w:hAnsi="Calibri" w:cs="Calibri"/>
                <w:sz w:val="22"/>
                <w:szCs w:val="22"/>
                <w:lang w:val="es-BO"/>
              </w:rPr>
            </w:pPr>
            <w:r w:rsidRPr="00CA33EC">
              <w:rPr>
                <w:rFonts w:ascii="Calibri" w:hAnsi="Calibri" w:cs="Calibri"/>
                <w:sz w:val="22"/>
                <w:szCs w:val="22"/>
                <w:lang w:val="es-BO"/>
              </w:rPr>
              <w:t>a)</w:t>
            </w:r>
            <w:r w:rsidRPr="00CA33EC">
              <w:rPr>
                <w:rFonts w:ascii="Calibri" w:hAnsi="Calibri" w:cs="Calibri"/>
                <w:sz w:val="22"/>
                <w:szCs w:val="22"/>
                <w:lang w:val="es-BO"/>
              </w:rPr>
              <w:tab/>
              <w:t>Los costos de transporte, trabajos de estibaje en el carguío y descarguío en el punto de entrega establecido por YPFB, correrán por cuenta y responsabilidad del proveedor; en el caso de ocurrir algún daño en este procedimiento será responsabilidad única del proveedor por la entrega del total del ITEM.</w:t>
            </w:r>
          </w:p>
          <w:p w:rsidR="00FA3940" w:rsidRPr="00CA33EC" w:rsidRDefault="00FA3940" w:rsidP="0057056E">
            <w:pPr>
              <w:autoSpaceDE w:val="0"/>
              <w:autoSpaceDN w:val="0"/>
              <w:adjustRightInd w:val="0"/>
              <w:jc w:val="both"/>
              <w:rPr>
                <w:rFonts w:ascii="Calibri" w:hAnsi="Calibri" w:cs="Calibri"/>
                <w:sz w:val="8"/>
                <w:szCs w:val="22"/>
                <w:lang w:val="es-BO"/>
              </w:rPr>
            </w:pPr>
          </w:p>
          <w:p w:rsidR="00FA3940" w:rsidRPr="00CA33EC" w:rsidRDefault="00FA3940" w:rsidP="0057056E">
            <w:pPr>
              <w:autoSpaceDE w:val="0"/>
              <w:autoSpaceDN w:val="0"/>
              <w:adjustRightInd w:val="0"/>
              <w:jc w:val="both"/>
              <w:rPr>
                <w:rFonts w:ascii="Calibri" w:hAnsi="Calibri" w:cs="Calibri"/>
                <w:color w:val="FF0000"/>
                <w:sz w:val="22"/>
                <w:szCs w:val="22"/>
                <w:lang w:val="es-BO"/>
              </w:rPr>
            </w:pPr>
            <w:r w:rsidRPr="00CA33EC">
              <w:rPr>
                <w:rFonts w:ascii="Calibri" w:hAnsi="Calibri" w:cs="Calibri"/>
                <w:sz w:val="22"/>
                <w:szCs w:val="22"/>
                <w:lang w:val="es-BO"/>
              </w:rPr>
              <w:t>Para fines de la entrega los bienes en su totalidad deberán ser colocados dentro el almacén dispuesto para el efecto y en coordinación previa con personal de almacenes de YPFB y la comisión de recepción.</w:t>
            </w:r>
          </w:p>
        </w:tc>
      </w:tr>
      <w:tr w:rsidR="00FA3940" w:rsidRPr="00CA33EC" w:rsidTr="0057056E">
        <w:trPr>
          <w:gridAfter w:val="1"/>
          <w:wAfter w:w="35" w:type="dxa"/>
          <w:trHeight w:val="542"/>
          <w:jc w:val="center"/>
        </w:trPr>
        <w:tc>
          <w:tcPr>
            <w:tcW w:w="9558" w:type="dxa"/>
            <w:gridSpan w:val="2"/>
            <w:shd w:val="clear" w:color="auto" w:fill="C6D9F1"/>
            <w:vAlign w:val="center"/>
          </w:tcPr>
          <w:p w:rsidR="00FA3940" w:rsidRPr="00CA33EC" w:rsidRDefault="00FA3940" w:rsidP="0057056E">
            <w:pPr>
              <w:autoSpaceDE w:val="0"/>
              <w:autoSpaceDN w:val="0"/>
              <w:adjustRightInd w:val="0"/>
              <w:rPr>
                <w:rFonts w:ascii="Calibri" w:hAnsi="Calibri" w:cs="Calibri"/>
                <w:sz w:val="22"/>
                <w:szCs w:val="22"/>
                <w:lang w:val="es-BO" w:eastAsia="es-BO"/>
              </w:rPr>
            </w:pPr>
            <w:r w:rsidRPr="00CA33EC">
              <w:rPr>
                <w:rFonts w:ascii="Calibri" w:hAnsi="Calibri" w:cs="Calibri"/>
                <w:b/>
                <w:bCs/>
                <w:sz w:val="22"/>
                <w:szCs w:val="22"/>
                <w:lang w:val="es-BO"/>
              </w:rPr>
              <w:t>PLAZO DE ENTREGA</w:t>
            </w:r>
          </w:p>
        </w:tc>
      </w:tr>
      <w:tr w:rsidR="00FA3940" w:rsidRPr="00CA33EC" w:rsidTr="0057056E">
        <w:trPr>
          <w:gridAfter w:val="1"/>
          <w:wAfter w:w="35" w:type="dxa"/>
          <w:trHeight w:val="1708"/>
          <w:jc w:val="center"/>
        </w:trPr>
        <w:tc>
          <w:tcPr>
            <w:tcW w:w="9558" w:type="dxa"/>
            <w:gridSpan w:val="2"/>
            <w:shd w:val="clear" w:color="auto" w:fill="auto"/>
            <w:vAlign w:val="center"/>
          </w:tcPr>
          <w:p w:rsidR="00FA3940" w:rsidRPr="00CA33EC" w:rsidRDefault="00FA3940" w:rsidP="0057056E">
            <w:pPr>
              <w:autoSpaceDE w:val="0"/>
              <w:autoSpaceDN w:val="0"/>
              <w:adjustRightInd w:val="0"/>
              <w:jc w:val="both"/>
              <w:rPr>
                <w:rFonts w:ascii="Calibri" w:hAnsi="Calibri" w:cs="Calibri"/>
                <w:sz w:val="22"/>
                <w:szCs w:val="22"/>
                <w:lang w:val="es-BO"/>
              </w:rPr>
            </w:pPr>
            <w:r w:rsidRPr="00CA33EC">
              <w:rPr>
                <w:rFonts w:ascii="Calibri" w:hAnsi="Calibri" w:cs="Calibri"/>
                <w:sz w:val="22"/>
                <w:szCs w:val="22"/>
                <w:lang w:val="es-BO"/>
              </w:rPr>
              <w:lastRenderedPageBreak/>
              <w:t>El plazo máximo de entrega será de hasta los 70 (Setenta) días calendario a partir de la instrucción emitida por la unidad solicitante.</w:t>
            </w:r>
          </w:p>
          <w:p w:rsidR="00FA3940" w:rsidRPr="00CA33EC" w:rsidRDefault="00FA3940" w:rsidP="0057056E">
            <w:pPr>
              <w:autoSpaceDE w:val="0"/>
              <w:autoSpaceDN w:val="0"/>
              <w:adjustRightInd w:val="0"/>
              <w:jc w:val="both"/>
              <w:rPr>
                <w:rFonts w:ascii="Calibri" w:hAnsi="Calibri" w:cs="Calibri"/>
                <w:sz w:val="8"/>
                <w:szCs w:val="22"/>
                <w:lang w:val="es-BO"/>
              </w:rPr>
            </w:pPr>
          </w:p>
          <w:p w:rsidR="00FA3940" w:rsidRPr="00CA33EC" w:rsidRDefault="00FA3940" w:rsidP="0057056E">
            <w:pPr>
              <w:autoSpaceDE w:val="0"/>
              <w:autoSpaceDN w:val="0"/>
              <w:adjustRightInd w:val="0"/>
              <w:jc w:val="both"/>
              <w:rPr>
                <w:rFonts w:ascii="Calibri" w:hAnsi="Calibri" w:cs="Calibri"/>
                <w:sz w:val="22"/>
                <w:szCs w:val="22"/>
                <w:lang w:val="es-BO"/>
              </w:rPr>
            </w:pPr>
            <w:r w:rsidRPr="00CA33EC">
              <w:rPr>
                <w:rFonts w:ascii="Calibri" w:hAnsi="Calibri" w:cs="Calibri"/>
                <w:sz w:val="22"/>
                <w:szCs w:val="22"/>
                <w:lang w:val="es-BO"/>
              </w:rPr>
              <w:t>En caso de alguna observación al momento de la entrega, el proponente tendrá hasta un plazo máximo de 10 días calendario para el reemplazo de los bienes que se encuentren dentro las especificaciones técnicas.</w:t>
            </w:r>
          </w:p>
        </w:tc>
      </w:tr>
      <w:tr w:rsidR="00FA3940" w:rsidRPr="00CA33EC" w:rsidTr="0057056E">
        <w:trPr>
          <w:gridAfter w:val="1"/>
          <w:wAfter w:w="35" w:type="dxa"/>
          <w:trHeight w:val="558"/>
          <w:jc w:val="center"/>
        </w:trPr>
        <w:tc>
          <w:tcPr>
            <w:tcW w:w="9558" w:type="dxa"/>
            <w:gridSpan w:val="2"/>
            <w:shd w:val="clear" w:color="auto" w:fill="C6D9F1"/>
            <w:vAlign w:val="center"/>
          </w:tcPr>
          <w:p w:rsidR="00FA3940" w:rsidRPr="00CA33EC" w:rsidRDefault="00FA3940" w:rsidP="0057056E">
            <w:pPr>
              <w:autoSpaceDE w:val="0"/>
              <w:autoSpaceDN w:val="0"/>
              <w:adjustRightInd w:val="0"/>
              <w:rPr>
                <w:rFonts w:ascii="Calibri" w:hAnsi="Calibri" w:cs="Calibri"/>
                <w:b/>
                <w:bCs/>
                <w:sz w:val="22"/>
                <w:szCs w:val="22"/>
                <w:lang w:val="es-BO" w:eastAsia="es-BO"/>
              </w:rPr>
            </w:pPr>
            <w:r>
              <w:rPr>
                <w:rFonts w:ascii="Calibri" w:hAnsi="Calibri" w:cs="Calibri"/>
                <w:b/>
                <w:bCs/>
                <w:sz w:val="22"/>
                <w:szCs w:val="22"/>
                <w:lang w:val="es-BO"/>
              </w:rPr>
              <w:t>FICHA TECNICA</w:t>
            </w:r>
            <w:r w:rsidRPr="00CA33EC">
              <w:rPr>
                <w:rFonts w:ascii="Calibri" w:hAnsi="Calibri" w:cs="Calibri"/>
                <w:b/>
                <w:bCs/>
                <w:sz w:val="22"/>
                <w:szCs w:val="22"/>
                <w:lang w:val="es-BO"/>
              </w:rPr>
              <w:t xml:space="preserve"> Y/O CATALOGOS </w:t>
            </w:r>
          </w:p>
        </w:tc>
      </w:tr>
      <w:tr w:rsidR="00FA3940" w:rsidRPr="00CA33EC" w:rsidTr="0057056E">
        <w:trPr>
          <w:gridAfter w:val="1"/>
          <w:wAfter w:w="35" w:type="dxa"/>
          <w:trHeight w:val="942"/>
          <w:jc w:val="center"/>
        </w:trPr>
        <w:tc>
          <w:tcPr>
            <w:tcW w:w="9558" w:type="dxa"/>
            <w:gridSpan w:val="2"/>
            <w:shd w:val="clear" w:color="auto" w:fill="auto"/>
            <w:vAlign w:val="center"/>
          </w:tcPr>
          <w:p w:rsidR="00FA3940" w:rsidRPr="00CA33EC" w:rsidRDefault="00FA3940" w:rsidP="008F7109">
            <w:pPr>
              <w:numPr>
                <w:ilvl w:val="0"/>
                <w:numId w:val="58"/>
              </w:numPr>
              <w:autoSpaceDE w:val="0"/>
              <w:autoSpaceDN w:val="0"/>
              <w:adjustRightInd w:val="0"/>
              <w:jc w:val="both"/>
              <w:rPr>
                <w:rFonts w:ascii="Verdana" w:hAnsi="Verdana" w:cs="Calibri"/>
                <w:sz w:val="18"/>
                <w:szCs w:val="18"/>
                <w:lang w:val="es-BO"/>
              </w:rPr>
            </w:pPr>
            <w:r w:rsidRPr="00CA33EC">
              <w:rPr>
                <w:rFonts w:ascii="Calibri" w:hAnsi="Calibri" w:cs="Calibri"/>
                <w:sz w:val="22"/>
                <w:szCs w:val="22"/>
                <w:lang w:val="es-BO"/>
              </w:rPr>
              <w:t xml:space="preserve">Para la presentación de la propuesta, </w:t>
            </w:r>
            <w:r>
              <w:rPr>
                <w:rFonts w:ascii="Calibri" w:hAnsi="Calibri" w:cs="Calibri"/>
                <w:sz w:val="22"/>
                <w:szCs w:val="22"/>
                <w:lang w:val="es-BO"/>
              </w:rPr>
              <w:t xml:space="preserve">el proponente deberá </w:t>
            </w:r>
            <w:r w:rsidRPr="00CA33EC">
              <w:rPr>
                <w:rFonts w:ascii="Calibri" w:hAnsi="Calibri" w:cs="Calibri"/>
                <w:sz w:val="22"/>
                <w:szCs w:val="22"/>
                <w:lang w:val="es-BO"/>
              </w:rPr>
              <w:t xml:space="preserve">presentar catalogo o ficha técnica del equipo </w:t>
            </w:r>
            <w:r>
              <w:rPr>
                <w:rFonts w:ascii="Calibri" w:hAnsi="Calibri" w:cs="Calibri"/>
                <w:sz w:val="22"/>
                <w:szCs w:val="22"/>
                <w:lang w:val="es-BO"/>
              </w:rPr>
              <w:t>propuesto</w:t>
            </w:r>
            <w:r w:rsidRPr="00CA33EC">
              <w:rPr>
                <w:rFonts w:ascii="Calibri" w:hAnsi="Calibri" w:cs="Calibri"/>
                <w:sz w:val="22"/>
                <w:szCs w:val="22"/>
                <w:lang w:val="es-BO"/>
              </w:rPr>
              <w:t>, mismo que será utilizado como respaldo de la propuesta técnica presentada y será utilizada para verificar y evaluar la propuesta ofertada.</w:t>
            </w:r>
          </w:p>
        </w:tc>
      </w:tr>
    </w:tbl>
    <w:p w:rsidR="00FA3940" w:rsidRDefault="00FA3940" w:rsidP="00FA3940">
      <w:pPr>
        <w:pStyle w:val="Prrafodelista"/>
        <w:ind w:left="567"/>
        <w:contextualSpacing/>
        <w:jc w:val="both"/>
        <w:rPr>
          <w:rFonts w:ascii="Verdana" w:hAnsi="Verdana" w:cs="Calibri"/>
          <w:b/>
          <w:bCs/>
          <w:sz w:val="18"/>
          <w:szCs w:val="18"/>
          <w:lang w:eastAsia="es-BO"/>
        </w:rPr>
      </w:pPr>
    </w:p>
    <w:p w:rsidR="00FA3940" w:rsidRPr="00E842CB" w:rsidRDefault="00FA3940" w:rsidP="008F7109">
      <w:pPr>
        <w:numPr>
          <w:ilvl w:val="0"/>
          <w:numId w:val="47"/>
        </w:numPr>
        <w:ind w:left="284" w:hanging="437"/>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 xml:space="preserve">REQUERIDAS PARA EL BIEN </w:t>
      </w:r>
      <w:r w:rsidRPr="00E842CB">
        <w:rPr>
          <w:rFonts w:ascii="Verdana" w:hAnsi="Verdana" w:cs="Calibri"/>
          <w:b/>
          <w:bCs/>
          <w:sz w:val="18"/>
          <w:szCs w:val="18"/>
          <w:lang w:eastAsia="es-BO"/>
        </w:rPr>
        <w:t>(De cumplimiento obligatorio por el proponente)</w:t>
      </w:r>
    </w:p>
    <w:p w:rsidR="00FA3940" w:rsidRPr="003A0273" w:rsidRDefault="00FA3940" w:rsidP="00FA3940">
      <w:pPr>
        <w:rPr>
          <w:rFonts w:ascii="Calibri" w:hAnsi="Calibri" w:cs="Calibri"/>
          <w:b/>
          <w:sz w:val="10"/>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A3940" w:rsidRPr="00502EB8" w:rsidTr="0057056E">
        <w:trPr>
          <w:trHeight w:val="397"/>
        </w:trPr>
        <w:tc>
          <w:tcPr>
            <w:tcW w:w="9640" w:type="dxa"/>
            <w:shd w:val="clear" w:color="auto" w:fill="B8CCE4"/>
            <w:vAlign w:val="center"/>
          </w:tcPr>
          <w:p w:rsidR="00FA3940" w:rsidRPr="002D00CE" w:rsidRDefault="00FA3940" w:rsidP="008F7109">
            <w:pPr>
              <w:numPr>
                <w:ilvl w:val="0"/>
                <w:numId w:val="57"/>
              </w:numPr>
              <w:autoSpaceDE w:val="0"/>
              <w:autoSpaceDN w:val="0"/>
              <w:adjustRightInd w:val="0"/>
              <w:rPr>
                <w:rFonts w:ascii="Calibri" w:hAnsi="Calibri" w:cs="Calibri"/>
                <w:b/>
                <w:bCs/>
                <w:sz w:val="22"/>
                <w:szCs w:val="22"/>
                <w:lang w:eastAsia="es-BO"/>
              </w:rPr>
            </w:pPr>
            <w:r w:rsidRPr="002D00CE">
              <w:rPr>
                <w:rFonts w:ascii="Calibri" w:hAnsi="Calibri" w:cs="Calibri"/>
                <w:b/>
                <w:bCs/>
                <w:sz w:val="22"/>
                <w:szCs w:val="22"/>
              </w:rPr>
              <w:t xml:space="preserve">LUGAR DE ENTREGA DE LOS BIENES </w:t>
            </w:r>
          </w:p>
        </w:tc>
      </w:tr>
      <w:tr w:rsidR="00FA3940" w:rsidRPr="00502EB8" w:rsidTr="0057056E">
        <w:trPr>
          <w:trHeight w:val="885"/>
        </w:trPr>
        <w:tc>
          <w:tcPr>
            <w:tcW w:w="9640" w:type="dxa"/>
            <w:shd w:val="clear" w:color="auto" w:fill="auto"/>
            <w:vAlign w:val="center"/>
          </w:tcPr>
          <w:p w:rsidR="00FA3940" w:rsidRDefault="00FA3940" w:rsidP="0057056E">
            <w:pPr>
              <w:autoSpaceDE w:val="0"/>
              <w:autoSpaceDN w:val="0"/>
              <w:adjustRightInd w:val="0"/>
              <w:jc w:val="both"/>
              <w:rPr>
                <w:rFonts w:ascii="Calibri" w:hAnsi="Calibri" w:cs="Calibri"/>
                <w:sz w:val="22"/>
                <w:szCs w:val="22"/>
              </w:rPr>
            </w:pPr>
            <w:r w:rsidRPr="002D00CE">
              <w:rPr>
                <w:rFonts w:ascii="Calibri" w:hAnsi="Calibri" w:cs="Calibri"/>
                <w:sz w:val="22"/>
                <w:szCs w:val="22"/>
              </w:rPr>
              <w:t xml:space="preserve">El proveedor deberá realizar la entrega de los bienes adjudicados en los Almacenes de la GRGD ubicados en instalaciones de Yacimientos Petrolíferos Fiscales Bolivianos – YPFB, Distrito Redes de Gas </w:t>
            </w:r>
            <w:r>
              <w:rPr>
                <w:rFonts w:ascii="Calibri" w:hAnsi="Calibri" w:cs="Calibri"/>
                <w:sz w:val="22"/>
                <w:szCs w:val="22"/>
              </w:rPr>
              <w:t xml:space="preserve">La Paz - </w:t>
            </w:r>
            <w:r w:rsidRPr="002D00CE">
              <w:rPr>
                <w:rFonts w:ascii="Calibri" w:hAnsi="Calibri" w:cs="Calibri"/>
                <w:sz w:val="22"/>
                <w:szCs w:val="22"/>
              </w:rPr>
              <w:t>El Alto Av. Juan Pablo II Lado Cruz Papal.</w:t>
            </w:r>
          </w:p>
          <w:p w:rsidR="00FA3940" w:rsidRDefault="00FA3940" w:rsidP="0057056E">
            <w:pPr>
              <w:autoSpaceDE w:val="0"/>
              <w:autoSpaceDN w:val="0"/>
              <w:adjustRightInd w:val="0"/>
              <w:jc w:val="both"/>
              <w:rPr>
                <w:rFonts w:ascii="Calibri" w:hAnsi="Calibri" w:cs="Calibri"/>
                <w:sz w:val="22"/>
                <w:szCs w:val="22"/>
              </w:rPr>
            </w:pPr>
            <w:r w:rsidRPr="003A504E">
              <w:rPr>
                <w:rFonts w:ascii="Verdana" w:hAnsi="Verdana" w:cs="Calibri"/>
                <w:sz w:val="18"/>
                <w:szCs w:val="18"/>
              </w:rPr>
              <w:t xml:space="preserve">El </w:t>
            </w:r>
            <w:r w:rsidRPr="00B16CA6">
              <w:rPr>
                <w:rFonts w:ascii="Calibri" w:hAnsi="Calibri" w:cs="Calibri"/>
                <w:sz w:val="22"/>
                <w:szCs w:val="22"/>
              </w:rPr>
              <w:t>proveedor</w:t>
            </w:r>
            <w:r w:rsidRPr="003A504E">
              <w:rPr>
                <w:rFonts w:ascii="Verdana" w:hAnsi="Verdana" w:cs="Calibri"/>
                <w:sz w:val="18"/>
                <w:szCs w:val="18"/>
              </w:rPr>
              <w:t xml:space="preserve"> deberá presentar catalogo o ficha técnica en el momento de entrega del bien adquirido.</w:t>
            </w:r>
          </w:p>
          <w:p w:rsidR="00FA3940" w:rsidRPr="001258D3" w:rsidRDefault="00FA3940" w:rsidP="0057056E">
            <w:pPr>
              <w:autoSpaceDE w:val="0"/>
              <w:autoSpaceDN w:val="0"/>
              <w:adjustRightInd w:val="0"/>
              <w:jc w:val="both"/>
              <w:rPr>
                <w:rFonts w:ascii="Calibri" w:hAnsi="Calibri" w:cs="Calibri"/>
                <w:sz w:val="8"/>
                <w:lang w:eastAsia="es-BO"/>
              </w:rPr>
            </w:pPr>
          </w:p>
        </w:tc>
      </w:tr>
      <w:tr w:rsidR="00FA3940" w:rsidRPr="00502EB8" w:rsidTr="0057056E">
        <w:trPr>
          <w:trHeight w:val="392"/>
        </w:trPr>
        <w:tc>
          <w:tcPr>
            <w:tcW w:w="9640" w:type="dxa"/>
            <w:shd w:val="clear" w:color="auto" w:fill="B8CCE4"/>
            <w:vAlign w:val="center"/>
          </w:tcPr>
          <w:p w:rsidR="00FA3940" w:rsidRPr="00502EB8" w:rsidRDefault="00FA3940" w:rsidP="008F7109">
            <w:pPr>
              <w:numPr>
                <w:ilvl w:val="0"/>
                <w:numId w:val="57"/>
              </w:numPr>
              <w:autoSpaceDE w:val="0"/>
              <w:autoSpaceDN w:val="0"/>
              <w:adjustRightInd w:val="0"/>
              <w:rPr>
                <w:rFonts w:ascii="Calibri" w:hAnsi="Calibri" w:cs="Calibri"/>
                <w:lang w:eastAsia="es-BO"/>
              </w:rPr>
            </w:pPr>
            <w:r w:rsidRPr="002D00CE">
              <w:rPr>
                <w:rFonts w:ascii="Calibri" w:hAnsi="Calibri" w:cs="Calibri"/>
                <w:b/>
                <w:bCs/>
                <w:sz w:val="22"/>
                <w:szCs w:val="22"/>
              </w:rPr>
              <w:t>FORMA</w:t>
            </w:r>
            <w:r w:rsidRPr="00502EB8">
              <w:rPr>
                <w:rFonts w:ascii="Calibri" w:hAnsi="Calibri" w:cs="Calibri"/>
                <w:b/>
                <w:bCs/>
              </w:rPr>
              <w:t xml:space="preserve"> DE </w:t>
            </w:r>
            <w:r w:rsidRPr="000621DD">
              <w:rPr>
                <w:rFonts w:ascii="Calibri" w:hAnsi="Calibri" w:cs="Calibri"/>
                <w:b/>
                <w:bCs/>
                <w:sz w:val="22"/>
                <w:szCs w:val="22"/>
              </w:rPr>
              <w:t>PAGO</w:t>
            </w:r>
            <w:r w:rsidRPr="00502EB8">
              <w:rPr>
                <w:rFonts w:ascii="Calibri" w:hAnsi="Calibri" w:cs="Calibri"/>
                <w:b/>
                <w:bCs/>
              </w:rPr>
              <w:t xml:space="preserve"> </w:t>
            </w:r>
          </w:p>
        </w:tc>
      </w:tr>
      <w:tr w:rsidR="00FA3940" w:rsidRPr="00502EB8" w:rsidTr="0057056E">
        <w:trPr>
          <w:trHeight w:val="1727"/>
        </w:trPr>
        <w:tc>
          <w:tcPr>
            <w:tcW w:w="9640" w:type="dxa"/>
            <w:tcBorders>
              <w:bottom w:val="single" w:sz="4" w:space="0" w:color="auto"/>
            </w:tcBorders>
            <w:shd w:val="clear" w:color="auto" w:fill="auto"/>
            <w:vAlign w:val="center"/>
          </w:tcPr>
          <w:p w:rsidR="00FA3940" w:rsidRPr="00085867" w:rsidRDefault="00FA3940" w:rsidP="0057056E">
            <w:pPr>
              <w:jc w:val="both"/>
              <w:rPr>
                <w:rFonts w:ascii="Calibri" w:hAnsi="Calibri" w:cs="Calibri"/>
                <w:sz w:val="22"/>
              </w:rPr>
            </w:pPr>
            <w:r w:rsidRPr="00085867">
              <w:rPr>
                <w:rFonts w:ascii="Calibri" w:hAnsi="Calibri" w:cs="Calibri"/>
                <w:sz w:val="22"/>
              </w:rPr>
              <w:t>La modalidad de pago será a contra entrega total del Ítem a la o las empresas adjudicadas, objeto de la presente contratación, previa emisión por parte del Comité de Recepción del Informe de conformidad de cumplimiento de los aspectos técnicos y administrativos. Debiendo el proveedor emitir la correspondiente factura. No se otorgarán anticipos para la adquisición.</w:t>
            </w:r>
          </w:p>
          <w:p w:rsidR="00FA3940" w:rsidRPr="001258D3" w:rsidRDefault="00FA3940" w:rsidP="0057056E">
            <w:pPr>
              <w:jc w:val="both"/>
              <w:rPr>
                <w:rFonts w:ascii="Calibri" w:hAnsi="Calibri" w:cs="Calibri"/>
                <w:sz w:val="8"/>
              </w:rPr>
            </w:pPr>
          </w:p>
          <w:p w:rsidR="00FA3940" w:rsidRPr="00085867" w:rsidRDefault="00FA3940" w:rsidP="0057056E">
            <w:pPr>
              <w:jc w:val="both"/>
              <w:rPr>
                <w:rFonts w:ascii="Calibri" w:hAnsi="Calibri" w:cs="Calibri"/>
                <w:sz w:val="22"/>
              </w:rPr>
            </w:pPr>
            <w:r w:rsidRPr="00085867">
              <w:rPr>
                <w:rFonts w:ascii="Calibri" w:hAnsi="Calibri" w:cs="Calibri"/>
                <w:sz w:val="22"/>
              </w:rPr>
              <w:t>El pago se realizará a través de transferencias bancarias vía SIGEP.</w:t>
            </w:r>
          </w:p>
          <w:p w:rsidR="00FA3940" w:rsidRPr="001258D3" w:rsidRDefault="00FA3940" w:rsidP="0057056E">
            <w:pPr>
              <w:jc w:val="both"/>
              <w:rPr>
                <w:rFonts w:ascii="Calibri" w:hAnsi="Calibri" w:cs="Calibri"/>
                <w:sz w:val="8"/>
              </w:rPr>
            </w:pPr>
          </w:p>
          <w:p w:rsidR="00FA3940" w:rsidRPr="00502EB8" w:rsidRDefault="00FA3940" w:rsidP="0057056E">
            <w:pPr>
              <w:jc w:val="both"/>
              <w:rPr>
                <w:rFonts w:ascii="Calibri" w:hAnsi="Calibri" w:cs="Calibri"/>
                <w:lang w:eastAsia="es-BO"/>
              </w:rPr>
            </w:pPr>
            <w:r w:rsidRPr="00085867">
              <w:rPr>
                <w:rFonts w:ascii="Calibri" w:hAnsi="Calibri" w:cs="Calibri"/>
                <w:sz w:val="22"/>
              </w:rPr>
              <w:t>Para el presente proceso de contratación no se otorgará ningún anticipo.</w:t>
            </w:r>
          </w:p>
        </w:tc>
      </w:tr>
      <w:tr w:rsidR="00FA3940" w:rsidRPr="00502EB8" w:rsidTr="0057056E">
        <w:trPr>
          <w:trHeight w:val="383"/>
        </w:trPr>
        <w:tc>
          <w:tcPr>
            <w:tcW w:w="9640" w:type="dxa"/>
            <w:shd w:val="clear" w:color="auto" w:fill="B8CCE4"/>
            <w:vAlign w:val="center"/>
          </w:tcPr>
          <w:p w:rsidR="00FA3940" w:rsidRPr="00502EB8" w:rsidRDefault="00FA3940" w:rsidP="008F7109">
            <w:pPr>
              <w:numPr>
                <w:ilvl w:val="0"/>
                <w:numId w:val="57"/>
              </w:numPr>
              <w:autoSpaceDE w:val="0"/>
              <w:autoSpaceDN w:val="0"/>
              <w:adjustRightInd w:val="0"/>
              <w:rPr>
                <w:rFonts w:ascii="Calibri" w:hAnsi="Calibri" w:cs="Calibri"/>
                <w:b/>
              </w:rPr>
            </w:pPr>
            <w:r w:rsidRPr="000621DD">
              <w:rPr>
                <w:rFonts w:ascii="Calibri" w:hAnsi="Calibri" w:cs="Calibri"/>
                <w:b/>
                <w:bCs/>
                <w:sz w:val="22"/>
                <w:szCs w:val="22"/>
              </w:rPr>
              <w:t xml:space="preserve">MULTAS </w:t>
            </w:r>
          </w:p>
        </w:tc>
      </w:tr>
      <w:tr w:rsidR="00FA3940" w:rsidRPr="00502EB8" w:rsidTr="0057056E">
        <w:trPr>
          <w:trHeight w:val="699"/>
        </w:trPr>
        <w:tc>
          <w:tcPr>
            <w:tcW w:w="9640" w:type="dxa"/>
            <w:shd w:val="clear" w:color="auto" w:fill="auto"/>
            <w:vAlign w:val="center"/>
          </w:tcPr>
          <w:p w:rsidR="00FA3940" w:rsidRPr="0009146C" w:rsidRDefault="00FA3940" w:rsidP="0057056E">
            <w:pPr>
              <w:pStyle w:val="Prrafodelista"/>
              <w:ind w:left="0"/>
              <w:jc w:val="both"/>
              <w:rPr>
                <w:rFonts w:ascii="Calibri" w:hAnsi="Calibri" w:cs="Calibri"/>
              </w:rPr>
            </w:pPr>
            <w:r w:rsidRPr="0009146C">
              <w:rPr>
                <w:rFonts w:ascii="Calibri" w:hAnsi="Calibri" w:cs="Calibri"/>
              </w:rPr>
              <w:t>Por incumplimiento al plazo de entrega de los bienes adjudicados, se aplicará una multa que será del Uno por ciento (1%) del monto total del contrato por día calendario de retraso.</w:t>
            </w:r>
          </w:p>
          <w:p w:rsidR="00FA3940" w:rsidRPr="001258D3" w:rsidRDefault="00FA3940" w:rsidP="0057056E">
            <w:pPr>
              <w:pStyle w:val="Prrafodelista"/>
              <w:jc w:val="both"/>
              <w:rPr>
                <w:rFonts w:ascii="Calibri" w:hAnsi="Calibri" w:cs="Calibri"/>
                <w:sz w:val="8"/>
              </w:rPr>
            </w:pPr>
          </w:p>
          <w:p w:rsidR="00FA3940" w:rsidRPr="0009146C" w:rsidRDefault="00FA3940" w:rsidP="0057056E">
            <w:pPr>
              <w:pStyle w:val="Prrafodelista"/>
              <w:ind w:left="0"/>
              <w:jc w:val="both"/>
              <w:rPr>
                <w:rFonts w:ascii="Calibri" w:hAnsi="Calibri" w:cs="Calibri"/>
              </w:rPr>
            </w:pPr>
            <w:r w:rsidRPr="0009146C">
              <w:rPr>
                <w:rFonts w:ascii="Calibri" w:hAnsi="Calibri" w:cs="Calibri"/>
              </w:rPr>
              <w:t xml:space="preserve">De establecer la ENTIDAD, que por la aplicación de multas se ha llegado al 10% del monto total del contrato, </w:t>
            </w:r>
            <w:r w:rsidRPr="0009146C">
              <w:rPr>
                <w:rFonts w:ascii="Calibri" w:hAnsi="Calibri" w:cs="Calibri"/>
                <w:b/>
                <w:i/>
              </w:rPr>
              <w:t>PODR</w:t>
            </w:r>
            <w:r>
              <w:rPr>
                <w:rFonts w:ascii="Calibri" w:hAnsi="Calibri" w:cs="Calibri"/>
                <w:b/>
                <w:i/>
              </w:rPr>
              <w:t>Á</w:t>
            </w:r>
            <w:r w:rsidRPr="0009146C">
              <w:rPr>
                <w:rFonts w:ascii="Calibri" w:hAnsi="Calibri" w:cs="Calibri"/>
              </w:rPr>
              <w:t xml:space="preserve"> iniciar el proceso de resolución del contrato.</w:t>
            </w:r>
          </w:p>
          <w:p w:rsidR="00FA3940" w:rsidRPr="001258D3" w:rsidRDefault="00FA3940" w:rsidP="0057056E">
            <w:pPr>
              <w:pStyle w:val="Prrafodelista"/>
              <w:jc w:val="both"/>
              <w:rPr>
                <w:rFonts w:ascii="Calibri" w:hAnsi="Calibri" w:cs="Calibri"/>
                <w:sz w:val="8"/>
              </w:rPr>
            </w:pPr>
          </w:p>
          <w:p w:rsidR="00FA3940" w:rsidRPr="00502EB8" w:rsidRDefault="00FA3940" w:rsidP="0057056E">
            <w:pPr>
              <w:pStyle w:val="Prrafodelista"/>
              <w:ind w:left="0"/>
              <w:jc w:val="both"/>
              <w:rPr>
                <w:rFonts w:ascii="Calibri" w:hAnsi="Calibri" w:cs="Calibri"/>
              </w:rPr>
            </w:pPr>
            <w:r w:rsidRPr="0009146C">
              <w:rPr>
                <w:rFonts w:ascii="Calibri" w:hAnsi="Calibri" w:cs="Calibri"/>
              </w:rPr>
              <w:t xml:space="preserve">De establecer la ENTIDAD, que por la aplicación de multas se ha llegado al 20% del monto total del contrato, </w:t>
            </w:r>
            <w:r w:rsidRPr="0009146C">
              <w:rPr>
                <w:rFonts w:ascii="Calibri" w:hAnsi="Calibri" w:cs="Calibri"/>
                <w:b/>
                <w:i/>
              </w:rPr>
              <w:t>DEBER</w:t>
            </w:r>
            <w:r>
              <w:rPr>
                <w:rFonts w:ascii="Calibri" w:hAnsi="Calibri" w:cs="Calibri"/>
                <w:b/>
                <w:i/>
              </w:rPr>
              <w:t>Á</w:t>
            </w:r>
            <w:r w:rsidRPr="0009146C">
              <w:rPr>
                <w:rFonts w:ascii="Calibri" w:hAnsi="Calibri" w:cs="Calibri"/>
              </w:rPr>
              <w:t xml:space="preserve"> iniciar el proceso de resolución del contrato.</w:t>
            </w:r>
          </w:p>
        </w:tc>
      </w:tr>
      <w:tr w:rsidR="00FA3940" w:rsidRPr="00502EB8" w:rsidTr="0057056E">
        <w:trPr>
          <w:trHeight w:val="435"/>
        </w:trPr>
        <w:tc>
          <w:tcPr>
            <w:tcW w:w="9640" w:type="dxa"/>
            <w:shd w:val="clear" w:color="auto" w:fill="B8CCE4"/>
            <w:vAlign w:val="center"/>
          </w:tcPr>
          <w:p w:rsidR="00FA3940" w:rsidRPr="00502EB8" w:rsidRDefault="00FA3940" w:rsidP="008F7109">
            <w:pPr>
              <w:numPr>
                <w:ilvl w:val="0"/>
                <w:numId w:val="57"/>
              </w:numPr>
              <w:autoSpaceDE w:val="0"/>
              <w:autoSpaceDN w:val="0"/>
              <w:adjustRightInd w:val="0"/>
              <w:rPr>
                <w:rFonts w:ascii="Calibri" w:hAnsi="Calibri" w:cs="Calibri"/>
                <w:b/>
              </w:rPr>
            </w:pPr>
            <w:r w:rsidRPr="000621DD">
              <w:rPr>
                <w:rFonts w:ascii="Calibri" w:hAnsi="Calibri" w:cs="Calibri"/>
                <w:b/>
                <w:bCs/>
                <w:sz w:val="22"/>
                <w:szCs w:val="22"/>
              </w:rPr>
              <w:t>GARANTÍAS TECNICAS</w:t>
            </w:r>
          </w:p>
        </w:tc>
      </w:tr>
      <w:tr w:rsidR="00FA3940" w:rsidRPr="00502EB8" w:rsidTr="0057056E">
        <w:trPr>
          <w:trHeight w:val="2957"/>
        </w:trPr>
        <w:tc>
          <w:tcPr>
            <w:tcW w:w="9640" w:type="dxa"/>
            <w:shd w:val="clear" w:color="auto" w:fill="auto"/>
            <w:vAlign w:val="center"/>
          </w:tcPr>
          <w:p w:rsidR="00FA3940" w:rsidRPr="0009146C" w:rsidRDefault="00FA3940" w:rsidP="0057056E">
            <w:pPr>
              <w:autoSpaceDE w:val="0"/>
              <w:autoSpaceDN w:val="0"/>
              <w:adjustRightInd w:val="0"/>
              <w:jc w:val="both"/>
              <w:rPr>
                <w:rFonts w:ascii="Calibri" w:hAnsi="Calibri" w:cs="Calibri"/>
              </w:rPr>
            </w:pPr>
            <w:r>
              <w:rPr>
                <w:rFonts w:ascii="Calibri" w:hAnsi="Calibri" w:cs="Calibri"/>
              </w:rPr>
              <w:lastRenderedPageBreak/>
              <w:t>A</w:t>
            </w:r>
            <w:r w:rsidRPr="0009146C">
              <w:rPr>
                <w:rFonts w:ascii="Calibri" w:hAnsi="Calibri" w:cs="Calibri"/>
              </w:rPr>
              <w:t>l</w:t>
            </w:r>
            <w:r>
              <w:rPr>
                <w:rFonts w:ascii="Calibri" w:hAnsi="Calibri" w:cs="Calibri"/>
              </w:rPr>
              <w:t xml:space="preserve"> momento</w:t>
            </w:r>
            <w:r w:rsidRPr="0009146C">
              <w:rPr>
                <w:rFonts w:ascii="Calibri" w:hAnsi="Calibri" w:cs="Calibri"/>
              </w:rPr>
              <w:t xml:space="preserve"> recepción de los bienes, el proveedor deberá emitir una </w:t>
            </w:r>
            <w:r w:rsidRPr="001779F3">
              <w:rPr>
                <w:rFonts w:ascii="Calibri" w:hAnsi="Calibri" w:cs="Calibri"/>
                <w:b/>
              </w:rPr>
              <w:t>CARTA</w:t>
            </w:r>
            <w:r w:rsidRPr="0009146C">
              <w:rPr>
                <w:rFonts w:ascii="Calibri" w:hAnsi="Calibri" w:cs="Calibri"/>
              </w:rPr>
              <w:t xml:space="preserve"> o </w:t>
            </w:r>
            <w:r w:rsidRPr="001779F3">
              <w:rPr>
                <w:rFonts w:ascii="Calibri" w:hAnsi="Calibri" w:cs="Calibri"/>
                <w:b/>
              </w:rPr>
              <w:t>NOTA DE GARANTIA</w:t>
            </w:r>
            <w:r w:rsidRPr="0009146C">
              <w:rPr>
                <w:rFonts w:ascii="Calibri" w:hAnsi="Calibri" w:cs="Calibri"/>
              </w:rPr>
              <w:t xml:space="preserve"> que contenga las siguientes características:</w:t>
            </w:r>
          </w:p>
          <w:p w:rsidR="00FA3940" w:rsidRPr="001258D3" w:rsidRDefault="00FA3940" w:rsidP="0057056E">
            <w:pPr>
              <w:autoSpaceDE w:val="0"/>
              <w:autoSpaceDN w:val="0"/>
              <w:adjustRightInd w:val="0"/>
              <w:jc w:val="both"/>
              <w:rPr>
                <w:rFonts w:ascii="Calibri" w:hAnsi="Calibri" w:cs="Calibri"/>
                <w:sz w:val="8"/>
              </w:rPr>
            </w:pPr>
          </w:p>
          <w:p w:rsidR="00FA3940" w:rsidRDefault="00FA3940" w:rsidP="008F7109">
            <w:pPr>
              <w:numPr>
                <w:ilvl w:val="0"/>
                <w:numId w:val="48"/>
              </w:numPr>
              <w:autoSpaceDE w:val="0"/>
              <w:autoSpaceDN w:val="0"/>
              <w:adjustRightInd w:val="0"/>
              <w:jc w:val="both"/>
              <w:rPr>
                <w:rFonts w:ascii="Calibri" w:hAnsi="Calibri" w:cs="Calibri"/>
              </w:rPr>
            </w:pPr>
            <w:r w:rsidRPr="001779F3">
              <w:rPr>
                <w:rFonts w:ascii="Calibri" w:hAnsi="Calibri" w:cs="Calibri"/>
                <w:b/>
              </w:rPr>
              <w:t>ALCANCE DE LA GARANTIA</w:t>
            </w:r>
            <w:r w:rsidRPr="0009146C">
              <w:rPr>
                <w:rFonts w:ascii="Calibri" w:hAnsi="Calibri" w:cs="Calibri"/>
              </w:rPr>
              <w:t>: Contra defectos de diseño y/o fabricación, averías, entre otros, por un mal funcionamiento, derivados de desperfectos o fallas ajenas al uso normal o habitual de los bienes, no detectables al moment</w:t>
            </w:r>
            <w:r>
              <w:rPr>
                <w:rFonts w:ascii="Calibri" w:hAnsi="Calibri" w:cs="Calibri"/>
              </w:rPr>
              <w:t>o que se otorgó la conformidad.</w:t>
            </w:r>
          </w:p>
          <w:p w:rsidR="00FA3940" w:rsidRPr="0009146C" w:rsidRDefault="00FA3940" w:rsidP="0057056E">
            <w:pPr>
              <w:autoSpaceDE w:val="0"/>
              <w:autoSpaceDN w:val="0"/>
              <w:adjustRightInd w:val="0"/>
              <w:ind w:left="720"/>
              <w:jc w:val="both"/>
              <w:rPr>
                <w:rFonts w:ascii="Calibri" w:hAnsi="Calibri" w:cs="Calibri"/>
              </w:rPr>
            </w:pPr>
          </w:p>
          <w:p w:rsidR="00FA3940" w:rsidRDefault="00FA3940" w:rsidP="008F7109">
            <w:pPr>
              <w:numPr>
                <w:ilvl w:val="0"/>
                <w:numId w:val="48"/>
              </w:numPr>
              <w:autoSpaceDE w:val="0"/>
              <w:autoSpaceDN w:val="0"/>
              <w:adjustRightInd w:val="0"/>
              <w:jc w:val="both"/>
              <w:rPr>
                <w:rFonts w:ascii="Calibri" w:hAnsi="Calibri" w:cs="Calibri"/>
              </w:rPr>
            </w:pPr>
            <w:r w:rsidRPr="001779F3">
              <w:rPr>
                <w:rFonts w:ascii="Calibri" w:hAnsi="Calibri" w:cs="Calibri"/>
                <w:b/>
              </w:rPr>
              <w:t>PERIODO DE GARANTIA</w:t>
            </w:r>
            <w:r w:rsidRPr="0009146C">
              <w:rPr>
                <w:rFonts w:ascii="Calibri" w:hAnsi="Calibri" w:cs="Calibri"/>
              </w:rPr>
              <w:t>: Por el tiempo de DOCE (12) MESES.</w:t>
            </w:r>
          </w:p>
          <w:p w:rsidR="00FA3940" w:rsidRPr="0009146C" w:rsidRDefault="00FA3940" w:rsidP="0057056E">
            <w:pPr>
              <w:autoSpaceDE w:val="0"/>
              <w:autoSpaceDN w:val="0"/>
              <w:adjustRightInd w:val="0"/>
              <w:jc w:val="both"/>
              <w:rPr>
                <w:rFonts w:ascii="Calibri" w:hAnsi="Calibri" w:cs="Calibri"/>
              </w:rPr>
            </w:pPr>
          </w:p>
          <w:p w:rsidR="00FA3940" w:rsidRPr="0009146C" w:rsidRDefault="00FA3940" w:rsidP="008F7109">
            <w:pPr>
              <w:numPr>
                <w:ilvl w:val="0"/>
                <w:numId w:val="48"/>
              </w:numPr>
              <w:autoSpaceDE w:val="0"/>
              <w:autoSpaceDN w:val="0"/>
              <w:adjustRightInd w:val="0"/>
              <w:jc w:val="both"/>
              <w:rPr>
                <w:rFonts w:ascii="Calibri" w:hAnsi="Calibri" w:cs="Calibri"/>
              </w:rPr>
            </w:pPr>
            <w:r w:rsidRPr="001779F3">
              <w:rPr>
                <w:rFonts w:ascii="Calibri" w:hAnsi="Calibri" w:cs="Calibri"/>
                <w:b/>
              </w:rPr>
              <w:t>INICIO DEL COMPUTO DEL PERIODO DE GARANTIA</w:t>
            </w:r>
            <w:r w:rsidRPr="0009146C">
              <w:rPr>
                <w:rFonts w:ascii="Calibri" w:hAnsi="Calibri" w:cs="Calibri"/>
              </w:rPr>
              <w:t xml:space="preserve">: A partir de la fecha en la que se otorgó la conformidad de recepción de los bienes. </w:t>
            </w:r>
          </w:p>
          <w:p w:rsidR="00FA3940" w:rsidRPr="001258D3" w:rsidRDefault="00FA3940" w:rsidP="0057056E">
            <w:pPr>
              <w:autoSpaceDE w:val="0"/>
              <w:autoSpaceDN w:val="0"/>
              <w:adjustRightInd w:val="0"/>
              <w:jc w:val="both"/>
              <w:rPr>
                <w:rFonts w:ascii="Calibri" w:hAnsi="Calibri" w:cs="Calibri"/>
                <w:sz w:val="8"/>
              </w:rPr>
            </w:pPr>
          </w:p>
          <w:p w:rsidR="00FA3940" w:rsidRPr="00A6270B" w:rsidRDefault="00FA3940" w:rsidP="0057056E">
            <w:pPr>
              <w:autoSpaceDE w:val="0"/>
              <w:autoSpaceDN w:val="0"/>
              <w:adjustRightInd w:val="0"/>
              <w:jc w:val="both"/>
              <w:rPr>
                <w:rFonts w:ascii="Calibri" w:hAnsi="Calibri" w:cs="Calibri"/>
              </w:rPr>
            </w:pPr>
            <w:r w:rsidRPr="0009146C">
              <w:rPr>
                <w:rFonts w:ascii="Calibri" w:hAnsi="Calibri" w:cs="Calibri"/>
              </w:rPr>
              <w:t xml:space="preserve">En caso de reemplazo de bienes que se encuentren dentro del alcance y especificaciones de la garantía técnica por otras de iguales características </w:t>
            </w:r>
            <w:r>
              <w:rPr>
                <w:rFonts w:ascii="Calibri" w:hAnsi="Calibri" w:cs="Calibri"/>
              </w:rPr>
              <w:t>la misma deberá ser reemplazada en u</w:t>
            </w:r>
            <w:r w:rsidRPr="0009146C">
              <w:rPr>
                <w:rFonts w:ascii="Calibri" w:hAnsi="Calibri" w:cs="Calibri"/>
              </w:rPr>
              <w:t>n plazo</w:t>
            </w:r>
            <w:r>
              <w:rPr>
                <w:rFonts w:ascii="Calibri" w:hAnsi="Calibri" w:cs="Calibri"/>
              </w:rPr>
              <w:t xml:space="preserve"> máximo</w:t>
            </w:r>
            <w:r w:rsidRPr="0009146C">
              <w:rPr>
                <w:rFonts w:ascii="Calibri" w:hAnsi="Calibri" w:cs="Calibri"/>
              </w:rPr>
              <w:t xml:space="preserve"> de</w:t>
            </w:r>
            <w:r>
              <w:rPr>
                <w:rFonts w:ascii="Calibri" w:hAnsi="Calibri" w:cs="Calibri"/>
              </w:rPr>
              <w:t xml:space="preserve"> hasta</w:t>
            </w:r>
            <w:r w:rsidRPr="0009146C">
              <w:rPr>
                <w:rFonts w:ascii="Calibri" w:hAnsi="Calibri" w:cs="Calibri"/>
              </w:rPr>
              <w:t xml:space="preserve"> 30 días calendario computables a partir </w:t>
            </w:r>
            <w:r>
              <w:rPr>
                <w:rFonts w:ascii="Calibri" w:hAnsi="Calibri" w:cs="Calibri"/>
              </w:rPr>
              <w:t>de la notificación por parte de YPFB</w:t>
            </w:r>
            <w:r w:rsidRPr="0009146C">
              <w:rPr>
                <w:rFonts w:ascii="Calibri" w:hAnsi="Calibri" w:cs="Calibri"/>
              </w:rPr>
              <w:t>, corriendo por su cuenta el transporte y lo que conlleve realizar el cambio y/o reposición del bien.</w:t>
            </w:r>
          </w:p>
        </w:tc>
      </w:tr>
    </w:tbl>
    <w:p w:rsidR="00FA3940" w:rsidRDefault="00FA3940" w:rsidP="00FA3940">
      <w:pPr>
        <w:rPr>
          <w:rFonts w:ascii="Calibri" w:hAnsi="Calibri"/>
          <w:sz w:val="10"/>
        </w:rPr>
      </w:pPr>
    </w:p>
    <w:p w:rsidR="00FA3940" w:rsidRDefault="00FA3940" w:rsidP="00FA3940">
      <w:pPr>
        <w:rPr>
          <w:rFonts w:ascii="Calibri" w:hAnsi="Calibri"/>
          <w:sz w:val="10"/>
        </w:rPr>
      </w:pPr>
    </w:p>
    <w:p w:rsidR="00FA3940" w:rsidRDefault="00FA3940" w:rsidP="00FA3940">
      <w:pPr>
        <w:rPr>
          <w:rFonts w:ascii="Calibri" w:hAnsi="Calibri"/>
          <w:sz w:val="10"/>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A3940" w:rsidRPr="00433FE1" w:rsidTr="0057056E">
        <w:trPr>
          <w:trHeight w:val="407"/>
        </w:trPr>
        <w:tc>
          <w:tcPr>
            <w:tcW w:w="9640" w:type="dxa"/>
            <w:shd w:val="clear" w:color="auto" w:fill="C6D9F1"/>
            <w:vAlign w:val="center"/>
          </w:tcPr>
          <w:p w:rsidR="00FA3940" w:rsidRPr="00734423" w:rsidRDefault="00FA3940" w:rsidP="0057056E">
            <w:pPr>
              <w:jc w:val="both"/>
              <w:rPr>
                <w:rFonts w:ascii="Calibri" w:hAnsi="Calibri" w:cs="Calibri"/>
                <w:b/>
                <w:bCs/>
                <w:sz w:val="22"/>
                <w:szCs w:val="22"/>
              </w:rPr>
            </w:pPr>
            <w:r>
              <w:rPr>
                <w:rFonts w:ascii="Calibri" w:hAnsi="Calibri" w:cs="Calibri"/>
                <w:b/>
                <w:bCs/>
                <w:sz w:val="22"/>
                <w:szCs w:val="22"/>
              </w:rPr>
              <w:t>ANEXO 1. VALIDACIONES</w:t>
            </w:r>
          </w:p>
        </w:tc>
      </w:tr>
      <w:tr w:rsidR="00FA3940" w:rsidRPr="00433FE1" w:rsidTr="0057056E">
        <w:trPr>
          <w:trHeight w:val="407"/>
        </w:trPr>
        <w:tc>
          <w:tcPr>
            <w:tcW w:w="9640" w:type="dxa"/>
            <w:shd w:val="clear" w:color="auto" w:fill="C6D9F1"/>
            <w:vAlign w:val="center"/>
          </w:tcPr>
          <w:p w:rsidR="00FA3940" w:rsidRPr="00433FE1" w:rsidRDefault="00FA3940" w:rsidP="0057056E">
            <w:pPr>
              <w:jc w:val="both"/>
              <w:rPr>
                <w:rFonts w:ascii="Calibri" w:hAnsi="Calibri" w:cs="Calibri"/>
                <w:b/>
                <w:sz w:val="22"/>
                <w:szCs w:val="22"/>
              </w:rPr>
            </w:pPr>
            <w:r w:rsidRPr="00734423">
              <w:rPr>
                <w:rFonts w:ascii="Calibri" w:hAnsi="Calibri" w:cs="Calibri"/>
                <w:b/>
                <w:bCs/>
                <w:sz w:val="22"/>
                <w:szCs w:val="22"/>
              </w:rPr>
              <w:t>GARANTÍAS FINANCIERAS</w:t>
            </w:r>
          </w:p>
        </w:tc>
      </w:tr>
      <w:tr w:rsidR="00FA3940" w:rsidRPr="00B62913" w:rsidTr="0057056E">
        <w:trPr>
          <w:trHeight w:val="557"/>
        </w:trPr>
        <w:tc>
          <w:tcPr>
            <w:tcW w:w="9640" w:type="dxa"/>
            <w:tcBorders>
              <w:bottom w:val="single" w:sz="4" w:space="0" w:color="auto"/>
            </w:tcBorders>
            <w:shd w:val="clear" w:color="auto" w:fill="auto"/>
            <w:vAlign w:val="center"/>
          </w:tcPr>
          <w:p w:rsidR="00FA3940" w:rsidRDefault="00FA3940" w:rsidP="0057056E">
            <w:pPr>
              <w:pStyle w:val="Prrafodelista"/>
              <w:spacing w:after="13" w:line="276" w:lineRule="auto"/>
              <w:ind w:left="0"/>
              <w:contextualSpacing/>
              <w:rPr>
                <w:rFonts w:ascii="Verdana" w:hAnsi="Verdana" w:cs="Calibri"/>
                <w:b/>
                <w:sz w:val="18"/>
                <w:szCs w:val="18"/>
                <w:u w:val="single"/>
              </w:rPr>
            </w:pPr>
          </w:p>
          <w:p w:rsidR="00FA3940" w:rsidRPr="0025647E" w:rsidRDefault="00FA3940" w:rsidP="0057056E">
            <w:pPr>
              <w:pStyle w:val="Prrafodelista"/>
              <w:spacing w:after="13" w:line="276" w:lineRule="auto"/>
              <w:ind w:left="0"/>
              <w:contextualSpacing/>
              <w:rPr>
                <w:rFonts w:ascii="Verdana" w:hAnsi="Verdana" w:cs="Calibri"/>
                <w:b/>
                <w:sz w:val="18"/>
                <w:szCs w:val="18"/>
                <w:u w:val="single"/>
              </w:rPr>
            </w:pPr>
            <w:r w:rsidRPr="0025647E">
              <w:rPr>
                <w:rFonts w:ascii="Verdana" w:hAnsi="Verdana" w:cs="Calibri"/>
                <w:b/>
                <w:sz w:val="18"/>
                <w:szCs w:val="18"/>
                <w:u w:val="single"/>
              </w:rPr>
              <w:t>GARANTÍA DE SERIEDAD DE PROPUESTA</w:t>
            </w:r>
          </w:p>
          <w:p w:rsidR="00FA3940" w:rsidRDefault="00FA3940" w:rsidP="0057056E">
            <w:pPr>
              <w:pStyle w:val="Prrafodelista"/>
              <w:spacing w:after="13" w:line="276" w:lineRule="auto"/>
              <w:ind w:left="0"/>
              <w:contextualSpacing/>
              <w:rPr>
                <w:rFonts w:ascii="Verdana" w:hAnsi="Verdana" w:cs="Calibri"/>
                <w:sz w:val="18"/>
                <w:szCs w:val="18"/>
              </w:rPr>
            </w:pPr>
            <w:r w:rsidRPr="0025647E">
              <w:rPr>
                <w:rFonts w:ascii="Verdana" w:hAnsi="Verdana" w:cs="Calibri"/>
                <w:sz w:val="18"/>
                <w:szCs w:val="18"/>
              </w:rPr>
              <w:t>A elección de la empresa (proponente o adjudicada, según corresponda) ésta podrá optar por uno de los siguientes instrumentos financieros: (en caso de incorporar más de un instrumento de Garantía)</w:t>
            </w:r>
          </w:p>
          <w:p w:rsidR="00FA3940" w:rsidRPr="001258D3" w:rsidRDefault="00FA3940" w:rsidP="0057056E">
            <w:pPr>
              <w:pStyle w:val="Prrafodelista"/>
              <w:spacing w:after="13" w:line="276" w:lineRule="auto"/>
              <w:ind w:left="0"/>
              <w:contextualSpacing/>
              <w:rPr>
                <w:rFonts w:ascii="Verdana" w:hAnsi="Verdana" w:cs="Calibri"/>
                <w:sz w:val="14"/>
                <w:szCs w:val="18"/>
              </w:rPr>
            </w:pPr>
          </w:p>
          <w:p w:rsidR="00FA3940" w:rsidRPr="00E10460" w:rsidRDefault="00FA3940" w:rsidP="0057056E">
            <w:pPr>
              <w:autoSpaceDE w:val="0"/>
              <w:autoSpaceDN w:val="0"/>
              <w:adjustRightInd w:val="0"/>
              <w:jc w:val="both"/>
              <w:rPr>
                <w:rFonts w:ascii="Calibri" w:hAnsi="Calibri" w:cs="Calibri"/>
              </w:rPr>
            </w:pPr>
            <w:r w:rsidRPr="00E10460">
              <w:rPr>
                <w:rFonts w:ascii="Calibri" w:hAnsi="Calibri" w:cs="Calibri"/>
                <w:b/>
                <w:u w:val="single"/>
              </w:rPr>
              <w:t>Boleta de Garantía,</w:t>
            </w:r>
            <w:r w:rsidRPr="00E10460">
              <w:rPr>
                <w:rFonts w:ascii="Calibri" w:hAnsi="Calibri" w:cs="Calibri"/>
              </w:rPr>
              <w:t xml:space="preserve"> </w:t>
            </w:r>
            <w:r w:rsidRPr="0018372B">
              <w:rPr>
                <w:rFonts w:ascii="Calibri" w:hAnsi="Calibri" w:cs="Calibri"/>
              </w:rPr>
              <w:t>emitida por una Entidad de Intermediación Financiera (</w:t>
            </w:r>
            <w:r w:rsidRPr="0018372B">
              <w:rPr>
                <w:rFonts w:ascii="Calibri" w:hAnsi="Calibri" w:cs="Calibri"/>
                <w:b/>
                <w:u w:val="single"/>
              </w:rPr>
              <w:t>Bancaria</w:t>
            </w:r>
            <w:r w:rsidRPr="0018372B">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rPr>
              <w:t>150</w:t>
            </w:r>
            <w:r w:rsidRPr="0018372B">
              <w:rPr>
                <w:rFonts w:ascii="Calibri" w:hAnsi="Calibri" w:cs="Calibri"/>
              </w:rPr>
              <w:t xml:space="preserve">  días calendario computables a partir de la fecha de Presentación de Propuestas, por un monto equivalente de  al menos 1 % del valor total de la propuesta económica.</w:t>
            </w:r>
          </w:p>
          <w:p w:rsidR="00FA3940" w:rsidRPr="001258D3" w:rsidRDefault="00FA3940" w:rsidP="0057056E">
            <w:pPr>
              <w:pStyle w:val="Prrafodelista"/>
              <w:spacing w:after="13" w:line="276" w:lineRule="auto"/>
              <w:contextualSpacing/>
              <w:rPr>
                <w:rFonts w:ascii="Verdana" w:hAnsi="Verdana" w:cs="Calibri"/>
                <w:sz w:val="14"/>
                <w:szCs w:val="18"/>
              </w:rPr>
            </w:pPr>
          </w:p>
          <w:p w:rsidR="00FA3940" w:rsidRPr="00E10460" w:rsidRDefault="00FA3940" w:rsidP="0057056E">
            <w:pPr>
              <w:autoSpaceDE w:val="0"/>
              <w:autoSpaceDN w:val="0"/>
              <w:adjustRightInd w:val="0"/>
              <w:jc w:val="both"/>
              <w:rPr>
                <w:rFonts w:ascii="Calibri" w:hAnsi="Calibri" w:cs="Calibri"/>
              </w:rPr>
            </w:pPr>
            <w:r w:rsidRPr="00E10460">
              <w:rPr>
                <w:rFonts w:ascii="Calibri" w:hAnsi="Calibri" w:cs="Calibri"/>
                <w:b/>
                <w:u w:val="single"/>
              </w:rPr>
              <w:t>Garantía a Primer Requerimiento</w:t>
            </w:r>
            <w:r w:rsidRPr="00E10460">
              <w:rPr>
                <w:rFonts w:ascii="Calibri" w:hAnsi="Calibri" w:cs="Calibri"/>
              </w:rPr>
              <w:t xml:space="preserve">, </w:t>
            </w:r>
            <w:r w:rsidRPr="0018372B">
              <w:rPr>
                <w:rFonts w:ascii="Calibri" w:hAnsi="Calibri" w:cs="Calibri"/>
              </w:rPr>
              <w:t>emitida por una Entidad de Intermediación Financiera (</w:t>
            </w:r>
            <w:r w:rsidRPr="0018372B">
              <w:rPr>
                <w:rFonts w:ascii="Calibri" w:hAnsi="Calibri" w:cs="Calibri"/>
                <w:b/>
                <w:u w:val="single"/>
              </w:rPr>
              <w:t>Bancaria</w:t>
            </w:r>
            <w:r w:rsidRPr="0018372B">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rPr>
              <w:t>150</w:t>
            </w:r>
            <w:r w:rsidRPr="0018372B">
              <w:rPr>
                <w:rFonts w:ascii="Calibri" w:hAnsi="Calibri" w:cs="Calibri"/>
              </w:rPr>
              <w:t xml:space="preserve"> días calendario computables a partir de la fecha de Presentación de Propuestas, por un monto equivalente de  al menos 1 % del valor total la propuesta económica.</w:t>
            </w:r>
          </w:p>
          <w:p w:rsidR="00FA3940" w:rsidRPr="001258D3" w:rsidRDefault="00FA3940" w:rsidP="0057056E">
            <w:pPr>
              <w:pStyle w:val="Prrafodelista"/>
              <w:spacing w:after="13" w:line="276" w:lineRule="auto"/>
              <w:ind w:left="0"/>
              <w:contextualSpacing/>
              <w:jc w:val="both"/>
              <w:rPr>
                <w:rFonts w:ascii="Verdana" w:hAnsi="Verdana" w:cs="Calibri"/>
                <w:sz w:val="14"/>
                <w:szCs w:val="18"/>
              </w:rPr>
            </w:pPr>
          </w:p>
          <w:p w:rsidR="00FA3940" w:rsidRDefault="00FA3940" w:rsidP="0057056E">
            <w:pPr>
              <w:autoSpaceDE w:val="0"/>
              <w:autoSpaceDN w:val="0"/>
              <w:adjustRightInd w:val="0"/>
              <w:jc w:val="both"/>
              <w:rPr>
                <w:rFonts w:ascii="Calibri" w:hAnsi="Calibri" w:cs="Calibri"/>
              </w:rPr>
            </w:pPr>
            <w:r w:rsidRPr="00E10460">
              <w:rPr>
                <w:rFonts w:ascii="Calibri" w:hAnsi="Calibri" w:cs="Calibri"/>
                <w:b/>
                <w:u w:val="single"/>
              </w:rPr>
              <w:t>Póliza de caución a Primer requerimiento para Entidades Públicas</w:t>
            </w:r>
            <w:r w:rsidRPr="00E10460">
              <w:rPr>
                <w:rFonts w:ascii="Calibri" w:hAnsi="Calibri" w:cs="Calibri"/>
              </w:rPr>
              <w:t xml:space="preserve">, </w:t>
            </w:r>
            <w:r w:rsidRPr="0018372B">
              <w:rPr>
                <w:rFonts w:ascii="Calibri" w:hAnsi="Calibri" w:cs="Calibri"/>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rPr>
              <w:t>9</w:t>
            </w:r>
            <w:r w:rsidRPr="0018372B">
              <w:rPr>
                <w:rFonts w:ascii="Calibri" w:hAnsi="Calibri" w:cs="Calibri"/>
              </w:rPr>
              <w:t>0 días calendario computables a partir de la fecha de Presentación de Propuestas, por un monto equivalente de  al menos  1 % del valor total de la propuesta económica.</w:t>
            </w:r>
          </w:p>
          <w:p w:rsidR="00FA3940" w:rsidRPr="001258D3" w:rsidRDefault="00FA3940" w:rsidP="0057056E">
            <w:pPr>
              <w:autoSpaceDE w:val="0"/>
              <w:autoSpaceDN w:val="0"/>
              <w:adjustRightInd w:val="0"/>
              <w:jc w:val="both"/>
              <w:rPr>
                <w:rFonts w:ascii="Calibri" w:hAnsi="Calibri" w:cs="Calibri"/>
                <w:sz w:val="14"/>
              </w:rPr>
            </w:pPr>
          </w:p>
          <w:p w:rsidR="00FA3940" w:rsidRPr="001258D3" w:rsidRDefault="00FA3940" w:rsidP="0057056E">
            <w:pPr>
              <w:autoSpaceDE w:val="0"/>
              <w:autoSpaceDN w:val="0"/>
              <w:adjustRightInd w:val="0"/>
              <w:jc w:val="both"/>
              <w:rPr>
                <w:rFonts w:ascii="Calibri" w:hAnsi="Calibri" w:cs="Calibri"/>
                <w:b/>
              </w:rPr>
            </w:pPr>
            <w:r w:rsidRPr="001258D3">
              <w:rPr>
                <w:rFonts w:ascii="Calibri" w:hAnsi="Calibri" w:cs="Calibri"/>
                <w:b/>
              </w:rPr>
              <w:t>INSTRUCCIONES PARA LA EMISION DE INSTRUMENTOS FINANCIEROS -V.3</w:t>
            </w:r>
          </w:p>
          <w:p w:rsidR="00FA3940" w:rsidRDefault="00FA3940" w:rsidP="0057056E">
            <w:pPr>
              <w:autoSpaceDE w:val="0"/>
              <w:autoSpaceDN w:val="0"/>
              <w:adjustRightInd w:val="0"/>
              <w:jc w:val="both"/>
              <w:rPr>
                <w:rFonts w:ascii="Calibri" w:hAnsi="Calibri" w:cs="Calibri"/>
              </w:rPr>
            </w:pPr>
            <w:r w:rsidRPr="001258D3">
              <w:rPr>
                <w:rFonts w:ascii="Calibri" w:hAnsi="Calibri" w:cs="Calibri"/>
              </w:rPr>
              <w:t xml:space="preserve">El Proponente o Adjudicado deberá solicitar o instruir a la entidad de intermediación financiera bancaría, el correcto registro de datos o información en los Instrumentos Financieros de Garantía requeridos, </w:t>
            </w:r>
            <w:r w:rsidRPr="001258D3">
              <w:rPr>
                <w:rFonts w:ascii="Calibri" w:hAnsi="Calibri" w:cs="Calibri"/>
                <w:u w:val="single"/>
              </w:rPr>
              <w:t>cumpliendo obligatoriamente</w:t>
            </w:r>
            <w:r w:rsidRPr="001258D3">
              <w:rPr>
                <w:rFonts w:ascii="Calibri" w:hAnsi="Calibri" w:cs="Calibri"/>
              </w:rPr>
              <w:t xml:space="preserve"> con las siguientes condiciones:</w:t>
            </w:r>
          </w:p>
          <w:p w:rsidR="00FA3940" w:rsidRDefault="00FA3940" w:rsidP="0057056E">
            <w:pPr>
              <w:autoSpaceDE w:val="0"/>
              <w:autoSpaceDN w:val="0"/>
              <w:adjustRightInd w:val="0"/>
              <w:jc w:val="both"/>
              <w:rPr>
                <w:rFonts w:ascii="Calibri" w:hAnsi="Calibri" w:cs="Calibri"/>
              </w:rPr>
            </w:pPr>
          </w:p>
          <w:p w:rsidR="00FA3940" w:rsidRPr="001258D3" w:rsidRDefault="00FA3940" w:rsidP="0057056E">
            <w:pPr>
              <w:autoSpaceDE w:val="0"/>
              <w:autoSpaceDN w:val="0"/>
              <w:adjustRightInd w:val="0"/>
              <w:jc w:val="both"/>
              <w:rPr>
                <w:rFonts w:ascii="Calibri" w:hAnsi="Calibri" w:cs="Calibri"/>
                <w:sz w:val="8"/>
              </w:rPr>
            </w:pP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FA3940" w:rsidRPr="00AF3808" w:rsidTr="0057056E">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A3940" w:rsidRPr="00AF3808" w:rsidRDefault="00FA3940" w:rsidP="0057056E">
                  <w:pPr>
                    <w:pStyle w:val="Prrafodelista"/>
                    <w:ind w:left="0"/>
                    <w:jc w:val="center"/>
                    <w:rPr>
                      <w:rFonts w:ascii="Calibri" w:hAnsi="Calibri"/>
                      <w:b/>
                      <w:bCs/>
                      <w:sz w:val="19"/>
                      <w:szCs w:val="19"/>
                    </w:rPr>
                  </w:pPr>
                  <w:r w:rsidRPr="00AF3808">
                    <w:rPr>
                      <w:rFonts w:ascii="Calibri" w:hAnsi="Calibri"/>
                      <w:b/>
                      <w:bCs/>
                      <w:sz w:val="19"/>
                      <w:szCs w:val="19"/>
                    </w:rPr>
                    <w:lastRenderedPageBreak/>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A3940" w:rsidRPr="00AF3808" w:rsidRDefault="00FA3940" w:rsidP="0057056E">
                  <w:pPr>
                    <w:pStyle w:val="Prrafodelista"/>
                    <w:ind w:left="0"/>
                    <w:jc w:val="center"/>
                    <w:rPr>
                      <w:rFonts w:ascii="Calibri" w:hAnsi="Calibri"/>
                      <w:b/>
                      <w:bCs/>
                      <w:sz w:val="19"/>
                      <w:szCs w:val="19"/>
                    </w:rPr>
                  </w:pPr>
                  <w:r w:rsidRPr="00AF3808">
                    <w:rPr>
                      <w:rFonts w:ascii="Calibri" w:hAnsi="Calibri"/>
                      <w:b/>
                      <w:bCs/>
                      <w:sz w:val="19"/>
                      <w:szCs w:val="19"/>
                    </w:rPr>
                    <w:t>INSTRUCCIÓN</w:t>
                  </w:r>
                </w:p>
              </w:tc>
            </w:tr>
            <w:tr w:rsidR="00FA3940" w:rsidRPr="00AF3808" w:rsidTr="0057056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3940" w:rsidRPr="00AF3808" w:rsidRDefault="00FA3940" w:rsidP="0057056E">
                  <w:pPr>
                    <w:rPr>
                      <w:rFonts w:ascii="Calibri" w:hAnsi="Calibri"/>
                      <w:b/>
                      <w:bCs/>
                      <w:sz w:val="19"/>
                      <w:szCs w:val="19"/>
                    </w:rPr>
                  </w:pPr>
                  <w:r w:rsidRPr="00AF3808">
                    <w:rPr>
                      <w:rFonts w:ascii="Calibri" w:hAnsi="Calibri"/>
                      <w:b/>
                      <w:bCs/>
                      <w:sz w:val="19"/>
                      <w:szCs w:val="19"/>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A3940" w:rsidRPr="001258D3" w:rsidRDefault="00FA3940" w:rsidP="0057056E">
                  <w:pPr>
                    <w:spacing w:before="60" w:after="60"/>
                    <w:jc w:val="both"/>
                    <w:rPr>
                      <w:rFonts w:ascii="Arial" w:hAnsi="Arial" w:cs="Arial"/>
                      <w:sz w:val="19"/>
                      <w:szCs w:val="19"/>
                    </w:rPr>
                  </w:pPr>
                  <w:r w:rsidRPr="001258D3">
                    <w:rPr>
                      <w:rFonts w:ascii="Arial" w:hAnsi="Arial" w:cs="Arial"/>
                      <w:sz w:val="19"/>
                      <w:szCs w:val="19"/>
                    </w:rPr>
                    <w:t xml:space="preserve">Se aceptará </w:t>
                  </w:r>
                  <w:r w:rsidRPr="001258D3">
                    <w:rPr>
                      <w:rFonts w:ascii="Arial" w:hAnsi="Arial" w:cs="Arial"/>
                      <w:b/>
                      <w:sz w:val="19"/>
                      <w:szCs w:val="19"/>
                      <w:u w:val="single"/>
                    </w:rPr>
                    <w:t>únicamente</w:t>
                  </w:r>
                  <w:r w:rsidRPr="001258D3">
                    <w:rPr>
                      <w:rFonts w:ascii="Arial" w:hAnsi="Arial" w:cs="Arial"/>
                      <w:sz w:val="19"/>
                      <w:szCs w:val="19"/>
                    </w:rPr>
                    <w:t xml:space="preserve"> los instrumentos detallados en el anexo o acápite de Garantias Financieras.</w:t>
                  </w:r>
                </w:p>
                <w:p w:rsidR="00FA3940" w:rsidRPr="001258D3" w:rsidRDefault="00FA3940" w:rsidP="0057056E">
                  <w:pPr>
                    <w:spacing w:before="60" w:after="60"/>
                    <w:jc w:val="both"/>
                    <w:rPr>
                      <w:rStyle w:val="nfasis"/>
                      <w:rFonts w:ascii="Arial" w:hAnsi="Arial" w:cs="Arial"/>
                      <w:sz w:val="19"/>
                      <w:szCs w:val="19"/>
                    </w:rPr>
                  </w:pPr>
                  <w:r w:rsidRPr="001258D3">
                    <w:rPr>
                      <w:rFonts w:ascii="Arial" w:hAnsi="Arial" w:cs="Arial"/>
                      <w:sz w:val="19"/>
                      <w:szCs w:val="19"/>
                    </w:rPr>
                    <w:t xml:space="preserve">En caso de </w:t>
                  </w:r>
                  <w:r w:rsidRPr="001258D3">
                    <w:rPr>
                      <w:rFonts w:ascii="Arial" w:hAnsi="Arial" w:cs="Arial"/>
                      <w:i/>
                      <w:sz w:val="19"/>
                      <w:szCs w:val="19"/>
                    </w:rPr>
                    <w:t>Póliza de caución a Primer requerimiento para Entidades Públicas</w:t>
                  </w:r>
                  <w:r w:rsidRPr="001258D3">
                    <w:rPr>
                      <w:rFonts w:ascii="Arial" w:hAnsi="Arial" w:cs="Arial"/>
                      <w:sz w:val="19"/>
                      <w:szCs w:val="19"/>
                    </w:rPr>
                    <w:t>, se deberá remitir todos los anexos vinculados.</w:t>
                  </w:r>
                </w:p>
              </w:tc>
            </w:tr>
            <w:tr w:rsidR="00FA3940" w:rsidRPr="00AF3808" w:rsidTr="0057056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3940" w:rsidRPr="00AF3808" w:rsidRDefault="00FA3940" w:rsidP="0057056E">
                  <w:pPr>
                    <w:pStyle w:val="Prrafodelista"/>
                    <w:ind w:left="0"/>
                    <w:rPr>
                      <w:rFonts w:ascii="Calibri" w:hAnsi="Calibri"/>
                      <w:b/>
                      <w:bCs/>
                      <w:sz w:val="19"/>
                      <w:szCs w:val="19"/>
                    </w:rPr>
                  </w:pPr>
                  <w:r w:rsidRPr="00AF3808">
                    <w:rPr>
                      <w:rFonts w:ascii="Calibri" w:hAnsi="Calibri"/>
                      <w:b/>
                      <w:bCs/>
                      <w:sz w:val="19"/>
                      <w:szCs w:val="19"/>
                    </w:rPr>
                    <w:t>OBJETO DE LA GARANTÍA</w:t>
                  </w:r>
                </w:p>
                <w:p w:rsidR="00FA3940" w:rsidRPr="00AF3808" w:rsidRDefault="00FA3940" w:rsidP="0057056E">
                  <w:pPr>
                    <w:pStyle w:val="Prrafodelista"/>
                    <w:ind w:left="0"/>
                    <w:rPr>
                      <w:rFonts w:ascii="Calibri" w:hAnsi="Calibri"/>
                      <w:i/>
                      <w:sz w:val="19"/>
                      <w:szCs w:val="19"/>
                    </w:rPr>
                  </w:pPr>
                  <w:r w:rsidRPr="00AF3808">
                    <w:rPr>
                      <w:rFonts w:ascii="Calibri" w:hAnsi="Calibri"/>
                      <w:b/>
                      <w:bCs/>
                      <w:sz w:val="19"/>
                      <w:szCs w:val="19"/>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A3940" w:rsidRPr="001258D3" w:rsidRDefault="00FA3940" w:rsidP="0057056E">
                  <w:pPr>
                    <w:spacing w:before="60" w:after="60"/>
                    <w:jc w:val="both"/>
                    <w:rPr>
                      <w:rFonts w:ascii="Arial" w:hAnsi="Arial" w:cs="Arial"/>
                      <w:sz w:val="19"/>
                      <w:szCs w:val="19"/>
                    </w:rPr>
                  </w:pPr>
                  <w:r w:rsidRPr="001258D3">
                    <w:rPr>
                      <w:rFonts w:ascii="Arial" w:hAnsi="Arial" w:cs="Arial"/>
                      <w:sz w:val="19"/>
                      <w:szCs w:val="19"/>
                    </w:rPr>
                    <w:t xml:space="preserve">Debe consignar correctamente y de manera explícita, </w:t>
                  </w:r>
                  <w:r w:rsidRPr="001258D3">
                    <w:rPr>
                      <w:rFonts w:ascii="Arial" w:hAnsi="Arial" w:cs="Arial"/>
                      <w:b/>
                      <w:sz w:val="19"/>
                      <w:szCs w:val="19"/>
                      <w:u w:val="single"/>
                    </w:rPr>
                    <w:t>textual</w:t>
                  </w:r>
                  <w:r w:rsidRPr="001258D3">
                    <w:rPr>
                      <w:rFonts w:ascii="Arial" w:hAnsi="Arial" w:cs="Arial"/>
                      <w:sz w:val="19"/>
                      <w:szCs w:val="19"/>
                    </w:rPr>
                    <w:t xml:space="preserve"> y </w:t>
                  </w:r>
                  <w:r w:rsidRPr="001258D3">
                    <w:rPr>
                      <w:rFonts w:ascii="Arial" w:hAnsi="Arial" w:cs="Arial"/>
                      <w:b/>
                      <w:sz w:val="19"/>
                      <w:szCs w:val="19"/>
                      <w:u w:val="single"/>
                    </w:rPr>
                    <w:t>completa</w:t>
                  </w:r>
                  <w:r w:rsidRPr="001258D3">
                    <w:rPr>
                      <w:rFonts w:ascii="Arial" w:hAnsi="Arial" w:cs="Arial"/>
                      <w:sz w:val="19"/>
                      <w:szCs w:val="19"/>
                    </w:rPr>
                    <w:t xml:space="preserve">: </w:t>
                  </w:r>
                </w:p>
                <w:p w:rsidR="00FA3940" w:rsidRPr="001258D3" w:rsidRDefault="00FA3940" w:rsidP="008F7109">
                  <w:pPr>
                    <w:numPr>
                      <w:ilvl w:val="0"/>
                      <w:numId w:val="49"/>
                    </w:numPr>
                    <w:spacing w:before="60" w:after="60"/>
                    <w:jc w:val="both"/>
                    <w:rPr>
                      <w:rFonts w:ascii="Arial" w:hAnsi="Arial" w:cs="Arial"/>
                      <w:sz w:val="19"/>
                      <w:szCs w:val="19"/>
                    </w:rPr>
                  </w:pPr>
                  <w:r w:rsidRPr="001258D3">
                    <w:rPr>
                      <w:rFonts w:ascii="Arial" w:hAnsi="Arial" w:cs="Arial"/>
                      <w:b/>
                      <w:sz w:val="19"/>
                      <w:szCs w:val="19"/>
                    </w:rPr>
                    <w:t>Objeto a garantizar (“Garantía según el objeto”)</w:t>
                  </w:r>
                  <w:r w:rsidRPr="001258D3">
                    <w:rPr>
                      <w:rStyle w:val="Refdenotaalpie"/>
                      <w:rFonts w:ascii="Arial" w:hAnsi="Arial" w:cs="Arial"/>
                      <w:b/>
                      <w:sz w:val="19"/>
                      <w:szCs w:val="19"/>
                    </w:rPr>
                    <w:footnoteReference w:id="1"/>
                  </w:r>
                  <w:r w:rsidRPr="001258D3">
                    <w:rPr>
                      <w:rFonts w:ascii="Arial" w:hAnsi="Arial" w:cs="Arial"/>
                      <w:sz w:val="19"/>
                      <w:szCs w:val="19"/>
                    </w:rPr>
                    <w:t xml:space="preserve"> conforme lo requerido en el anexo o acápite de Garantías Financieras. </w:t>
                  </w:r>
                </w:p>
                <w:p w:rsidR="00FA3940" w:rsidRPr="001258D3" w:rsidRDefault="00FA3940" w:rsidP="008F7109">
                  <w:pPr>
                    <w:numPr>
                      <w:ilvl w:val="0"/>
                      <w:numId w:val="49"/>
                    </w:numPr>
                    <w:spacing w:before="60" w:after="60"/>
                    <w:jc w:val="both"/>
                    <w:rPr>
                      <w:rFonts w:ascii="Arial" w:hAnsi="Arial" w:cs="Arial"/>
                      <w:b/>
                      <w:sz w:val="19"/>
                      <w:szCs w:val="19"/>
                    </w:rPr>
                  </w:pPr>
                  <w:r w:rsidRPr="001258D3">
                    <w:rPr>
                      <w:rFonts w:ascii="Arial" w:hAnsi="Arial" w:cs="Arial"/>
                      <w:b/>
                      <w:sz w:val="19"/>
                      <w:szCs w:val="19"/>
                    </w:rPr>
                    <w:t xml:space="preserve">Nombre (Objeto de la Contratación) y/o código </w:t>
                  </w:r>
                  <w:r w:rsidRPr="001258D3">
                    <w:rPr>
                      <w:rFonts w:ascii="Arial" w:hAnsi="Arial" w:cs="Arial"/>
                      <w:sz w:val="19"/>
                      <w:szCs w:val="19"/>
                    </w:rPr>
                    <w:t>del proceso de contratación, conforme al registrado en la página web</w:t>
                  </w:r>
                  <w:r w:rsidRPr="001258D3">
                    <w:rPr>
                      <w:rFonts w:ascii="Arial" w:hAnsi="Arial" w:cs="Arial"/>
                      <w:b/>
                      <w:sz w:val="19"/>
                      <w:szCs w:val="19"/>
                    </w:rPr>
                    <w:t>:</w:t>
                  </w:r>
                </w:p>
                <w:p w:rsidR="00FA3940" w:rsidRPr="001258D3" w:rsidRDefault="00FA3940" w:rsidP="0057056E">
                  <w:pPr>
                    <w:spacing w:before="60" w:after="60"/>
                    <w:ind w:left="360"/>
                    <w:jc w:val="both"/>
                    <w:rPr>
                      <w:rFonts w:ascii="Arial" w:hAnsi="Arial" w:cs="Arial"/>
                      <w:b/>
                      <w:i/>
                      <w:sz w:val="19"/>
                      <w:szCs w:val="19"/>
                    </w:rPr>
                  </w:pPr>
                  <w:r w:rsidRPr="001258D3">
                    <w:rPr>
                      <w:rFonts w:ascii="Arial" w:hAnsi="Arial" w:cs="Arial"/>
                      <w:b/>
                      <w:i/>
                      <w:sz w:val="19"/>
                      <w:szCs w:val="19"/>
                    </w:rPr>
                    <w:t>http://contrataciones.ypfb.gob.bo/contrataciones/publicacion</w:t>
                  </w:r>
                </w:p>
              </w:tc>
            </w:tr>
            <w:tr w:rsidR="00FA3940" w:rsidRPr="00AF3808" w:rsidTr="0057056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3940" w:rsidRPr="00AF3808" w:rsidRDefault="00FA3940" w:rsidP="0057056E">
                  <w:pPr>
                    <w:pStyle w:val="Prrafodelista"/>
                    <w:ind w:left="0"/>
                    <w:rPr>
                      <w:rFonts w:ascii="Calibri" w:hAnsi="Calibri"/>
                      <w:b/>
                      <w:bCs/>
                      <w:sz w:val="19"/>
                      <w:szCs w:val="19"/>
                    </w:rPr>
                  </w:pPr>
                  <w:r w:rsidRPr="00AF3808">
                    <w:rPr>
                      <w:rFonts w:ascii="Calibri" w:hAnsi="Calibri"/>
                      <w:b/>
                      <w:bCs/>
                      <w:sz w:val="19"/>
                      <w:szCs w:val="19"/>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A3940" w:rsidRPr="001258D3" w:rsidRDefault="00FA3940" w:rsidP="0057056E">
                  <w:pPr>
                    <w:spacing w:before="120" w:after="120"/>
                    <w:jc w:val="both"/>
                    <w:rPr>
                      <w:rFonts w:ascii="Arial" w:hAnsi="Arial" w:cs="Arial"/>
                      <w:sz w:val="19"/>
                      <w:szCs w:val="19"/>
                    </w:rPr>
                  </w:pPr>
                  <w:r w:rsidRPr="001258D3">
                    <w:rPr>
                      <w:rFonts w:ascii="Arial" w:hAnsi="Arial" w:cs="Arial"/>
                      <w:sz w:val="19"/>
                      <w:szCs w:val="19"/>
                    </w:rPr>
                    <w:t xml:space="preserve">Debe consignar el nombre y tipo societario </w:t>
                  </w:r>
                  <w:r w:rsidRPr="001258D3">
                    <w:rPr>
                      <w:rFonts w:ascii="Arial" w:hAnsi="Arial" w:cs="Arial"/>
                      <w:sz w:val="19"/>
                      <w:szCs w:val="19"/>
                      <w:u w:val="single"/>
                    </w:rPr>
                    <w:t>conforme</w:t>
                  </w:r>
                  <w:r w:rsidRPr="001258D3">
                    <w:rPr>
                      <w:rFonts w:ascii="Arial" w:hAnsi="Arial" w:cs="Arial"/>
                      <w:sz w:val="19"/>
                      <w:szCs w:val="19"/>
                    </w:rPr>
                    <w:t xml:space="preserve"> se encuentre inscrito en el Registro (informático o documental) FUNDEMPRESA -o equivalente en el país de origen-. </w:t>
                  </w:r>
                </w:p>
                <w:p w:rsidR="00FA3940" w:rsidRPr="001258D3" w:rsidRDefault="00FA3940" w:rsidP="0057056E">
                  <w:pPr>
                    <w:spacing w:before="120" w:after="120"/>
                    <w:jc w:val="both"/>
                    <w:rPr>
                      <w:rFonts w:ascii="Arial" w:hAnsi="Arial" w:cs="Arial"/>
                      <w:sz w:val="19"/>
                      <w:szCs w:val="19"/>
                    </w:rPr>
                  </w:pPr>
                  <w:r w:rsidRPr="001258D3">
                    <w:rPr>
                      <w:rFonts w:ascii="Arial" w:hAnsi="Arial" w:cs="Arial"/>
                      <w:sz w:val="19"/>
                      <w:szCs w:val="19"/>
                    </w:rPr>
                    <w:t xml:space="preserve">Para </w:t>
                  </w:r>
                  <w:r w:rsidRPr="001258D3">
                    <w:rPr>
                      <w:rFonts w:ascii="Arial" w:hAnsi="Arial" w:cs="Arial"/>
                      <w:sz w:val="19"/>
                      <w:szCs w:val="19"/>
                      <w:u w:val="single"/>
                    </w:rPr>
                    <w:t>Asociaciones Accidentales,</w:t>
                  </w:r>
                  <w:r w:rsidRPr="001258D3">
                    <w:rPr>
                      <w:rFonts w:ascii="Arial" w:hAnsi="Arial" w:cs="Arial"/>
                      <w:sz w:val="19"/>
                      <w:szCs w:val="19"/>
                    </w:rPr>
                    <w:t xml:space="preserve"> podrá figurar el nombre de la Asociación Accidental o de una de las empresas que conforman la misma, concordante con su respectivo Registro FUNDEMPRESA.</w:t>
                  </w:r>
                </w:p>
                <w:p w:rsidR="00FA3940" w:rsidRPr="001258D3" w:rsidRDefault="00FA3940" w:rsidP="0057056E">
                  <w:pPr>
                    <w:spacing w:before="120" w:after="120"/>
                    <w:jc w:val="both"/>
                    <w:rPr>
                      <w:rFonts w:ascii="Arial" w:hAnsi="Arial" w:cs="Arial"/>
                      <w:sz w:val="19"/>
                      <w:szCs w:val="19"/>
                    </w:rPr>
                  </w:pPr>
                  <w:r w:rsidRPr="001258D3">
                    <w:rPr>
                      <w:rFonts w:ascii="Arial" w:hAnsi="Arial" w:cs="Arial"/>
                      <w:sz w:val="19"/>
                      <w:szCs w:val="19"/>
                    </w:rPr>
                    <w:t xml:space="preserve">Para </w:t>
                  </w:r>
                  <w:r w:rsidRPr="001258D3">
                    <w:rPr>
                      <w:rFonts w:ascii="Arial" w:hAnsi="Arial" w:cs="Arial"/>
                      <w:sz w:val="19"/>
                      <w:szCs w:val="19"/>
                      <w:u w:val="single"/>
                    </w:rPr>
                    <w:t>Empresas Unipersonales</w:t>
                  </w:r>
                  <w:r w:rsidRPr="001258D3">
                    <w:rPr>
                      <w:rFonts w:ascii="Arial" w:hAnsi="Arial" w:cs="Arial"/>
                      <w:sz w:val="19"/>
                      <w:szCs w:val="19"/>
                    </w:rPr>
                    <w:t>, alternativamente podrá figurar el nombre del Contribuyente (NIT).</w:t>
                  </w:r>
                </w:p>
              </w:tc>
            </w:tr>
            <w:tr w:rsidR="00FA3940" w:rsidRPr="00AF3808" w:rsidTr="0057056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3940" w:rsidRPr="00AF3808" w:rsidRDefault="00FA3940" w:rsidP="0057056E">
                  <w:pPr>
                    <w:pStyle w:val="Prrafodelista"/>
                    <w:ind w:left="0"/>
                    <w:rPr>
                      <w:rFonts w:ascii="Calibri" w:hAnsi="Calibri"/>
                      <w:b/>
                      <w:bCs/>
                      <w:sz w:val="19"/>
                      <w:szCs w:val="19"/>
                    </w:rPr>
                  </w:pPr>
                  <w:r w:rsidRPr="00AF3808">
                    <w:rPr>
                      <w:rFonts w:ascii="Calibri" w:hAnsi="Calibri"/>
                      <w:b/>
                      <w:bCs/>
                      <w:sz w:val="19"/>
                      <w:szCs w:val="19"/>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A3940" w:rsidRPr="001258D3" w:rsidRDefault="00FA3940" w:rsidP="0057056E">
                  <w:pPr>
                    <w:jc w:val="both"/>
                    <w:rPr>
                      <w:rFonts w:ascii="Arial" w:hAnsi="Arial" w:cs="Arial"/>
                      <w:sz w:val="19"/>
                      <w:szCs w:val="19"/>
                    </w:rPr>
                  </w:pPr>
                  <w:r w:rsidRPr="001258D3">
                    <w:rPr>
                      <w:rFonts w:ascii="Arial" w:hAnsi="Arial" w:cs="Arial"/>
                      <w:sz w:val="19"/>
                      <w:szCs w:val="19"/>
                    </w:rPr>
                    <w:t>Debe consignar:</w:t>
                  </w:r>
                </w:p>
                <w:p w:rsidR="00FA3940" w:rsidRPr="001258D3" w:rsidRDefault="00FA3940" w:rsidP="008F7109">
                  <w:pPr>
                    <w:pStyle w:val="Prrafodelista"/>
                    <w:numPr>
                      <w:ilvl w:val="0"/>
                      <w:numId w:val="50"/>
                    </w:numPr>
                    <w:spacing w:line="276" w:lineRule="auto"/>
                    <w:ind w:left="357" w:hanging="357"/>
                    <w:jc w:val="both"/>
                    <w:rPr>
                      <w:rFonts w:ascii="Arial" w:hAnsi="Arial" w:cs="Arial"/>
                      <w:i/>
                      <w:sz w:val="19"/>
                      <w:szCs w:val="19"/>
                    </w:rPr>
                  </w:pPr>
                  <w:r w:rsidRPr="001258D3">
                    <w:rPr>
                      <w:rFonts w:ascii="Arial" w:hAnsi="Arial" w:cs="Arial"/>
                      <w:sz w:val="19"/>
                      <w:szCs w:val="19"/>
                    </w:rPr>
                    <w:t xml:space="preserve">YACIMIENTOS PETROLIFEROS FISCALES BOLIVIANOS; </w:t>
                  </w:r>
                  <w:r w:rsidRPr="001258D3">
                    <w:rPr>
                      <w:rFonts w:ascii="Arial" w:hAnsi="Arial" w:cs="Arial"/>
                      <w:i/>
                      <w:sz w:val="19"/>
                      <w:szCs w:val="19"/>
                    </w:rPr>
                    <w:t>YPFB; o ambos.</w:t>
                  </w:r>
                </w:p>
              </w:tc>
            </w:tr>
            <w:tr w:rsidR="00FA3940" w:rsidRPr="00AF3808" w:rsidTr="0057056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3940" w:rsidRPr="00AF3808" w:rsidRDefault="00FA3940" w:rsidP="0057056E">
                  <w:pPr>
                    <w:pStyle w:val="Prrafodelista"/>
                    <w:ind w:left="0"/>
                    <w:rPr>
                      <w:rFonts w:ascii="Calibri" w:hAnsi="Calibri"/>
                      <w:sz w:val="19"/>
                      <w:szCs w:val="19"/>
                    </w:rPr>
                  </w:pPr>
                  <w:r w:rsidRPr="00AF3808">
                    <w:rPr>
                      <w:rFonts w:ascii="Calibri" w:hAnsi="Calibri"/>
                      <w:b/>
                      <w:bCs/>
                      <w:sz w:val="19"/>
                      <w:szCs w:val="19"/>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A3940" w:rsidRPr="001258D3" w:rsidRDefault="00FA3940" w:rsidP="0057056E">
                  <w:pPr>
                    <w:spacing w:before="60" w:after="60"/>
                    <w:jc w:val="both"/>
                    <w:rPr>
                      <w:rFonts w:ascii="Arial" w:hAnsi="Arial" w:cs="Arial"/>
                      <w:sz w:val="19"/>
                      <w:szCs w:val="19"/>
                    </w:rPr>
                  </w:pPr>
                  <w:r w:rsidRPr="001258D3">
                    <w:rPr>
                      <w:rFonts w:ascii="Arial" w:hAnsi="Arial" w:cs="Arial"/>
                      <w:sz w:val="19"/>
                      <w:szCs w:val="19"/>
                    </w:rPr>
                    <w:t>Debe consignar el valor/importe/monto correctamente calculado conforme el anexo o acápite de Garantías Financieras, la “</w:t>
                  </w:r>
                  <w:r w:rsidRPr="001258D3">
                    <w:rPr>
                      <w:rFonts w:ascii="Arial" w:hAnsi="Arial" w:cs="Arial"/>
                      <w:i/>
                      <w:sz w:val="19"/>
                      <w:szCs w:val="19"/>
                    </w:rPr>
                    <w:t>Garantía según el objeto</w:t>
                  </w:r>
                  <w:r w:rsidRPr="001258D3">
                    <w:rPr>
                      <w:rFonts w:ascii="Arial" w:hAnsi="Arial" w:cs="Arial"/>
                      <w:sz w:val="19"/>
                      <w:szCs w:val="19"/>
                    </w:rPr>
                    <w:t>” y la moneda del proceso de contratación requerido en el DBC o DCD.</w:t>
                  </w:r>
                </w:p>
                <w:p w:rsidR="00FA3940" w:rsidRPr="001258D3" w:rsidRDefault="00FA3940" w:rsidP="0057056E">
                  <w:pPr>
                    <w:spacing w:before="60" w:after="60"/>
                    <w:jc w:val="both"/>
                    <w:rPr>
                      <w:rFonts w:ascii="Arial" w:hAnsi="Arial" w:cs="Arial"/>
                      <w:sz w:val="19"/>
                      <w:szCs w:val="19"/>
                    </w:rPr>
                  </w:pPr>
                  <w:r w:rsidRPr="001258D3">
                    <w:rPr>
                      <w:rFonts w:ascii="Arial" w:hAnsi="Arial" w:cs="Arial"/>
                      <w:sz w:val="19"/>
                      <w:szCs w:val="19"/>
                    </w:rPr>
                    <w:t>Para adjudicación por ITEMS, LOTES, TRAMOS, PAQUETES, VOLÚMENES O ETAPAS, el “</w:t>
                  </w:r>
                  <w:r w:rsidRPr="001258D3">
                    <w:rPr>
                      <w:rFonts w:ascii="Arial" w:hAnsi="Arial" w:cs="Arial"/>
                      <w:i/>
                      <w:sz w:val="19"/>
                      <w:szCs w:val="19"/>
                    </w:rPr>
                    <w:t>monto máximo de la contratación”</w:t>
                  </w:r>
                  <w:r w:rsidRPr="001258D3">
                    <w:rPr>
                      <w:rFonts w:ascii="Arial" w:hAnsi="Arial" w:cs="Arial"/>
                      <w:sz w:val="19"/>
                      <w:szCs w:val="19"/>
                    </w:rPr>
                    <w:t xml:space="preserve"> corresponderá al registrado en el acápite “P</w:t>
                  </w:r>
                  <w:r w:rsidRPr="001258D3">
                    <w:rPr>
                      <w:rFonts w:ascii="Arial" w:hAnsi="Arial" w:cs="Arial"/>
                      <w:i/>
                      <w:sz w:val="19"/>
                      <w:szCs w:val="19"/>
                    </w:rPr>
                    <w:t>recio Referencial”</w:t>
                  </w:r>
                  <w:r w:rsidRPr="001258D3">
                    <w:rPr>
                      <w:rFonts w:ascii="Arial" w:hAnsi="Arial" w:cs="Arial"/>
                      <w:sz w:val="19"/>
                      <w:szCs w:val="19"/>
                    </w:rPr>
                    <w:t xml:space="preserve"> del DBC o DCD.</w:t>
                  </w:r>
                </w:p>
              </w:tc>
            </w:tr>
            <w:tr w:rsidR="00FA3940" w:rsidRPr="00AF3808" w:rsidTr="0057056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3940" w:rsidRPr="00AF3808" w:rsidRDefault="00FA3940" w:rsidP="0057056E">
                  <w:pPr>
                    <w:pStyle w:val="Prrafodelista"/>
                    <w:ind w:left="0"/>
                    <w:rPr>
                      <w:rFonts w:ascii="Calibri" w:hAnsi="Calibri"/>
                      <w:sz w:val="19"/>
                      <w:szCs w:val="19"/>
                    </w:rPr>
                  </w:pPr>
                  <w:r w:rsidRPr="00AF3808">
                    <w:rPr>
                      <w:rFonts w:ascii="Calibri" w:hAnsi="Calibri"/>
                      <w:b/>
                      <w:bCs/>
                      <w:sz w:val="19"/>
                      <w:szCs w:val="19"/>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A3940" w:rsidRPr="001258D3" w:rsidRDefault="00FA3940" w:rsidP="0057056E">
                  <w:pPr>
                    <w:spacing w:before="60" w:after="60"/>
                    <w:jc w:val="both"/>
                    <w:rPr>
                      <w:rFonts w:ascii="Arial" w:hAnsi="Arial" w:cs="Arial"/>
                      <w:sz w:val="19"/>
                      <w:szCs w:val="19"/>
                    </w:rPr>
                  </w:pPr>
                  <w:r w:rsidRPr="001258D3">
                    <w:rPr>
                      <w:rFonts w:ascii="Arial" w:hAnsi="Arial" w:cs="Arial"/>
                      <w:sz w:val="19"/>
                      <w:szCs w:val="19"/>
                    </w:rPr>
                    <w:t xml:space="preserve">Debe consignar una vigencia </w:t>
                  </w:r>
                  <w:r w:rsidRPr="001258D3">
                    <w:rPr>
                      <w:rFonts w:ascii="Arial" w:hAnsi="Arial" w:cs="Arial"/>
                      <w:sz w:val="19"/>
                      <w:szCs w:val="19"/>
                      <w:u w:val="single"/>
                    </w:rPr>
                    <w:t>igual o mayor</w:t>
                  </w:r>
                  <w:r w:rsidRPr="001258D3">
                    <w:rPr>
                      <w:rFonts w:ascii="Arial" w:hAnsi="Arial" w:cs="Arial"/>
                      <w:sz w:val="19"/>
                      <w:szCs w:val="19"/>
                    </w:rPr>
                    <w:t xml:space="preserve"> a la requerida en el Anexo o acápite de Garantías Financieras, </w:t>
                  </w:r>
                </w:p>
                <w:p w:rsidR="00FA3940" w:rsidRPr="001258D3" w:rsidRDefault="00FA3940" w:rsidP="008F7109">
                  <w:pPr>
                    <w:numPr>
                      <w:ilvl w:val="0"/>
                      <w:numId w:val="54"/>
                    </w:numPr>
                    <w:spacing w:before="60" w:after="60"/>
                    <w:jc w:val="both"/>
                    <w:rPr>
                      <w:rFonts w:ascii="Arial" w:hAnsi="Arial" w:cs="Arial"/>
                      <w:sz w:val="19"/>
                      <w:szCs w:val="19"/>
                    </w:rPr>
                  </w:pPr>
                  <w:r w:rsidRPr="001258D3">
                    <w:rPr>
                      <w:rFonts w:ascii="Arial" w:hAnsi="Arial" w:cs="Arial"/>
                      <w:b/>
                      <w:sz w:val="19"/>
                      <w:szCs w:val="19"/>
                      <w:u w:val="single"/>
                    </w:rPr>
                    <w:t>Para la Garantía de Seriedad de Propuesta:</w:t>
                  </w:r>
                  <w:r w:rsidRPr="001258D3">
                    <w:rPr>
                      <w:rFonts w:ascii="Arial" w:hAnsi="Arial" w:cs="Arial"/>
                      <w:sz w:val="19"/>
                      <w:szCs w:val="19"/>
                    </w:rPr>
                    <w:t xml:space="preserve"> mínimamente 150 días computables a partir de la “</w:t>
                  </w:r>
                  <w:r w:rsidRPr="001258D3">
                    <w:rPr>
                      <w:rFonts w:ascii="Arial" w:hAnsi="Arial" w:cs="Arial"/>
                      <w:i/>
                      <w:sz w:val="19"/>
                      <w:szCs w:val="19"/>
                    </w:rPr>
                    <w:t>Fecha de presentación de propuestas</w:t>
                  </w:r>
                  <w:r w:rsidRPr="001258D3">
                    <w:rPr>
                      <w:rFonts w:ascii="Arial" w:hAnsi="Arial" w:cs="Arial"/>
                      <w:sz w:val="19"/>
                      <w:szCs w:val="19"/>
                    </w:rPr>
                    <w:t xml:space="preserve">”, establecida en el Cronograma de Plazos del DBC. </w:t>
                  </w:r>
                </w:p>
                <w:p w:rsidR="00FA3940" w:rsidRPr="001258D3" w:rsidRDefault="00FA3940" w:rsidP="008F7109">
                  <w:pPr>
                    <w:pStyle w:val="Prrafodelista"/>
                    <w:numPr>
                      <w:ilvl w:val="0"/>
                      <w:numId w:val="54"/>
                    </w:numPr>
                    <w:spacing w:before="60" w:after="60"/>
                    <w:jc w:val="both"/>
                    <w:rPr>
                      <w:rFonts w:ascii="Arial" w:hAnsi="Arial" w:cs="Arial"/>
                      <w:sz w:val="19"/>
                      <w:szCs w:val="19"/>
                    </w:rPr>
                  </w:pPr>
                  <w:r w:rsidRPr="001258D3">
                    <w:rPr>
                      <w:rFonts w:ascii="Arial" w:hAnsi="Arial" w:cs="Arial"/>
                      <w:b/>
                      <w:sz w:val="19"/>
                      <w:szCs w:val="19"/>
                      <w:u w:val="single"/>
                    </w:rPr>
                    <w:t>Para Garantía de Cumplimiento de Contrato y otras garantías (DS 29506 y DS 181):</w:t>
                  </w:r>
                  <w:r w:rsidRPr="001258D3">
                    <w:rPr>
                      <w:rFonts w:ascii="Arial" w:hAnsi="Arial" w:cs="Arial"/>
                      <w:b/>
                      <w:sz w:val="19"/>
                      <w:szCs w:val="19"/>
                    </w:rPr>
                    <w:t xml:space="preserve"> </w:t>
                  </w:r>
                  <w:r w:rsidRPr="001258D3">
                    <w:rPr>
                      <w:rFonts w:ascii="Arial" w:hAnsi="Arial" w:cs="Arial"/>
                      <w:sz w:val="19"/>
                      <w:szCs w:val="19"/>
                    </w:rPr>
                    <w:t>según lo requerido,</w:t>
                  </w:r>
                  <w:r w:rsidRPr="001258D3">
                    <w:rPr>
                      <w:rFonts w:ascii="Arial" w:hAnsi="Arial" w:cs="Arial"/>
                      <w:b/>
                      <w:sz w:val="19"/>
                      <w:szCs w:val="19"/>
                    </w:rPr>
                    <w:t xml:space="preserve"> </w:t>
                  </w:r>
                  <w:r w:rsidRPr="001258D3">
                    <w:rPr>
                      <w:rFonts w:ascii="Arial" w:hAnsi="Arial" w:cs="Arial"/>
                      <w:sz w:val="19"/>
                      <w:szCs w:val="19"/>
                    </w:rPr>
                    <w:t xml:space="preserve">computables a partir de la </w:t>
                  </w:r>
                  <w:r w:rsidRPr="001258D3">
                    <w:rPr>
                      <w:rFonts w:ascii="Arial" w:hAnsi="Arial" w:cs="Arial"/>
                      <w:sz w:val="19"/>
                      <w:szCs w:val="19"/>
                      <w:u w:val="single"/>
                    </w:rPr>
                    <w:t xml:space="preserve">fecha de emisión del instrumento financiero, </w:t>
                  </w:r>
                  <w:r w:rsidRPr="001258D3">
                    <w:rPr>
                      <w:rFonts w:ascii="Arial" w:hAnsi="Arial" w:cs="Arial"/>
                      <w:sz w:val="19"/>
                      <w:szCs w:val="19"/>
                    </w:rPr>
                    <w:t>debiendo exceder en sesenta (60) días calendario al plazo de entrega del objeto de la contratación.</w:t>
                  </w:r>
                </w:p>
                <w:p w:rsidR="00FA3940" w:rsidRPr="001258D3" w:rsidRDefault="00FA3940" w:rsidP="0057056E">
                  <w:pPr>
                    <w:pStyle w:val="Prrafodelista"/>
                    <w:spacing w:before="60" w:after="60"/>
                    <w:ind w:left="360"/>
                    <w:jc w:val="center"/>
                    <w:rPr>
                      <w:rFonts w:ascii="Arial" w:hAnsi="Arial" w:cs="Arial"/>
                      <w:sz w:val="19"/>
                      <w:szCs w:val="19"/>
                    </w:rPr>
                  </w:pPr>
                  <w:r w:rsidRPr="001258D3">
                    <w:rPr>
                      <w:rFonts w:ascii="Arial" w:hAnsi="Arial" w:cs="Arial"/>
                      <w:sz w:val="19"/>
                      <w:szCs w:val="19"/>
                    </w:rPr>
                    <w:t>Vigencia de la Gtia. = fecha de emisión + Plazo de entrega + 60 días</w:t>
                  </w:r>
                </w:p>
              </w:tc>
            </w:tr>
            <w:tr w:rsidR="00FA3940" w:rsidRPr="00AF3808" w:rsidTr="0057056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3940" w:rsidRPr="00AF3808" w:rsidRDefault="00FA3940" w:rsidP="0057056E">
                  <w:pPr>
                    <w:pStyle w:val="Prrafodelista"/>
                    <w:ind w:left="0"/>
                    <w:rPr>
                      <w:rFonts w:ascii="Calibri" w:hAnsi="Calibri"/>
                      <w:b/>
                      <w:bCs/>
                      <w:sz w:val="19"/>
                      <w:szCs w:val="19"/>
                    </w:rPr>
                  </w:pPr>
                  <w:r w:rsidRPr="00AF3808">
                    <w:rPr>
                      <w:rFonts w:ascii="Calibri" w:hAnsi="Calibri"/>
                      <w:b/>
                      <w:bCs/>
                      <w:sz w:val="19"/>
                      <w:szCs w:val="19"/>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A3940" w:rsidRPr="001258D3" w:rsidRDefault="00FA3940" w:rsidP="0057056E">
                  <w:pPr>
                    <w:spacing w:before="60" w:after="60"/>
                    <w:jc w:val="both"/>
                    <w:rPr>
                      <w:rFonts w:ascii="Arial" w:hAnsi="Arial" w:cs="Arial"/>
                      <w:sz w:val="19"/>
                      <w:szCs w:val="19"/>
                    </w:rPr>
                  </w:pPr>
                  <w:r w:rsidRPr="001258D3">
                    <w:rPr>
                      <w:rFonts w:ascii="Arial" w:hAnsi="Arial" w:cs="Arial"/>
                      <w:sz w:val="19"/>
                      <w:szCs w:val="19"/>
                    </w:rPr>
                    <w:t>Debe incluir las cláusulas de:</w:t>
                  </w:r>
                </w:p>
                <w:p w:rsidR="00FA3940" w:rsidRPr="001258D3" w:rsidRDefault="00FA3940" w:rsidP="008F7109">
                  <w:pPr>
                    <w:pStyle w:val="Prrafodelista"/>
                    <w:numPr>
                      <w:ilvl w:val="0"/>
                      <w:numId w:val="51"/>
                    </w:numPr>
                    <w:spacing w:before="60" w:after="60"/>
                    <w:jc w:val="both"/>
                    <w:rPr>
                      <w:rFonts w:ascii="Arial" w:hAnsi="Arial" w:cs="Arial"/>
                      <w:sz w:val="19"/>
                      <w:szCs w:val="19"/>
                    </w:rPr>
                  </w:pPr>
                  <w:r w:rsidRPr="001258D3">
                    <w:rPr>
                      <w:rFonts w:ascii="Arial" w:hAnsi="Arial" w:cs="Arial"/>
                      <w:sz w:val="19"/>
                      <w:szCs w:val="19"/>
                    </w:rPr>
                    <w:t xml:space="preserve">Renovable, irrevocable y de </w:t>
                  </w:r>
                  <w:r w:rsidRPr="001258D3">
                    <w:rPr>
                      <w:rFonts w:ascii="Arial" w:hAnsi="Arial" w:cs="Arial"/>
                      <w:sz w:val="19"/>
                      <w:szCs w:val="19"/>
                      <w:u w:val="single"/>
                    </w:rPr>
                    <w:t>ejecución inmediata</w:t>
                  </w:r>
                  <w:r w:rsidRPr="001258D3">
                    <w:rPr>
                      <w:rFonts w:ascii="Arial" w:hAnsi="Arial" w:cs="Arial"/>
                      <w:sz w:val="19"/>
                      <w:szCs w:val="19"/>
                    </w:rPr>
                    <w:t xml:space="preserve"> o </w:t>
                  </w:r>
                  <w:r w:rsidRPr="001258D3">
                    <w:rPr>
                      <w:rFonts w:ascii="Arial" w:hAnsi="Arial" w:cs="Arial"/>
                      <w:sz w:val="19"/>
                      <w:szCs w:val="19"/>
                      <w:u w:val="single"/>
                    </w:rPr>
                    <w:t>ejecución a primer requerimiento</w:t>
                  </w:r>
                  <w:r w:rsidRPr="001258D3">
                    <w:rPr>
                      <w:rFonts w:ascii="Arial" w:hAnsi="Arial" w:cs="Arial"/>
                      <w:sz w:val="19"/>
                      <w:szCs w:val="19"/>
                    </w:rPr>
                    <w:t xml:space="preserve"> según corresponda al Instrumento Financiero requerido. </w:t>
                  </w:r>
                </w:p>
              </w:tc>
            </w:tr>
          </w:tbl>
          <w:p w:rsidR="00FA3940" w:rsidRDefault="00FA3940" w:rsidP="0057056E">
            <w:pPr>
              <w:widowControl w:val="0"/>
              <w:jc w:val="both"/>
              <w:rPr>
                <w:rFonts w:ascii="Calibri" w:hAnsi="Calibri"/>
                <w:b/>
                <w:sz w:val="21"/>
                <w:szCs w:val="21"/>
                <w:u w:val="single"/>
              </w:rPr>
            </w:pPr>
            <w:r w:rsidRPr="001258D3">
              <w:rPr>
                <w:rFonts w:ascii="Calibri" w:hAnsi="Calibri"/>
                <w:b/>
                <w:sz w:val="21"/>
                <w:szCs w:val="21"/>
              </w:rPr>
              <w:t xml:space="preserve">NOTA: EL INCUMPLIMIENTO DE LOS PARAMETROS ESTABLECIDOS PRECEDENTEMENTE, POR PARTE DEL PROPONENTE O ADJUDICADO, </w:t>
            </w:r>
            <w:r w:rsidRPr="001258D3">
              <w:rPr>
                <w:rFonts w:ascii="Calibri" w:hAnsi="Calibri"/>
                <w:b/>
                <w:sz w:val="21"/>
                <w:szCs w:val="21"/>
                <w:u w:val="single"/>
              </w:rPr>
              <w:t>NO DARÁ LUGAR A SUBSANACION ALGUNA.</w:t>
            </w:r>
          </w:p>
          <w:p w:rsidR="00FA3940" w:rsidRPr="00FA3940" w:rsidRDefault="00FA3940" w:rsidP="0057056E">
            <w:pPr>
              <w:pStyle w:val="Prrafodelista"/>
              <w:spacing w:after="13" w:line="276" w:lineRule="auto"/>
              <w:ind w:left="0"/>
              <w:contextualSpacing/>
              <w:rPr>
                <w:rFonts w:ascii="Calibri" w:hAnsi="Calibri" w:cs="Calibri"/>
                <w:b/>
                <w:sz w:val="22"/>
                <w:szCs w:val="22"/>
              </w:rPr>
            </w:pPr>
            <w:r w:rsidRPr="00FA3940">
              <w:rPr>
                <w:rFonts w:ascii="Calibri" w:hAnsi="Calibri" w:cs="Calibri"/>
                <w:b/>
                <w:sz w:val="22"/>
                <w:szCs w:val="22"/>
              </w:rPr>
              <w:lastRenderedPageBreak/>
              <w:t>GARANTÍA DE CUMPLIMIENTO DE CONTRATO</w:t>
            </w:r>
          </w:p>
          <w:p w:rsidR="00FA3940" w:rsidRPr="00654C25" w:rsidRDefault="00FA3940" w:rsidP="0057056E">
            <w:pPr>
              <w:pStyle w:val="Prrafodelista"/>
              <w:spacing w:after="13" w:line="276" w:lineRule="auto"/>
              <w:ind w:left="0"/>
              <w:contextualSpacing/>
              <w:jc w:val="both"/>
              <w:rPr>
                <w:rFonts w:ascii="Calibri" w:hAnsi="Calibri" w:cs="Calibri"/>
                <w:sz w:val="22"/>
                <w:szCs w:val="22"/>
              </w:rPr>
            </w:pPr>
            <w:r w:rsidRPr="00654C25">
              <w:rPr>
                <w:rFonts w:ascii="Calibri" w:hAnsi="Calibri" w:cs="Calibri"/>
                <w:sz w:val="22"/>
                <w:szCs w:val="22"/>
              </w:rPr>
              <w:t>A elección de la empresa adjudicada esta podrá optar por uno de los siguientes instrumentos financieros:</w:t>
            </w:r>
          </w:p>
          <w:p w:rsidR="00FA3940" w:rsidRPr="00654C25" w:rsidRDefault="00FA3940" w:rsidP="0057056E">
            <w:pPr>
              <w:pStyle w:val="Prrafodelista"/>
              <w:spacing w:after="13" w:line="276" w:lineRule="auto"/>
              <w:contextualSpacing/>
              <w:rPr>
                <w:rFonts w:ascii="Calibri" w:hAnsi="Calibri" w:cs="Calibri"/>
                <w:sz w:val="22"/>
                <w:szCs w:val="22"/>
              </w:rPr>
            </w:pPr>
          </w:p>
          <w:p w:rsidR="00FA3940" w:rsidRPr="00654C25" w:rsidRDefault="00FA3940" w:rsidP="008F7109">
            <w:pPr>
              <w:numPr>
                <w:ilvl w:val="0"/>
                <w:numId w:val="53"/>
              </w:numPr>
              <w:autoSpaceDE w:val="0"/>
              <w:autoSpaceDN w:val="0"/>
              <w:adjustRightInd w:val="0"/>
              <w:ind w:left="426" w:hanging="284"/>
              <w:jc w:val="both"/>
              <w:rPr>
                <w:rFonts w:ascii="Calibri" w:hAnsi="Calibri" w:cs="Calibri"/>
                <w:sz w:val="22"/>
                <w:szCs w:val="22"/>
              </w:rPr>
            </w:pPr>
            <w:r w:rsidRPr="00CA33EC">
              <w:rPr>
                <w:rFonts w:ascii="Calibri" w:hAnsi="Calibri" w:cs="Calibri"/>
                <w:b/>
                <w:sz w:val="22"/>
                <w:szCs w:val="22"/>
              </w:rPr>
              <w:t>Boleta de Garantía</w:t>
            </w:r>
            <w:r w:rsidRPr="00654C25">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FA3940" w:rsidRPr="00654C25" w:rsidRDefault="00FA3940" w:rsidP="0057056E">
            <w:pPr>
              <w:pStyle w:val="Prrafodelista"/>
              <w:spacing w:after="13" w:line="276" w:lineRule="auto"/>
              <w:contextualSpacing/>
              <w:rPr>
                <w:rFonts w:ascii="Calibri" w:hAnsi="Calibri" w:cs="Calibri"/>
                <w:sz w:val="22"/>
                <w:szCs w:val="22"/>
              </w:rPr>
            </w:pPr>
          </w:p>
          <w:p w:rsidR="00FA3940" w:rsidRPr="00654C25" w:rsidRDefault="00FA3940" w:rsidP="008F7109">
            <w:pPr>
              <w:numPr>
                <w:ilvl w:val="0"/>
                <w:numId w:val="53"/>
              </w:numPr>
              <w:autoSpaceDE w:val="0"/>
              <w:autoSpaceDN w:val="0"/>
              <w:adjustRightInd w:val="0"/>
              <w:ind w:left="426" w:hanging="284"/>
              <w:jc w:val="both"/>
              <w:rPr>
                <w:rFonts w:ascii="Calibri" w:hAnsi="Calibri" w:cs="Calibri"/>
                <w:sz w:val="22"/>
                <w:szCs w:val="22"/>
              </w:rPr>
            </w:pPr>
            <w:r w:rsidRPr="00CA33EC">
              <w:rPr>
                <w:rFonts w:ascii="Calibri" w:hAnsi="Calibri" w:cs="Calibri"/>
                <w:b/>
                <w:sz w:val="22"/>
                <w:szCs w:val="22"/>
              </w:rPr>
              <w:t>Garantía a Primer Requerimiento</w:t>
            </w:r>
            <w:r w:rsidRPr="00654C25">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FA3940" w:rsidRPr="00654C25" w:rsidRDefault="00FA3940" w:rsidP="0057056E">
            <w:pPr>
              <w:pStyle w:val="Prrafodelista"/>
              <w:spacing w:after="13" w:line="276" w:lineRule="auto"/>
              <w:ind w:left="0"/>
              <w:contextualSpacing/>
              <w:jc w:val="both"/>
              <w:rPr>
                <w:rFonts w:ascii="Calibri" w:hAnsi="Calibri" w:cs="Calibri"/>
                <w:sz w:val="22"/>
                <w:szCs w:val="22"/>
              </w:rPr>
            </w:pPr>
          </w:p>
          <w:p w:rsidR="00FA3940" w:rsidRPr="00CA33EC" w:rsidRDefault="00FA3940" w:rsidP="008F7109">
            <w:pPr>
              <w:numPr>
                <w:ilvl w:val="0"/>
                <w:numId w:val="53"/>
              </w:numPr>
              <w:autoSpaceDE w:val="0"/>
              <w:autoSpaceDN w:val="0"/>
              <w:adjustRightInd w:val="0"/>
              <w:ind w:left="426" w:hanging="284"/>
              <w:jc w:val="both"/>
              <w:rPr>
                <w:rFonts w:ascii="Calibri" w:hAnsi="Calibri" w:cs="Calibri"/>
                <w:sz w:val="22"/>
                <w:szCs w:val="22"/>
              </w:rPr>
            </w:pPr>
            <w:r w:rsidRPr="00CA33EC">
              <w:rPr>
                <w:rFonts w:ascii="Calibri" w:hAnsi="Calibri" w:cs="Calibri"/>
                <w:b/>
                <w:sz w:val="22"/>
                <w:szCs w:val="22"/>
              </w:rPr>
              <w:t>Póliza de caución a Primer requerimiento para Entidades Públicas</w:t>
            </w:r>
            <w:r w:rsidRPr="00654C25">
              <w:rPr>
                <w:rFonts w:ascii="Calibri" w:hAnsi="Calibri" w:cs="Calibri"/>
                <w:sz w:val="22"/>
                <w:szCs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computables adicionales a la vigencia del contrato, por un monto equivalente al 7% del valor total del contrato.</w:t>
            </w:r>
          </w:p>
        </w:tc>
      </w:tr>
      <w:tr w:rsidR="00FA3940" w:rsidRPr="00433FE1" w:rsidTr="0057056E">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FA3940" w:rsidRPr="00433FE1" w:rsidRDefault="00FA3940" w:rsidP="0057056E">
            <w:pPr>
              <w:jc w:val="both"/>
              <w:rPr>
                <w:rFonts w:ascii="Calibri" w:hAnsi="Calibri" w:cs="Calibri"/>
                <w:b/>
                <w:sz w:val="22"/>
                <w:szCs w:val="22"/>
              </w:rPr>
            </w:pPr>
            <w:r w:rsidRPr="00BB778F">
              <w:rPr>
                <w:rFonts w:ascii="Calibri" w:hAnsi="Calibri" w:cs="Calibri"/>
                <w:b/>
                <w:bCs/>
                <w:sz w:val="22"/>
                <w:szCs w:val="22"/>
              </w:rPr>
              <w:lastRenderedPageBreak/>
              <w:t>FACTURACION</w:t>
            </w:r>
            <w:r>
              <w:rPr>
                <w:rFonts w:ascii="Calibri" w:hAnsi="Calibri" w:cs="Calibri"/>
                <w:b/>
                <w:bCs/>
                <w:sz w:val="22"/>
                <w:szCs w:val="22"/>
              </w:rPr>
              <w:t xml:space="preserve">  Y TRIBUTOS</w:t>
            </w:r>
          </w:p>
        </w:tc>
      </w:tr>
      <w:tr w:rsidR="00FA3940" w:rsidRPr="00525C1B" w:rsidTr="0057056E">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A3940" w:rsidRDefault="00FA3940" w:rsidP="0057056E">
            <w:pPr>
              <w:autoSpaceDE w:val="0"/>
              <w:autoSpaceDN w:val="0"/>
              <w:adjustRightInd w:val="0"/>
              <w:jc w:val="both"/>
              <w:rPr>
                <w:rFonts w:ascii="Calibri" w:hAnsi="Calibri" w:cs="Calibri"/>
                <w:sz w:val="22"/>
                <w:szCs w:val="22"/>
              </w:rPr>
            </w:pPr>
            <w:r w:rsidRPr="00B170EA">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FA3940" w:rsidRDefault="00FA3940" w:rsidP="0057056E">
            <w:pPr>
              <w:autoSpaceDE w:val="0"/>
              <w:autoSpaceDN w:val="0"/>
              <w:adjustRightInd w:val="0"/>
              <w:jc w:val="both"/>
              <w:rPr>
                <w:rFonts w:ascii="Calibri" w:hAnsi="Calibri" w:cs="Calibri"/>
                <w:sz w:val="22"/>
                <w:szCs w:val="22"/>
              </w:rPr>
            </w:pPr>
          </w:p>
          <w:p w:rsidR="00FA3940" w:rsidRDefault="00FA3940" w:rsidP="0057056E">
            <w:pPr>
              <w:autoSpaceDE w:val="0"/>
              <w:autoSpaceDN w:val="0"/>
              <w:adjustRightInd w:val="0"/>
              <w:jc w:val="both"/>
              <w:rPr>
                <w:rFonts w:ascii="Calibri" w:hAnsi="Calibri" w:cs="Calibri"/>
                <w:sz w:val="22"/>
                <w:szCs w:val="22"/>
              </w:rPr>
            </w:pPr>
            <w:r w:rsidRPr="00B170EA">
              <w:rPr>
                <w:rFonts w:ascii="Calibri" w:hAnsi="Calibri" w:cs="Calibri"/>
                <w:sz w:val="22"/>
                <w:szCs w:val="22"/>
              </w:rPr>
              <w:t>La factura deberá emitirse por el precio contratado, sin deducir las multas ni otros cargos, a momento de la entrega de la totalidad de los bienes conforme lo es</w:t>
            </w:r>
            <w:r>
              <w:rPr>
                <w:rFonts w:ascii="Calibri" w:hAnsi="Calibri" w:cs="Calibri"/>
                <w:sz w:val="22"/>
                <w:szCs w:val="22"/>
              </w:rPr>
              <w:t>tablecido contractualmente.</w:t>
            </w:r>
          </w:p>
          <w:p w:rsidR="00FA3940" w:rsidRDefault="00FA3940" w:rsidP="0057056E">
            <w:pPr>
              <w:autoSpaceDE w:val="0"/>
              <w:autoSpaceDN w:val="0"/>
              <w:adjustRightInd w:val="0"/>
              <w:jc w:val="both"/>
              <w:rPr>
                <w:rFonts w:ascii="Calibri" w:hAnsi="Calibri" w:cs="Calibri"/>
                <w:sz w:val="22"/>
                <w:szCs w:val="22"/>
              </w:rPr>
            </w:pPr>
          </w:p>
          <w:p w:rsidR="00FA3940" w:rsidRDefault="00FA3940" w:rsidP="0057056E">
            <w:pPr>
              <w:autoSpaceDE w:val="0"/>
              <w:autoSpaceDN w:val="0"/>
              <w:adjustRightInd w:val="0"/>
              <w:jc w:val="both"/>
              <w:rPr>
                <w:rFonts w:ascii="Calibri" w:hAnsi="Calibri" w:cs="Calibri"/>
                <w:sz w:val="22"/>
                <w:szCs w:val="22"/>
              </w:rPr>
            </w:pPr>
            <w:r w:rsidRPr="00B170EA">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B170EA">
              <w:rPr>
                <w:rFonts w:ascii="Calibri" w:hAnsi="Calibri" w:cs="Calibri"/>
                <w:sz w:val="22"/>
                <w:szCs w:val="22"/>
              </w:rPr>
              <w:tab/>
            </w:r>
            <w:r w:rsidRPr="00B170EA">
              <w:rPr>
                <w:rFonts w:ascii="Calibri" w:hAnsi="Calibri" w:cs="Calibri"/>
                <w:sz w:val="22"/>
                <w:szCs w:val="22"/>
              </w:rPr>
              <w:tab/>
            </w:r>
          </w:p>
          <w:p w:rsidR="00FA3940" w:rsidRDefault="00FA3940" w:rsidP="0057056E">
            <w:pPr>
              <w:autoSpaceDE w:val="0"/>
              <w:autoSpaceDN w:val="0"/>
              <w:adjustRightInd w:val="0"/>
              <w:jc w:val="both"/>
              <w:rPr>
                <w:rFonts w:ascii="Calibri" w:hAnsi="Calibri" w:cs="Calibri"/>
                <w:sz w:val="22"/>
                <w:szCs w:val="22"/>
              </w:rPr>
            </w:pPr>
          </w:p>
          <w:p w:rsidR="00FA3940" w:rsidRPr="00525C1B" w:rsidRDefault="00FA3940" w:rsidP="0057056E">
            <w:pPr>
              <w:autoSpaceDE w:val="0"/>
              <w:autoSpaceDN w:val="0"/>
              <w:adjustRightInd w:val="0"/>
              <w:jc w:val="both"/>
              <w:rPr>
                <w:rFonts w:ascii="Calibri" w:hAnsi="Calibri" w:cs="Calibri"/>
                <w:sz w:val="22"/>
                <w:szCs w:val="22"/>
              </w:rPr>
            </w:pPr>
            <w:r w:rsidRPr="00B170EA">
              <w:rPr>
                <w:rFonts w:ascii="Calibri" w:hAnsi="Calibri" w:cs="Calibri"/>
                <w:sz w:val="22"/>
                <w:szCs w:val="22"/>
              </w:rPr>
              <w:t>El adjudicado declara que todos los tributos vigentes a la fecha y que puedan originarse directa o indirectamente en aplicación del contrato, son de su responsabilidad, no correspondi</w:t>
            </w:r>
            <w:r>
              <w:rPr>
                <w:rFonts w:ascii="Calibri" w:hAnsi="Calibri" w:cs="Calibri"/>
                <w:sz w:val="22"/>
                <w:szCs w:val="22"/>
              </w:rPr>
              <w:t>endo ningún reclamo posterior.</w:t>
            </w:r>
            <w:r w:rsidRPr="00B170EA">
              <w:rPr>
                <w:rFonts w:ascii="Calibri" w:hAnsi="Calibri" w:cs="Calibri"/>
                <w:sz w:val="22"/>
                <w:szCs w:val="22"/>
              </w:rPr>
              <w:tab/>
            </w:r>
          </w:p>
        </w:tc>
      </w:tr>
      <w:tr w:rsidR="00FA3940" w:rsidRPr="00433FE1" w:rsidTr="0057056E">
        <w:trPr>
          <w:trHeight w:val="405"/>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FA3940" w:rsidRPr="00433FE1" w:rsidRDefault="00FA3940" w:rsidP="0057056E">
            <w:pPr>
              <w:jc w:val="both"/>
              <w:rPr>
                <w:rFonts w:ascii="Calibri" w:hAnsi="Calibri" w:cs="Calibri"/>
                <w:b/>
                <w:sz w:val="22"/>
                <w:szCs w:val="22"/>
              </w:rPr>
            </w:pPr>
            <w:r w:rsidRPr="00BB778F">
              <w:rPr>
                <w:rFonts w:ascii="Calibri" w:hAnsi="Calibri" w:cs="Calibri"/>
                <w:b/>
                <w:bCs/>
                <w:sz w:val="22"/>
                <w:szCs w:val="22"/>
              </w:rPr>
              <w:t>SEGURIDAD Y SALUD OCUPACIONAL</w:t>
            </w:r>
          </w:p>
        </w:tc>
      </w:tr>
      <w:tr w:rsidR="00FA3940" w:rsidRPr="00433FE1" w:rsidTr="0057056E">
        <w:trPr>
          <w:trHeight w:val="425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A3940" w:rsidRPr="0064389D" w:rsidRDefault="00FA3940" w:rsidP="0057056E">
            <w:pPr>
              <w:autoSpaceDE w:val="0"/>
              <w:autoSpaceDN w:val="0"/>
              <w:adjustRightInd w:val="0"/>
              <w:jc w:val="both"/>
              <w:rPr>
                <w:rFonts w:ascii="Calibri" w:hAnsi="Calibri" w:cs="Calibri"/>
                <w:sz w:val="22"/>
                <w:szCs w:val="22"/>
              </w:rPr>
            </w:pPr>
            <w:r w:rsidRPr="0064389D">
              <w:rPr>
                <w:rFonts w:ascii="Calibri" w:hAnsi="Calibri" w:cs="Calibri"/>
                <w:sz w:val="22"/>
                <w:szCs w:val="22"/>
              </w:rPr>
              <w:lastRenderedPageBreak/>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FA3940" w:rsidRPr="0064389D" w:rsidRDefault="00FA3940" w:rsidP="0057056E">
            <w:pPr>
              <w:autoSpaceDE w:val="0"/>
              <w:autoSpaceDN w:val="0"/>
              <w:adjustRightInd w:val="0"/>
              <w:jc w:val="both"/>
              <w:rPr>
                <w:rFonts w:ascii="Calibri" w:hAnsi="Calibri" w:cs="Calibri"/>
                <w:sz w:val="16"/>
                <w:szCs w:val="22"/>
              </w:rPr>
            </w:pPr>
          </w:p>
          <w:p w:rsidR="00FA3940" w:rsidRPr="0064389D" w:rsidRDefault="00FA3940" w:rsidP="008F7109">
            <w:pPr>
              <w:numPr>
                <w:ilvl w:val="0"/>
                <w:numId w:val="56"/>
              </w:numPr>
              <w:autoSpaceDE w:val="0"/>
              <w:autoSpaceDN w:val="0"/>
              <w:adjustRightInd w:val="0"/>
              <w:jc w:val="both"/>
              <w:rPr>
                <w:rFonts w:ascii="Calibri" w:hAnsi="Calibri" w:cs="Calibri"/>
                <w:sz w:val="22"/>
                <w:szCs w:val="22"/>
              </w:rPr>
            </w:pPr>
            <w:r w:rsidRPr="0064389D">
              <w:rPr>
                <w:rFonts w:ascii="Calibri" w:hAnsi="Calibri" w:cs="Calibri"/>
                <w:sz w:val="22"/>
                <w:szCs w:val="22"/>
              </w:rPr>
              <w:t>En caso de manipulación de bienes y materiales dentro de las instalaciones de YPFB; se deberán verificar las condiciones del sistema de izaje de cargas (cables, eslingas, estrobos, y otros elementos necesarios para este fin).</w:t>
            </w:r>
          </w:p>
          <w:p w:rsidR="00FA3940" w:rsidRPr="0064389D" w:rsidRDefault="00FA3940" w:rsidP="0057056E">
            <w:pPr>
              <w:autoSpaceDE w:val="0"/>
              <w:autoSpaceDN w:val="0"/>
              <w:adjustRightInd w:val="0"/>
              <w:ind w:left="360"/>
              <w:jc w:val="both"/>
              <w:rPr>
                <w:rFonts w:ascii="Calibri" w:hAnsi="Calibri" w:cs="Calibri"/>
                <w:sz w:val="12"/>
                <w:szCs w:val="22"/>
              </w:rPr>
            </w:pPr>
          </w:p>
          <w:p w:rsidR="00FA3940" w:rsidRPr="0064389D" w:rsidRDefault="00FA3940" w:rsidP="008F7109">
            <w:pPr>
              <w:numPr>
                <w:ilvl w:val="0"/>
                <w:numId w:val="56"/>
              </w:numPr>
              <w:autoSpaceDE w:val="0"/>
              <w:autoSpaceDN w:val="0"/>
              <w:adjustRightInd w:val="0"/>
              <w:jc w:val="both"/>
              <w:rPr>
                <w:rFonts w:ascii="Calibri" w:hAnsi="Calibri" w:cs="Calibri"/>
                <w:sz w:val="22"/>
                <w:szCs w:val="22"/>
              </w:rPr>
            </w:pPr>
            <w:r w:rsidRPr="0064389D">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FA3940" w:rsidRPr="0064389D" w:rsidRDefault="00FA3940" w:rsidP="0057056E">
            <w:pPr>
              <w:autoSpaceDE w:val="0"/>
              <w:autoSpaceDN w:val="0"/>
              <w:adjustRightInd w:val="0"/>
              <w:ind w:left="360"/>
              <w:jc w:val="both"/>
              <w:rPr>
                <w:rFonts w:ascii="Calibri" w:hAnsi="Calibri" w:cs="Calibri"/>
                <w:sz w:val="12"/>
                <w:szCs w:val="22"/>
              </w:rPr>
            </w:pPr>
          </w:p>
          <w:p w:rsidR="00FA3940" w:rsidRPr="00433FE1" w:rsidRDefault="00FA3940" w:rsidP="008F7109">
            <w:pPr>
              <w:numPr>
                <w:ilvl w:val="0"/>
                <w:numId w:val="56"/>
              </w:numPr>
              <w:autoSpaceDE w:val="0"/>
              <w:autoSpaceDN w:val="0"/>
              <w:adjustRightInd w:val="0"/>
              <w:jc w:val="both"/>
              <w:rPr>
                <w:rFonts w:ascii="Calibri" w:hAnsi="Calibri" w:cs="Calibri"/>
                <w:b/>
                <w:sz w:val="22"/>
                <w:szCs w:val="22"/>
              </w:rPr>
            </w:pPr>
            <w:r w:rsidRPr="0064389D">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FA3940" w:rsidRDefault="00FA3940" w:rsidP="00FA3940">
      <w:pPr>
        <w:rPr>
          <w:rFonts w:ascii="Calibri" w:hAnsi="Calibri"/>
          <w:sz w:val="10"/>
        </w:rPr>
      </w:pPr>
    </w:p>
    <w:p w:rsidR="004F5605" w:rsidRPr="007C403C" w:rsidRDefault="004F5605" w:rsidP="004F5605">
      <w:pPr>
        <w:jc w:val="center"/>
        <w:rPr>
          <w:rFonts w:ascii="Verdana" w:eastAsia="Arial Unicode MS" w:hAnsi="Verdana" w:cs="Calibri"/>
          <w:b/>
          <w:color w:val="FF0000"/>
          <w:sz w:val="18"/>
          <w:szCs w:val="18"/>
          <w:lang w:val="es-MX"/>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FB4C7E">
        <w:trPr>
          <w:trHeight w:val="732"/>
        </w:trPr>
        <w:tc>
          <w:tcPr>
            <w:tcW w:w="8976" w:type="dxa"/>
            <w:shd w:val="clear" w:color="auto" w:fill="auto"/>
            <w:vAlign w:val="center"/>
          </w:tcPr>
          <w:p w:rsidR="00BD420D" w:rsidRPr="006F470A" w:rsidRDefault="00BD420D" w:rsidP="00FB4C7E">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FB4C7E" w:rsidRPr="007A358E" w:rsidRDefault="00FB4C7E" w:rsidP="00FB4C7E">
      <w:pPr>
        <w:widowControl w:val="0"/>
        <w:spacing w:before="120" w:after="120"/>
        <w:ind w:left="3540" w:firstLine="708"/>
        <w:rPr>
          <w:rFonts w:asciiTheme="minorHAnsi" w:hAnsiTheme="minorHAnsi" w:cstheme="minorHAnsi"/>
          <w:b/>
          <w:sz w:val="22"/>
          <w:szCs w:val="22"/>
        </w:rPr>
      </w:pPr>
      <w:r w:rsidRPr="007A358E">
        <w:rPr>
          <w:rFonts w:asciiTheme="minorHAnsi" w:hAnsiTheme="minorHAnsi" w:cstheme="minorHAnsi"/>
          <w:b/>
          <w:sz w:val="22"/>
          <w:szCs w:val="22"/>
        </w:rPr>
        <w:t>CONTRATO YPFB/GLC:</w:t>
      </w:r>
    </w:p>
    <w:p w:rsidR="00FB4C7E" w:rsidRPr="007A358E" w:rsidRDefault="00FB4C7E" w:rsidP="00AC1CC6">
      <w:pPr>
        <w:widowControl w:val="0"/>
        <w:spacing w:before="120" w:after="120"/>
        <w:jc w:val="center"/>
        <w:rPr>
          <w:rFonts w:asciiTheme="minorHAnsi" w:hAnsiTheme="minorHAnsi" w:cstheme="minorHAnsi"/>
          <w:b/>
          <w:sz w:val="22"/>
          <w:szCs w:val="22"/>
        </w:rPr>
      </w:pPr>
      <w:r w:rsidRPr="007A358E">
        <w:rPr>
          <w:rFonts w:asciiTheme="minorHAnsi" w:hAnsiTheme="minorHAnsi" w:cstheme="minorHAnsi"/>
          <w:b/>
          <w:sz w:val="22"/>
          <w:szCs w:val="22"/>
        </w:rPr>
        <w:t>La Paz,</w:t>
      </w:r>
    </w:p>
    <w:p w:rsidR="00FB4C7E" w:rsidRPr="007A358E" w:rsidRDefault="00FB4C7E" w:rsidP="00FB4C7E">
      <w:pPr>
        <w:widowControl w:val="0"/>
        <w:tabs>
          <w:tab w:val="left" w:pos="0"/>
        </w:tabs>
        <w:spacing w:after="120"/>
        <w:jc w:val="center"/>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CONTRATO ADMINISTRATIVO PARA LA “ADQUISICIÓN DE ___________”</w:t>
      </w:r>
    </w:p>
    <w:p w:rsidR="00FB4C7E" w:rsidRPr="007A358E" w:rsidRDefault="00FB4C7E" w:rsidP="00FB4C7E">
      <w:pPr>
        <w:widowControl w:val="0"/>
        <w:tabs>
          <w:tab w:val="left" w:pos="0"/>
        </w:tabs>
        <w:spacing w:after="120"/>
        <w:jc w:val="center"/>
        <w:rPr>
          <w:rFonts w:asciiTheme="minorHAnsi" w:hAnsiTheme="minorHAnsi" w:cstheme="minorHAnsi"/>
          <w:b/>
          <w:sz w:val="22"/>
          <w:szCs w:val="22"/>
        </w:rPr>
      </w:pPr>
      <w:r w:rsidRPr="007A358E">
        <w:rPr>
          <w:rFonts w:asciiTheme="minorHAnsi" w:hAnsiTheme="minorHAnsi" w:cstheme="minorHAnsi"/>
          <w:b/>
          <w:sz w:val="22"/>
          <w:szCs w:val="22"/>
        </w:rPr>
        <w:t>CÓDIGO: __________</w:t>
      </w:r>
    </w:p>
    <w:p w:rsidR="00FB4C7E" w:rsidRPr="007A358E" w:rsidRDefault="00FB4C7E" w:rsidP="00FB4C7E">
      <w:pPr>
        <w:widowControl w:val="0"/>
        <w:autoSpaceDE w:val="0"/>
        <w:autoSpaceDN w:val="0"/>
        <w:adjustRightInd w:val="0"/>
        <w:spacing w:after="120"/>
        <w:jc w:val="both"/>
        <w:rPr>
          <w:rFonts w:asciiTheme="minorHAnsi" w:hAnsiTheme="minorHAnsi" w:cstheme="minorHAnsi"/>
          <w:sz w:val="22"/>
          <w:szCs w:val="22"/>
        </w:rPr>
      </w:pPr>
      <w:r w:rsidRPr="007A358E">
        <w:rPr>
          <w:rFonts w:asciiTheme="minorHAnsi" w:hAnsiTheme="minorHAnsi" w:cstheme="minorHAnsi"/>
          <w:b/>
          <w:sz w:val="22"/>
          <w:szCs w:val="22"/>
          <w:u w:val="single"/>
        </w:rPr>
        <w:t xml:space="preserve">CLÁUSULA </w:t>
      </w:r>
      <w:r w:rsidR="00AE76C4" w:rsidRPr="007A358E">
        <w:rPr>
          <w:rFonts w:asciiTheme="minorHAnsi" w:hAnsiTheme="minorHAnsi" w:cstheme="minorHAnsi"/>
          <w:b/>
          <w:sz w:val="22"/>
          <w:szCs w:val="22"/>
          <w:u w:val="single"/>
        </w:rPr>
        <w:t>PRIMERA. -</w:t>
      </w:r>
      <w:r w:rsidRPr="007A358E">
        <w:rPr>
          <w:rFonts w:asciiTheme="minorHAnsi" w:hAnsiTheme="minorHAnsi" w:cstheme="minorHAnsi"/>
          <w:b/>
          <w:sz w:val="22"/>
          <w:szCs w:val="22"/>
          <w:u w:val="single"/>
        </w:rPr>
        <w:t xml:space="preserve"> (PARTES CONTRATANTES)</w:t>
      </w:r>
    </w:p>
    <w:p w:rsidR="00FB4C7E" w:rsidRPr="007A358E" w:rsidRDefault="00FB4C7E" w:rsidP="00955D7D">
      <w:pPr>
        <w:pStyle w:val="Prrafodelista"/>
        <w:widowControl w:val="0"/>
        <w:numPr>
          <w:ilvl w:val="1"/>
          <w:numId w:val="42"/>
        </w:numPr>
        <w:spacing w:after="120"/>
        <w:ind w:left="567" w:hanging="567"/>
        <w:jc w:val="both"/>
        <w:rPr>
          <w:rFonts w:asciiTheme="minorHAnsi" w:hAnsiTheme="minorHAnsi" w:cstheme="minorHAnsi"/>
          <w:i/>
          <w:sz w:val="22"/>
          <w:szCs w:val="22"/>
        </w:rPr>
      </w:pPr>
      <w:r w:rsidRPr="007A358E">
        <w:rPr>
          <w:rFonts w:asciiTheme="minorHAnsi" w:hAnsiTheme="minorHAnsi" w:cstheme="minorHAnsi"/>
          <w:b/>
          <w:sz w:val="22"/>
          <w:szCs w:val="22"/>
        </w:rPr>
        <w:t>YACIMIENTOS PETROLÍFEROS FISCALES BOLIVIANOS</w:t>
      </w:r>
      <w:r w:rsidRPr="007A358E">
        <w:rPr>
          <w:rFonts w:asciiTheme="minorHAnsi" w:hAnsiTheme="minorHAnsi" w:cstheme="minorHAnsi"/>
          <w:sz w:val="22"/>
          <w:szCs w:val="22"/>
        </w:rPr>
        <w:t>, con Número de Identificación Tributaria (NIT) 1020269020, con domicilio en la calle Bueno N° 185 de la ciudad de La Paz, representada legalmente por __________</w:t>
      </w:r>
      <w:r>
        <w:rPr>
          <w:rFonts w:asciiTheme="minorHAnsi" w:hAnsiTheme="minorHAnsi" w:cstheme="minorHAnsi"/>
          <w:sz w:val="22"/>
          <w:szCs w:val="22"/>
        </w:rPr>
        <w:t xml:space="preserve"> con cédula de </w:t>
      </w:r>
      <w:r w:rsidRPr="00FB4C7E">
        <w:rPr>
          <w:rFonts w:asciiTheme="minorHAnsi" w:hAnsiTheme="minorHAnsi" w:cstheme="minorHAnsi"/>
          <w:b/>
          <w:sz w:val="22"/>
          <w:szCs w:val="22"/>
        </w:rPr>
        <w:t>ID</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N° _____ expedida en ___ en calidad de ______, delegada para la firma del presente Contrato, en mérito a la Resolución Administrativa PRS N° ___ de fecha __ de ____ de ___, que en adelante se denominará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w:t>
      </w:r>
    </w:p>
    <w:p w:rsidR="00FB4C7E" w:rsidRPr="007A358E" w:rsidRDefault="00FB4C7E" w:rsidP="00955D7D">
      <w:pPr>
        <w:pStyle w:val="Prrafodelista"/>
        <w:widowControl w:val="0"/>
        <w:numPr>
          <w:ilvl w:val="1"/>
          <w:numId w:val="42"/>
        </w:numPr>
        <w:spacing w:after="120"/>
        <w:ind w:left="567" w:hanging="567"/>
        <w:jc w:val="both"/>
        <w:rPr>
          <w:rFonts w:asciiTheme="minorHAnsi" w:hAnsiTheme="minorHAnsi" w:cstheme="minorHAnsi"/>
          <w:i/>
          <w:sz w:val="22"/>
          <w:szCs w:val="22"/>
        </w:rPr>
      </w:pPr>
      <w:r w:rsidRPr="007A358E">
        <w:rPr>
          <w:rFonts w:asciiTheme="minorHAnsi" w:hAnsiTheme="minorHAnsi" w:cstheme="minorHAnsi"/>
          <w:b/>
          <w:sz w:val="22"/>
          <w:szCs w:val="22"/>
        </w:rPr>
        <w:t>____</w:t>
      </w:r>
      <w:r w:rsidRPr="007A358E">
        <w:rPr>
          <w:rFonts w:asciiTheme="minorHAnsi" w:hAnsiTheme="minorHAnsi" w:cstheme="minorHAnsi"/>
          <w:sz w:val="22"/>
          <w:szCs w:val="22"/>
          <w:lang w:val="es-ES_tradnl"/>
        </w:rPr>
        <w:t>, una empresa constituida bajo las leyes del Estado Plurinacional de Bolivia, inscrita en el Registro de Comercio de Bolivia concesionado a FUNDEMPRESA bajo Matrícula Nº ____</w:t>
      </w:r>
      <w:r w:rsidRPr="007A358E">
        <w:rPr>
          <w:rFonts w:asciiTheme="minorHAnsi" w:hAnsiTheme="minorHAnsi" w:cstheme="minorHAnsi"/>
          <w:i/>
          <w:sz w:val="22"/>
          <w:szCs w:val="22"/>
          <w:lang w:val="es-ES_tradnl"/>
        </w:rPr>
        <w:t xml:space="preserve">, </w:t>
      </w:r>
      <w:r w:rsidRPr="007A358E">
        <w:rPr>
          <w:rFonts w:asciiTheme="minorHAnsi" w:hAnsiTheme="minorHAnsi" w:cstheme="minorHAnsi"/>
          <w:sz w:val="22"/>
          <w:szCs w:val="22"/>
          <w:lang w:val="es-ES_tradnl"/>
        </w:rPr>
        <w:t xml:space="preserve">con Número de Identificación Tributaria (NIT) ____, con domicilio en ____ N° ___ de la ciudad de ____, representada legalmente por el señor _____ </w:t>
      </w:r>
      <w:r w:rsidRPr="007A358E">
        <w:rPr>
          <w:rFonts w:asciiTheme="minorHAnsi" w:hAnsiTheme="minorHAnsi" w:cstheme="minorHAnsi"/>
          <w:sz w:val="22"/>
          <w:szCs w:val="22"/>
        </w:rPr>
        <w:t xml:space="preserve">con cédula de </w:t>
      </w:r>
      <w:r w:rsidR="00AE76C4" w:rsidRPr="00AE76C4">
        <w:rPr>
          <w:rFonts w:asciiTheme="minorHAnsi" w:hAnsiTheme="minorHAnsi" w:cstheme="minorHAnsi"/>
          <w:b/>
          <w:sz w:val="22"/>
          <w:szCs w:val="22"/>
        </w:rPr>
        <w:t>ID</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N° ____ expedida en ____, </w:t>
      </w:r>
      <w:r w:rsidRPr="007A358E">
        <w:rPr>
          <w:rFonts w:asciiTheme="minorHAnsi" w:hAnsiTheme="minorHAnsi" w:cstheme="minorHAnsi"/>
          <w:sz w:val="22"/>
          <w:szCs w:val="22"/>
          <w:lang w:val="es-ES_tradnl"/>
        </w:rPr>
        <w:t xml:space="preserve">en virtud al Testimonio ________ de fecha ___ de ____ de ___, otorgado ante </w:t>
      </w:r>
      <w:r w:rsidRPr="007A358E">
        <w:rPr>
          <w:rFonts w:asciiTheme="minorHAnsi" w:hAnsiTheme="minorHAnsi" w:cstheme="minorHAnsi"/>
          <w:i/>
          <w:sz w:val="22"/>
          <w:szCs w:val="22"/>
          <w:lang w:val="es-ES_tradnl"/>
        </w:rPr>
        <w:t>Notaría de Fe Pública de</w:t>
      </w:r>
      <w:r w:rsidRPr="007A358E">
        <w:rPr>
          <w:rFonts w:asciiTheme="minorHAnsi" w:hAnsiTheme="minorHAnsi" w:cstheme="minorHAnsi"/>
          <w:sz w:val="22"/>
          <w:szCs w:val="22"/>
          <w:lang w:val="es-ES_tradnl"/>
        </w:rPr>
        <w:t xml:space="preserve"> _________, </w:t>
      </w:r>
      <w:r w:rsidRPr="007A358E">
        <w:rPr>
          <w:rFonts w:asciiTheme="minorHAnsi" w:hAnsiTheme="minorHAnsi" w:cstheme="minorHAnsi"/>
          <w:sz w:val="22"/>
          <w:szCs w:val="22"/>
        </w:rPr>
        <w:t xml:space="preserve">que en adelante se denominará el </w:t>
      </w:r>
      <w:r w:rsidRPr="007A358E">
        <w:rPr>
          <w:rFonts w:asciiTheme="minorHAnsi" w:hAnsiTheme="minorHAnsi" w:cstheme="minorHAnsi"/>
          <w:b/>
          <w:bCs/>
          <w:sz w:val="22"/>
          <w:szCs w:val="22"/>
          <w:lang w:val="es-ES_tradnl"/>
        </w:rPr>
        <w:t>PROVEEDOR</w:t>
      </w:r>
      <w:r w:rsidRPr="007A358E">
        <w:rPr>
          <w:rFonts w:asciiTheme="minorHAnsi" w:hAnsiTheme="minorHAnsi" w:cstheme="minorHAnsi"/>
          <w:sz w:val="22"/>
          <w:szCs w:val="22"/>
        </w:rPr>
        <w:t>.</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Tanto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como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podrán ser denominados individualmente e indistintamente como “Parte” o colectivamente “Partes”.</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lastRenderedPageBreak/>
        <w:t xml:space="preserve">CLÁUSULA </w:t>
      </w:r>
      <w:r w:rsidR="00AE76C4" w:rsidRPr="007A358E">
        <w:rPr>
          <w:rFonts w:asciiTheme="minorHAnsi" w:hAnsiTheme="minorHAnsi" w:cstheme="minorHAnsi"/>
          <w:b/>
          <w:sz w:val="22"/>
          <w:szCs w:val="22"/>
          <w:u w:val="single"/>
          <w:lang w:val="es-ES_tradnl"/>
        </w:rPr>
        <w:t>SEGUNDA. -</w:t>
      </w:r>
      <w:r w:rsidRPr="007A358E">
        <w:rPr>
          <w:rFonts w:asciiTheme="minorHAnsi" w:hAnsiTheme="minorHAnsi" w:cstheme="minorHAnsi"/>
          <w:b/>
          <w:sz w:val="22"/>
          <w:szCs w:val="22"/>
          <w:u w:val="single"/>
          <w:lang w:val="es-ES_tradnl"/>
        </w:rPr>
        <w:t xml:space="preserve"> (ANTECEDENTES LEGALES DEL CONTRATO) </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bCs/>
          <w:sz w:val="22"/>
          <w:szCs w:val="22"/>
          <w:lang w:val="es-BO"/>
        </w:rPr>
        <w:t xml:space="preserve">2.1. </w:t>
      </w:r>
      <w:r w:rsidRPr="007A358E">
        <w:rPr>
          <w:rFonts w:asciiTheme="minorHAnsi" w:hAnsiTheme="minorHAnsi" w:cstheme="minorHAnsi"/>
          <w:b/>
          <w:bCs/>
          <w:sz w:val="22"/>
          <w:szCs w:val="22"/>
          <w:lang w:val="es-BO"/>
        </w:rPr>
        <w:tab/>
      </w:r>
      <w:r w:rsidRPr="007A358E">
        <w:rPr>
          <w:rFonts w:asciiTheme="minorHAnsi" w:hAnsiTheme="minorHAnsi" w:cstheme="minorHAnsi"/>
          <w:sz w:val="22"/>
          <w:szCs w:val="22"/>
        </w:rPr>
        <w:t>La</w:t>
      </w:r>
      <w:r w:rsidRPr="007A358E">
        <w:rPr>
          <w:rFonts w:asciiTheme="minorHAnsi" w:hAnsiTheme="minorHAnsi" w:cstheme="minorHAnsi"/>
          <w:b/>
          <w:sz w:val="22"/>
          <w:szCs w:val="22"/>
        </w:rPr>
        <w:t xml:space="preserve"> ENTIDAD </w:t>
      </w:r>
      <w:r w:rsidRPr="007A358E">
        <w:rPr>
          <w:rFonts w:asciiTheme="minorHAnsi" w:hAnsiTheme="minorHAnsi" w:cstheme="minorHAnsi"/>
          <w:sz w:val="22"/>
          <w:szCs w:val="22"/>
        </w:rPr>
        <w:t xml:space="preserve">mediante la modalidad de contratación </w:t>
      </w:r>
      <w:r w:rsidRPr="007A358E">
        <w:rPr>
          <w:rFonts w:asciiTheme="minorHAnsi" w:hAnsiTheme="minorHAnsi" w:cstheme="minorHAnsi"/>
          <w:i/>
          <w:sz w:val="22"/>
          <w:szCs w:val="22"/>
        </w:rPr>
        <w:t>directa</w:t>
      </w:r>
      <w:r w:rsidRPr="007A358E">
        <w:rPr>
          <w:rFonts w:asciiTheme="minorHAnsi" w:hAnsiTheme="minorHAnsi" w:cstheme="minorHAnsi"/>
          <w:sz w:val="22"/>
          <w:szCs w:val="22"/>
        </w:rPr>
        <w:t xml:space="preserve"> </w:t>
      </w:r>
      <w:r w:rsidRPr="007A358E">
        <w:rPr>
          <w:rFonts w:asciiTheme="minorHAnsi" w:hAnsiTheme="minorHAnsi" w:cstheme="minorHAnsi"/>
          <w:i/>
          <w:sz w:val="22"/>
          <w:szCs w:val="22"/>
        </w:rPr>
        <w:t>abreviada/por licitación/menor</w:t>
      </w:r>
      <w:r w:rsidRPr="007A358E">
        <w:rPr>
          <w:rFonts w:asciiTheme="minorHAnsi" w:hAnsiTheme="minorHAnsi" w:cstheme="minorHAnsi"/>
          <w:sz w:val="22"/>
          <w:szCs w:val="22"/>
        </w:rPr>
        <w:t xml:space="preserve"> con código de proceso______, llevó adelante el proceso de contratación para la Adquisición de </w:t>
      </w:r>
      <w:r w:rsidRPr="007A358E">
        <w:rPr>
          <w:rFonts w:asciiTheme="minorHAnsi" w:hAnsiTheme="minorHAnsi" w:cstheme="minorHAnsi"/>
          <w:b/>
          <w:sz w:val="22"/>
          <w:szCs w:val="22"/>
        </w:rPr>
        <w:t>“_________”</w:t>
      </w:r>
      <w:r w:rsidRPr="007A358E">
        <w:rPr>
          <w:rFonts w:asciiTheme="minorHAnsi" w:hAnsiTheme="minorHAnsi" w:cstheme="minorHAnsi"/>
          <w:sz w:val="22"/>
          <w:szCs w:val="22"/>
        </w:rPr>
        <w:t xml:space="preserve">, realizado bajo las normas y regulaciones de contratación establecidas en el Reglamento de Contrataciones Directas en el marco del Decreto Supremo N° 29506 aprobado mediante Resolución de Directorio N° 15/2016 de 29 de febrero de 2016 y el </w:t>
      </w:r>
      <w:r w:rsidRPr="007A358E">
        <w:rPr>
          <w:rFonts w:asciiTheme="minorHAnsi" w:hAnsiTheme="minorHAnsi" w:cstheme="minorHAnsi"/>
          <w:i/>
          <w:sz w:val="22"/>
          <w:szCs w:val="22"/>
        </w:rPr>
        <w:t>Documento de Contratación Directa / Documento Base de Contratación.</w:t>
      </w:r>
    </w:p>
    <w:p w:rsidR="00FB4C7E" w:rsidRPr="007A358E" w:rsidRDefault="00FB4C7E" w:rsidP="00FB4C7E">
      <w:pPr>
        <w:widowControl w:val="0"/>
        <w:spacing w:after="120"/>
        <w:ind w:left="567" w:hanging="567"/>
        <w:jc w:val="both"/>
        <w:rPr>
          <w:rFonts w:asciiTheme="minorHAnsi" w:hAnsiTheme="minorHAnsi" w:cstheme="minorHAnsi"/>
          <w:bCs/>
          <w:sz w:val="22"/>
          <w:szCs w:val="22"/>
        </w:rPr>
      </w:pPr>
      <w:r w:rsidRPr="007A358E">
        <w:rPr>
          <w:rFonts w:asciiTheme="minorHAnsi" w:hAnsiTheme="minorHAnsi" w:cstheme="minorHAnsi"/>
          <w:b/>
          <w:bCs/>
          <w:sz w:val="22"/>
          <w:szCs w:val="22"/>
        </w:rPr>
        <w:t>2.2.</w:t>
      </w:r>
      <w:r w:rsidRPr="007A358E">
        <w:rPr>
          <w:rFonts w:asciiTheme="minorHAnsi" w:hAnsiTheme="minorHAnsi" w:cstheme="minorHAnsi"/>
          <w:bCs/>
          <w:sz w:val="22"/>
          <w:szCs w:val="22"/>
        </w:rPr>
        <w:tab/>
        <w:t>Por su parte el</w:t>
      </w:r>
      <w:r w:rsidRPr="007A358E">
        <w:rPr>
          <w:rFonts w:asciiTheme="minorHAnsi" w:hAnsiTheme="minorHAnsi" w:cstheme="minorHAnsi"/>
          <w:b/>
          <w:bCs/>
          <w:sz w:val="22"/>
          <w:szCs w:val="22"/>
        </w:rPr>
        <w:t xml:space="preserve"> PROVEEDOR </w:t>
      </w:r>
      <w:r w:rsidRPr="007A358E">
        <w:rPr>
          <w:rFonts w:asciiTheme="minorHAnsi" w:hAnsiTheme="minorHAnsi" w:cstheme="minorHAnsi"/>
          <w:bCs/>
          <w:sz w:val="22"/>
          <w:szCs w:val="22"/>
        </w:rPr>
        <w:t xml:space="preserve">reúne las condiciones y experiencia para llevar a cabo la provisión de los Bienes en el presente Contrato. </w:t>
      </w:r>
      <w:bookmarkStart w:id="3" w:name="_Toc418613179"/>
      <w:bookmarkStart w:id="4" w:name="_Toc429824734"/>
      <w:bookmarkStart w:id="5" w:name="_Toc245538374"/>
      <w:bookmarkStart w:id="6" w:name="_Toc249143838"/>
    </w:p>
    <w:bookmarkEnd w:id="3"/>
    <w:bookmarkEnd w:id="4"/>
    <w:bookmarkEnd w:id="5"/>
    <w:bookmarkEnd w:id="6"/>
    <w:p w:rsidR="00FB4C7E" w:rsidRPr="007A358E" w:rsidRDefault="00FB4C7E" w:rsidP="00FB4C7E">
      <w:pPr>
        <w:widowControl w:val="0"/>
        <w:spacing w:after="120"/>
        <w:rPr>
          <w:rFonts w:asciiTheme="minorHAnsi" w:hAnsiTheme="minorHAnsi" w:cstheme="minorHAnsi"/>
          <w:b/>
          <w:sz w:val="22"/>
          <w:szCs w:val="22"/>
          <w:u w:val="single"/>
        </w:rPr>
      </w:pPr>
      <w:r w:rsidRPr="007A358E">
        <w:rPr>
          <w:rFonts w:asciiTheme="minorHAnsi" w:hAnsiTheme="minorHAnsi" w:cstheme="minorHAnsi"/>
          <w:b/>
          <w:sz w:val="22"/>
          <w:szCs w:val="22"/>
          <w:u w:val="single"/>
        </w:rPr>
        <w:t xml:space="preserve">CLÁUSULA </w:t>
      </w:r>
      <w:r w:rsidR="00AE76C4" w:rsidRPr="007A358E">
        <w:rPr>
          <w:rFonts w:asciiTheme="minorHAnsi" w:hAnsiTheme="minorHAnsi" w:cstheme="minorHAnsi"/>
          <w:b/>
          <w:sz w:val="22"/>
          <w:szCs w:val="22"/>
          <w:u w:val="single"/>
          <w:lang w:val="es-ES_tradnl"/>
        </w:rPr>
        <w:t>TERCERA. -</w:t>
      </w:r>
      <w:r w:rsidRPr="007A358E">
        <w:rPr>
          <w:rFonts w:asciiTheme="minorHAnsi" w:hAnsiTheme="minorHAnsi" w:cstheme="minorHAnsi"/>
          <w:b/>
          <w:sz w:val="22"/>
          <w:szCs w:val="22"/>
          <w:u w:val="single"/>
          <w:lang w:val="es-ES_tradnl"/>
        </w:rPr>
        <w:t xml:space="preserve"> </w:t>
      </w:r>
      <w:r w:rsidRPr="007A358E">
        <w:rPr>
          <w:rFonts w:asciiTheme="minorHAnsi" w:hAnsiTheme="minorHAnsi" w:cstheme="minorHAnsi"/>
          <w:b/>
          <w:sz w:val="22"/>
          <w:szCs w:val="22"/>
          <w:u w:val="single"/>
        </w:rPr>
        <w:t>(DISPOSICIONES GENERALES)</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3.1.</w:t>
      </w:r>
      <w:r w:rsidRPr="007A358E">
        <w:rPr>
          <w:rFonts w:asciiTheme="minorHAnsi" w:hAnsiTheme="minorHAnsi" w:cstheme="minorHAnsi"/>
          <w:b/>
          <w:sz w:val="22"/>
          <w:szCs w:val="22"/>
        </w:rPr>
        <w:tab/>
        <w:t xml:space="preserve">Aplicación del Contrato: </w:t>
      </w:r>
      <w:r w:rsidRPr="007A358E">
        <w:rPr>
          <w:rFonts w:asciiTheme="minorHAnsi" w:hAnsiTheme="minorHAnsi" w:cstheme="minorHAnsi"/>
          <w:sz w:val="22"/>
          <w:szCs w:val="22"/>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3.2.  Definiciones:</w:t>
      </w:r>
      <w:r w:rsidRPr="007A358E">
        <w:rPr>
          <w:rFonts w:asciiTheme="minorHAnsi" w:hAnsiTheme="minorHAnsi" w:cstheme="minorHAnsi"/>
          <w:sz w:val="22"/>
          <w:szCs w:val="22"/>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8"/>
        <w:gridCol w:w="5960"/>
      </w:tblGrid>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Bien (es):</w:t>
            </w:r>
          </w:p>
          <w:p w:rsidR="00FB4C7E" w:rsidRPr="007A358E" w:rsidRDefault="00FB4C7E" w:rsidP="0057040F">
            <w:pPr>
              <w:widowControl w:val="0"/>
              <w:spacing w:after="120"/>
              <w:jc w:val="both"/>
              <w:rPr>
                <w:rFonts w:asciiTheme="minorHAnsi" w:hAnsiTheme="minorHAnsi" w:cstheme="minorHAnsi"/>
                <w:sz w:val="22"/>
                <w:szCs w:val="22"/>
                <w:highlight w:val="yellow"/>
              </w:rPr>
            </w:pP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Consiste en _____________ </w:t>
            </w:r>
            <w:r w:rsidRPr="007A358E">
              <w:rPr>
                <w:rFonts w:asciiTheme="minorHAnsi" w:hAnsiTheme="minorHAnsi" w:cstheme="minorHAnsi"/>
                <w:sz w:val="22"/>
                <w:szCs w:val="22"/>
                <w:lang w:val="es-ES_tradnl"/>
              </w:rPr>
              <w:t xml:space="preserve">requeridos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w:t>
            </w:r>
            <w:r w:rsidRPr="007A358E">
              <w:rPr>
                <w:rFonts w:asciiTheme="minorHAnsi" w:hAnsiTheme="minorHAnsi" w:cstheme="minorHAnsi"/>
                <w:sz w:val="22"/>
                <w:szCs w:val="22"/>
              </w:rPr>
              <w:t>conforme al objeto del presente Contrato.</w:t>
            </w:r>
          </w:p>
        </w:tc>
      </w:tr>
      <w:tr w:rsidR="00FB4C7E" w:rsidRPr="007A358E" w:rsidTr="0057040F">
        <w:tc>
          <w:tcPr>
            <w:tcW w:w="2522" w:type="dxa"/>
            <w:shd w:val="clear" w:color="auto" w:fill="auto"/>
          </w:tcPr>
          <w:p w:rsidR="00FB4C7E" w:rsidRPr="007A358E" w:rsidRDefault="00FB4C7E" w:rsidP="0057040F">
            <w:pPr>
              <w:widowControl w:val="0"/>
              <w:spacing w:after="120"/>
              <w:jc w:val="both"/>
              <w:rPr>
                <w:rFonts w:asciiTheme="minorHAnsi" w:hAnsiTheme="minorHAnsi" w:cstheme="minorHAnsi"/>
                <w:b/>
                <w:sz w:val="22"/>
                <w:szCs w:val="22"/>
              </w:rPr>
            </w:pPr>
            <w:r w:rsidRPr="007A358E">
              <w:rPr>
                <w:rFonts w:asciiTheme="minorHAnsi" w:hAnsiTheme="minorHAnsi" w:cstheme="minorHAnsi"/>
                <w:b/>
                <w:sz w:val="22"/>
                <w:szCs w:val="22"/>
              </w:rPr>
              <w:t>Contrato:</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Es el presente documento celebrado entre las Partes, junto con todos los documentos que forman parte integrante del mismo.</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Comité de Recepción:</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Son las personas designadas por el Responsable de la Unidad Solicitante, quienes serán responsables de la verificación y recepción de los Bienes a ser entregados por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conforme lo establecido en el presente Contrato.</w:t>
            </w:r>
          </w:p>
        </w:tc>
      </w:tr>
      <w:tr w:rsidR="00FB4C7E" w:rsidRPr="007A358E" w:rsidTr="0057040F">
        <w:tc>
          <w:tcPr>
            <w:tcW w:w="2522" w:type="dxa"/>
            <w:shd w:val="clear" w:color="auto" w:fill="auto"/>
          </w:tcPr>
          <w:p w:rsidR="00FB4C7E" w:rsidRPr="007A358E" w:rsidRDefault="00FB4C7E" w:rsidP="005704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sz w:val="22"/>
                <w:szCs w:val="22"/>
              </w:rPr>
            </w:pPr>
            <w:r w:rsidRPr="007A358E">
              <w:rPr>
                <w:rFonts w:asciiTheme="minorHAnsi" w:hAnsiTheme="minorHAnsi" w:cstheme="minorHAnsi"/>
                <w:b/>
                <w:sz w:val="22"/>
                <w:szCs w:val="22"/>
              </w:rPr>
              <w:t>Informe  de Conformidad:</w:t>
            </w:r>
          </w:p>
        </w:tc>
        <w:tc>
          <w:tcPr>
            <w:tcW w:w="6237" w:type="dxa"/>
            <w:shd w:val="clear" w:color="auto" w:fill="auto"/>
          </w:tcPr>
          <w:p w:rsidR="00FB4C7E" w:rsidRPr="007A358E" w:rsidRDefault="00FB4C7E" w:rsidP="0057040F">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Informe elaborado por el Comité de Recepción, una vez verificado el cumplimiento de los Bienes.</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Ley Aplicable:</w:t>
            </w:r>
            <w:r w:rsidRPr="007A358E">
              <w:rPr>
                <w:rFonts w:asciiTheme="minorHAnsi" w:hAnsiTheme="minorHAnsi" w:cstheme="minorHAnsi"/>
                <w:sz w:val="22"/>
                <w:szCs w:val="22"/>
              </w:rPr>
              <w:tab/>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Son las normas constitucionales, leyes, decretos supremos y toda otra disposición legal vigente y publicada en el Estado Plurinacional de Bolivia.</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Unidad Solicitante:</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Es la ______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w:t>
            </w:r>
          </w:p>
        </w:tc>
      </w:tr>
    </w:tbl>
    <w:p w:rsidR="00FB4C7E" w:rsidRPr="007A358E" w:rsidRDefault="00FB4C7E" w:rsidP="00FB4C7E">
      <w:pPr>
        <w:widowControl w:val="0"/>
        <w:spacing w:after="120"/>
        <w:ind w:left="709" w:hanging="709"/>
        <w:jc w:val="both"/>
        <w:rPr>
          <w:rFonts w:asciiTheme="minorHAnsi" w:hAnsiTheme="minorHAnsi" w:cstheme="minorHAnsi"/>
          <w:sz w:val="22"/>
          <w:szCs w:val="22"/>
        </w:rPr>
      </w:pPr>
      <w:r w:rsidRPr="007A358E">
        <w:rPr>
          <w:rFonts w:asciiTheme="minorHAnsi" w:hAnsiTheme="minorHAnsi" w:cstheme="minorHAnsi"/>
          <w:b/>
          <w:sz w:val="22"/>
          <w:szCs w:val="22"/>
        </w:rPr>
        <w:t xml:space="preserve">3.3. </w:t>
      </w:r>
      <w:r w:rsidRPr="007A358E">
        <w:rPr>
          <w:rFonts w:asciiTheme="minorHAnsi" w:hAnsiTheme="minorHAnsi" w:cstheme="minorHAnsi"/>
          <w:b/>
          <w:sz w:val="22"/>
          <w:szCs w:val="22"/>
        </w:rPr>
        <w:tab/>
      </w:r>
      <w:r w:rsidRPr="007A358E">
        <w:rPr>
          <w:rFonts w:asciiTheme="minorHAnsi" w:hAnsiTheme="minorHAnsi" w:cstheme="minorHAnsi"/>
          <w:b/>
          <w:bCs/>
          <w:sz w:val="22"/>
          <w:szCs w:val="22"/>
        </w:rPr>
        <w:t xml:space="preserve">Discrepancias: </w:t>
      </w:r>
      <w:r w:rsidRPr="007A358E">
        <w:rPr>
          <w:rFonts w:asciiTheme="minorHAnsi" w:hAnsiTheme="minorHAnsi" w:cstheme="minorHAnsi"/>
          <w:sz w:val="22"/>
          <w:szCs w:val="22"/>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FB4C7E" w:rsidRPr="007A358E" w:rsidRDefault="00FB4C7E" w:rsidP="00FB4C7E">
      <w:pPr>
        <w:widowControl w:val="0"/>
        <w:spacing w:after="120"/>
        <w:ind w:left="709" w:hanging="709"/>
        <w:jc w:val="both"/>
        <w:rPr>
          <w:rFonts w:asciiTheme="minorHAnsi" w:hAnsiTheme="minorHAnsi" w:cstheme="minorHAnsi"/>
          <w:sz w:val="22"/>
          <w:szCs w:val="22"/>
        </w:rPr>
      </w:pPr>
      <w:r w:rsidRPr="007A358E">
        <w:rPr>
          <w:rFonts w:asciiTheme="minorHAnsi" w:hAnsiTheme="minorHAnsi" w:cstheme="minorHAnsi"/>
          <w:b/>
          <w:sz w:val="22"/>
          <w:szCs w:val="22"/>
        </w:rPr>
        <w:t>3.4.</w:t>
      </w:r>
      <w:r w:rsidRPr="007A358E">
        <w:rPr>
          <w:rFonts w:asciiTheme="minorHAnsi" w:hAnsiTheme="minorHAnsi" w:cstheme="minorHAnsi"/>
          <w:sz w:val="22"/>
          <w:szCs w:val="22"/>
        </w:rPr>
        <w:tab/>
      </w:r>
      <w:r w:rsidRPr="007A358E">
        <w:rPr>
          <w:rFonts w:asciiTheme="minorHAnsi" w:hAnsiTheme="minorHAnsi" w:cstheme="minorHAnsi"/>
          <w:b/>
          <w:sz w:val="22"/>
          <w:szCs w:val="22"/>
        </w:rPr>
        <w:t>Encabezamientos:</w:t>
      </w:r>
      <w:r w:rsidRPr="007A358E">
        <w:rPr>
          <w:rFonts w:asciiTheme="minorHAnsi" w:hAnsiTheme="minorHAnsi" w:cstheme="minorHAnsi"/>
          <w:sz w:val="22"/>
          <w:szCs w:val="22"/>
        </w:rPr>
        <w:t xml:space="preserve"> El contenido de este Contrato no se verá restringido, modificado o afectado por los encabezamientos.</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3.5.</w:t>
      </w:r>
      <w:r w:rsidRPr="007A358E">
        <w:rPr>
          <w:rFonts w:asciiTheme="minorHAnsi" w:hAnsiTheme="minorHAnsi" w:cstheme="minorHAnsi"/>
          <w:sz w:val="22"/>
          <w:szCs w:val="22"/>
        </w:rPr>
        <w:tab/>
      </w:r>
      <w:r w:rsidRPr="007A358E">
        <w:rPr>
          <w:rFonts w:asciiTheme="minorHAnsi" w:hAnsiTheme="minorHAnsi" w:cstheme="minorHAnsi"/>
          <w:b/>
          <w:sz w:val="22"/>
          <w:szCs w:val="22"/>
        </w:rPr>
        <w:t xml:space="preserve">Idioma: </w:t>
      </w:r>
      <w:r w:rsidRPr="007A358E">
        <w:rPr>
          <w:rFonts w:asciiTheme="minorHAnsi" w:hAnsiTheme="minorHAnsi" w:cstheme="minorHAnsi"/>
          <w:sz w:val="22"/>
          <w:szCs w:val="22"/>
        </w:rPr>
        <w:t>Este Contrato se ha celebrado en castellano, idioma por el que se regirán obligatoriamente todas las materias relacionadas con el mismo o su interpretación.</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3.6.</w:t>
      </w:r>
      <w:r w:rsidRPr="007A358E">
        <w:rPr>
          <w:rFonts w:asciiTheme="minorHAnsi" w:hAnsiTheme="minorHAnsi" w:cstheme="minorHAnsi"/>
          <w:sz w:val="22"/>
          <w:szCs w:val="22"/>
        </w:rPr>
        <w:tab/>
      </w:r>
      <w:r w:rsidRPr="007A358E">
        <w:rPr>
          <w:rFonts w:asciiTheme="minorHAnsi" w:hAnsiTheme="minorHAnsi" w:cstheme="minorHAnsi"/>
          <w:b/>
          <w:sz w:val="22"/>
          <w:szCs w:val="22"/>
        </w:rPr>
        <w:t>Ley que rige el Contrato:</w:t>
      </w:r>
      <w:r w:rsidRPr="007A358E">
        <w:rPr>
          <w:rFonts w:asciiTheme="minorHAnsi" w:hAnsiTheme="minorHAnsi" w:cstheme="minorHAnsi"/>
          <w:sz w:val="22"/>
          <w:szCs w:val="22"/>
        </w:rPr>
        <w:t xml:space="preserve"> Este Contrato, su significado e interpretación y la relación que crea </w:t>
      </w:r>
      <w:r w:rsidRPr="007A358E">
        <w:rPr>
          <w:rFonts w:asciiTheme="minorHAnsi" w:hAnsiTheme="minorHAnsi" w:cstheme="minorHAnsi"/>
          <w:sz w:val="22"/>
          <w:szCs w:val="22"/>
        </w:rPr>
        <w:lastRenderedPageBreak/>
        <w:t>entre las Partes se regirá por Ley Aplicable.</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3.7.</w:t>
      </w:r>
      <w:r w:rsidRPr="007A358E">
        <w:rPr>
          <w:rFonts w:asciiTheme="minorHAnsi" w:hAnsiTheme="minorHAnsi" w:cstheme="minorHAnsi"/>
          <w:sz w:val="22"/>
          <w:szCs w:val="22"/>
        </w:rPr>
        <w:tab/>
      </w:r>
      <w:r w:rsidRPr="007A358E">
        <w:rPr>
          <w:rFonts w:asciiTheme="minorHAnsi" w:hAnsiTheme="minorHAnsi" w:cstheme="minorHAnsi"/>
          <w:b/>
          <w:sz w:val="22"/>
          <w:szCs w:val="22"/>
        </w:rPr>
        <w:t>Mayúsculas:</w:t>
      </w:r>
      <w:r w:rsidRPr="007A358E">
        <w:rPr>
          <w:rFonts w:asciiTheme="minorHAnsi" w:hAnsiTheme="minorHAnsi" w:cstheme="minorHAnsi"/>
          <w:sz w:val="22"/>
          <w:szCs w:val="22"/>
        </w:rPr>
        <w:t xml:space="preserve"> El uso de las mayúsculas se entenderá conforme a las denominaciones otorgadas en este instrumento, o de acuerdo a su contexto, usando indistintamente en plural o singular.</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3.8.</w:t>
      </w:r>
      <w:r w:rsidRPr="007A358E">
        <w:rPr>
          <w:rFonts w:asciiTheme="minorHAnsi" w:hAnsiTheme="minorHAnsi" w:cstheme="minorHAnsi"/>
          <w:sz w:val="22"/>
          <w:szCs w:val="22"/>
        </w:rPr>
        <w:tab/>
      </w:r>
      <w:r w:rsidRPr="007A358E">
        <w:rPr>
          <w:rFonts w:asciiTheme="minorHAnsi" w:hAnsiTheme="minorHAnsi" w:cstheme="minorHAnsi"/>
          <w:b/>
          <w:sz w:val="22"/>
          <w:szCs w:val="22"/>
        </w:rPr>
        <w:t>Plazos:</w:t>
      </w:r>
      <w:r w:rsidRPr="007A358E">
        <w:rPr>
          <w:rFonts w:asciiTheme="minorHAnsi" w:hAnsiTheme="minorHAnsi" w:cstheme="minorHAnsi"/>
          <w:sz w:val="22"/>
          <w:szCs w:val="22"/>
        </w:rPr>
        <w:t xml:space="preserve"> Todos los plazos establecidos en este Contrato y sus documentos se entenderán como días calendario, salvo indicación expresa en contrario.</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noProof/>
          <w:sz w:val="22"/>
          <w:szCs w:val="22"/>
          <w:lang w:val="es-BO" w:eastAsia="es-BO"/>
        </w:rPr>
        <w:drawing>
          <wp:anchor distT="0" distB="0" distL="114300" distR="114300" simplePos="0" relativeHeight="2516915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rPr>
        <w:t>3.9.</w:t>
      </w:r>
      <w:r w:rsidRPr="007A358E">
        <w:rPr>
          <w:rFonts w:asciiTheme="minorHAnsi" w:hAnsiTheme="minorHAnsi" w:cstheme="minorHAnsi"/>
          <w:sz w:val="22"/>
          <w:szCs w:val="22"/>
        </w:rPr>
        <w:tab/>
      </w:r>
      <w:r w:rsidRPr="007A358E">
        <w:rPr>
          <w:rFonts w:asciiTheme="minorHAnsi" w:hAnsiTheme="minorHAnsi" w:cstheme="minorHAnsi"/>
          <w:b/>
          <w:sz w:val="22"/>
          <w:szCs w:val="22"/>
        </w:rPr>
        <w:t xml:space="preserve">Relación entre las Partes: </w:t>
      </w:r>
      <w:r w:rsidRPr="007A358E">
        <w:rPr>
          <w:rFonts w:asciiTheme="minorHAnsi" w:hAnsiTheme="minorHAnsi" w:cstheme="minorHAnsi"/>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w:t>
      </w:r>
      <w:r w:rsidRPr="007A358E">
        <w:rPr>
          <w:rFonts w:asciiTheme="minorHAnsi" w:hAnsiTheme="minorHAnsi" w:cstheme="minorHAnsi"/>
          <w:color w:val="000000"/>
          <w:sz w:val="22"/>
          <w:szCs w:val="22"/>
        </w:rPr>
        <w:t>provisión de los Bienes</w:t>
      </w:r>
      <w:r w:rsidRPr="007A358E">
        <w:rPr>
          <w:rFonts w:asciiTheme="minorHAnsi" w:hAnsiTheme="minorHAnsi" w:cstheme="minorHAnsi"/>
          <w:sz w:val="22"/>
          <w:szCs w:val="22"/>
        </w:rPr>
        <w:t xml:space="preserve"> estará exclusivamente a cargo del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quien será plenamente responsable por todos los aspectos relacionados con este Contrato y la Ley Aplicable.</w:t>
      </w:r>
    </w:p>
    <w:p w:rsidR="00FB4C7E" w:rsidRPr="007A358E" w:rsidRDefault="00FB4C7E" w:rsidP="00FB4C7E">
      <w:pPr>
        <w:widowControl w:val="0"/>
        <w:spacing w:after="120"/>
        <w:ind w:left="709" w:hanging="709"/>
        <w:jc w:val="both"/>
        <w:rPr>
          <w:rFonts w:asciiTheme="minorHAnsi" w:hAnsiTheme="minorHAnsi" w:cstheme="minorHAnsi"/>
          <w:b/>
          <w:sz w:val="22"/>
          <w:szCs w:val="22"/>
        </w:rPr>
      </w:pPr>
      <w:r w:rsidRPr="007A358E">
        <w:rPr>
          <w:rFonts w:asciiTheme="minorHAnsi" w:hAnsiTheme="minorHAnsi" w:cstheme="minorHAnsi"/>
          <w:b/>
          <w:bCs/>
          <w:sz w:val="22"/>
          <w:szCs w:val="22"/>
        </w:rPr>
        <w:t>3.10.</w:t>
      </w:r>
      <w:r w:rsidRPr="007A358E">
        <w:rPr>
          <w:rFonts w:asciiTheme="minorHAnsi" w:hAnsiTheme="minorHAnsi" w:cstheme="minorHAnsi"/>
          <w:b/>
          <w:bCs/>
          <w:sz w:val="22"/>
          <w:szCs w:val="22"/>
        </w:rPr>
        <w:tab/>
      </w:r>
      <w:r w:rsidRPr="007A358E">
        <w:rPr>
          <w:rFonts w:asciiTheme="minorHAnsi" w:hAnsiTheme="minorHAnsi" w:cstheme="minorHAnsi"/>
          <w:b/>
          <w:sz w:val="22"/>
          <w:szCs w:val="22"/>
        </w:rPr>
        <w:t>Totalidad del acuerdo:</w:t>
      </w:r>
      <w:r w:rsidRPr="007A358E">
        <w:rPr>
          <w:rFonts w:asciiTheme="minorHAnsi" w:hAnsiTheme="minorHAnsi" w:cstheme="minorHAns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7A358E">
        <w:rPr>
          <w:rFonts w:asciiTheme="minorHAnsi" w:hAnsiTheme="minorHAnsi" w:cstheme="minorHAnsi"/>
          <w:b/>
          <w:sz w:val="22"/>
          <w:szCs w:val="22"/>
        </w:rPr>
        <w:t xml:space="preserve"> </w:t>
      </w:r>
    </w:p>
    <w:p w:rsidR="00FB4C7E" w:rsidRPr="007A358E" w:rsidRDefault="00FB4C7E" w:rsidP="00FB4C7E">
      <w:pPr>
        <w:widowControl w:val="0"/>
        <w:spacing w:after="120"/>
        <w:ind w:left="709" w:hanging="709"/>
        <w:jc w:val="both"/>
        <w:rPr>
          <w:rFonts w:asciiTheme="minorHAnsi" w:hAnsiTheme="minorHAnsi" w:cstheme="minorHAnsi"/>
          <w:sz w:val="22"/>
          <w:szCs w:val="22"/>
          <w:u w:val="single"/>
        </w:rPr>
      </w:pPr>
      <w:r w:rsidRPr="007A358E">
        <w:rPr>
          <w:rFonts w:asciiTheme="minorHAnsi" w:hAnsiTheme="minorHAnsi" w:cstheme="minorHAnsi"/>
          <w:b/>
          <w:sz w:val="22"/>
          <w:szCs w:val="22"/>
          <w:u w:val="single"/>
        </w:rPr>
        <w:t xml:space="preserve">CLÁUSULA </w:t>
      </w:r>
      <w:r w:rsidR="00AE76C4" w:rsidRPr="007A358E">
        <w:rPr>
          <w:rFonts w:asciiTheme="minorHAnsi" w:hAnsiTheme="minorHAnsi" w:cstheme="minorHAnsi"/>
          <w:b/>
          <w:bCs/>
          <w:sz w:val="22"/>
          <w:szCs w:val="22"/>
          <w:u w:val="single"/>
        </w:rPr>
        <w:t>CUARTA.</w:t>
      </w:r>
      <w:r w:rsidR="00AE76C4" w:rsidRPr="007A358E">
        <w:rPr>
          <w:rFonts w:asciiTheme="minorHAnsi" w:hAnsiTheme="minorHAnsi" w:cstheme="minorHAnsi"/>
          <w:sz w:val="22"/>
          <w:szCs w:val="22"/>
          <w:u w:val="single"/>
        </w:rPr>
        <w:t xml:space="preserve"> -</w:t>
      </w:r>
      <w:r w:rsidRPr="007A358E">
        <w:rPr>
          <w:rFonts w:asciiTheme="minorHAnsi" w:hAnsiTheme="minorHAnsi" w:cstheme="minorHAnsi"/>
          <w:sz w:val="22"/>
          <w:szCs w:val="22"/>
          <w:u w:val="single"/>
        </w:rPr>
        <w:t xml:space="preserve"> </w:t>
      </w:r>
      <w:r w:rsidRPr="007A358E">
        <w:rPr>
          <w:rFonts w:asciiTheme="minorHAnsi" w:hAnsiTheme="minorHAnsi" w:cstheme="minorHAnsi"/>
          <w:b/>
          <w:sz w:val="22"/>
          <w:szCs w:val="22"/>
          <w:u w:val="single"/>
        </w:rPr>
        <w:t>(NATURALEZA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bCs/>
          <w:sz w:val="22"/>
          <w:szCs w:val="22"/>
        </w:rPr>
        <w:t xml:space="preserve">El presente Contrato es de naturaleza administrativa, por </w:t>
      </w:r>
      <w:r w:rsidR="00AE76C4" w:rsidRPr="007A358E">
        <w:rPr>
          <w:rFonts w:asciiTheme="minorHAnsi" w:hAnsiTheme="minorHAnsi" w:cstheme="minorHAnsi"/>
          <w:bCs/>
          <w:sz w:val="22"/>
          <w:szCs w:val="22"/>
        </w:rPr>
        <w:t>tanto,</w:t>
      </w:r>
      <w:r w:rsidRPr="007A358E">
        <w:rPr>
          <w:rFonts w:asciiTheme="minorHAnsi" w:hAnsiTheme="minorHAnsi" w:cstheme="minorHAnsi"/>
          <w:bCs/>
          <w:sz w:val="22"/>
          <w:szCs w:val="22"/>
        </w:rPr>
        <w:t xml:space="preserve"> su aplicación e interpretación deberá realizarse en el marco de la normativa legal vigente en el Estado Plurinacional de Bolivia.</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00AE76C4" w:rsidRPr="007A358E">
        <w:rPr>
          <w:rFonts w:asciiTheme="minorHAnsi" w:hAnsiTheme="minorHAnsi" w:cstheme="minorHAnsi"/>
          <w:b/>
          <w:sz w:val="22"/>
          <w:szCs w:val="22"/>
          <w:u w:val="single"/>
          <w:lang w:val="es-ES_tradnl"/>
        </w:rPr>
        <w:t>QUINTA. -</w:t>
      </w:r>
      <w:r w:rsidRPr="007A358E">
        <w:rPr>
          <w:rFonts w:asciiTheme="minorHAnsi" w:hAnsiTheme="minorHAnsi" w:cstheme="minorHAnsi"/>
          <w:b/>
          <w:sz w:val="22"/>
          <w:szCs w:val="22"/>
          <w:u w:val="single"/>
          <w:lang w:val="es-ES_tradnl"/>
        </w:rPr>
        <w:t xml:space="preserve"> (DOCUMENTOS DEL CONTRATO)</w:t>
      </w:r>
    </w:p>
    <w:p w:rsidR="00FB4C7E" w:rsidRPr="007A358E" w:rsidRDefault="00FB4C7E" w:rsidP="00FB4C7E">
      <w:pPr>
        <w:pStyle w:val="Sangra3detindependiente"/>
        <w:widowControl w:val="0"/>
        <w:ind w:left="0"/>
        <w:jc w:val="both"/>
        <w:rPr>
          <w:rFonts w:asciiTheme="minorHAnsi" w:hAnsiTheme="minorHAnsi" w:cstheme="minorHAnsi"/>
          <w:sz w:val="22"/>
          <w:szCs w:val="22"/>
        </w:rPr>
      </w:pPr>
      <w:r w:rsidRPr="007A358E">
        <w:rPr>
          <w:rFonts w:asciiTheme="minorHAnsi" w:hAnsiTheme="minorHAnsi" w:cstheme="minorHAnsi"/>
          <w:sz w:val="22"/>
          <w:szCs w:val="22"/>
        </w:rPr>
        <w:t xml:space="preserve">Forman parte integrante e indivisible del presente Contrato, los documentos que se detallan a continuación y que tienen por finalidad complementarse mutuamente: </w:t>
      </w:r>
    </w:p>
    <w:p w:rsidR="00FB4C7E" w:rsidRPr="007A358E" w:rsidRDefault="00FB4C7E" w:rsidP="00955D7D">
      <w:pPr>
        <w:widowControl w:val="0"/>
        <w:numPr>
          <w:ilvl w:val="0"/>
          <w:numId w:val="45"/>
        </w:numPr>
        <w:spacing w:after="120"/>
        <w:jc w:val="both"/>
        <w:rPr>
          <w:rFonts w:asciiTheme="minorHAnsi" w:hAnsiTheme="minorHAnsi" w:cstheme="minorHAnsi"/>
          <w:sz w:val="22"/>
          <w:szCs w:val="22"/>
        </w:rPr>
      </w:pPr>
      <w:r w:rsidRPr="007A358E">
        <w:rPr>
          <w:rFonts w:asciiTheme="minorHAnsi" w:hAnsiTheme="minorHAnsi" w:cstheme="minorHAnsi"/>
          <w:i/>
          <w:sz w:val="22"/>
          <w:szCs w:val="22"/>
        </w:rPr>
        <w:t>Documento de Contratación Directa / Documento Base de Contratación</w:t>
      </w:r>
      <w:r w:rsidRPr="007A358E">
        <w:rPr>
          <w:rFonts w:asciiTheme="minorHAnsi" w:hAnsiTheme="minorHAnsi" w:cstheme="minorHAnsi"/>
          <w:sz w:val="22"/>
          <w:szCs w:val="22"/>
        </w:rPr>
        <w:t>, aclaraciones y enmiendas</w:t>
      </w:r>
      <w:r w:rsidRPr="007A358E">
        <w:rPr>
          <w:rFonts w:asciiTheme="minorHAnsi" w:hAnsiTheme="minorHAnsi" w:cstheme="minorHAnsi"/>
          <w:sz w:val="22"/>
          <w:szCs w:val="22"/>
          <w:lang w:val="es-BO"/>
        </w:rPr>
        <w:t>.</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Propuesta adjudicada (oferta técnica y económica).</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Nota expresa de adjudicación N° ________________.</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rPr>
        <w:t>Certificado RUPE N° _________.</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rPr>
        <w:t>Garantía</w:t>
      </w:r>
      <w:r w:rsidRPr="007A358E">
        <w:rPr>
          <w:rFonts w:asciiTheme="minorHAnsi" w:hAnsiTheme="minorHAnsi" w:cstheme="minorHAnsi"/>
          <w:sz w:val="22"/>
          <w:szCs w:val="22"/>
          <w:lang w:val="es-BO"/>
        </w:rPr>
        <w:t>.</w:t>
      </w:r>
    </w:p>
    <w:p w:rsidR="00FB4C7E" w:rsidRPr="007A358E" w:rsidRDefault="00FB4C7E" w:rsidP="00FB4C7E">
      <w:pPr>
        <w:widowControl w:val="0"/>
        <w:spacing w:before="120" w:after="120"/>
        <w:jc w:val="both"/>
        <w:rPr>
          <w:rFonts w:asciiTheme="minorHAnsi" w:hAnsiTheme="minorHAnsi" w:cstheme="minorHAnsi"/>
          <w:i/>
          <w:iCs/>
          <w:sz w:val="22"/>
          <w:szCs w:val="22"/>
          <w:lang w:val="es-ES_tradnl"/>
        </w:rPr>
      </w:pPr>
      <w:r w:rsidRPr="007A358E">
        <w:rPr>
          <w:rFonts w:asciiTheme="minorHAnsi" w:hAnsiTheme="minorHAnsi" w:cstheme="minorHAnsi"/>
          <w:iCs/>
          <w:sz w:val="22"/>
          <w:szCs w:val="22"/>
          <w:lang w:val="es-ES_tradnl"/>
        </w:rPr>
        <w:t xml:space="preserve">Los documentos detallados anteriormente se encuentran en poder del archivo de la </w:t>
      </w:r>
      <w:r w:rsidRPr="007A358E">
        <w:rPr>
          <w:rFonts w:asciiTheme="minorHAnsi" w:hAnsiTheme="minorHAnsi" w:cstheme="minorHAnsi"/>
          <w:b/>
          <w:bCs/>
          <w:iCs/>
          <w:sz w:val="22"/>
          <w:szCs w:val="22"/>
          <w:lang w:val="es-ES_tradnl"/>
        </w:rPr>
        <w:t>ENTIDAD</w:t>
      </w:r>
      <w:r w:rsidRPr="007A358E">
        <w:rPr>
          <w:rFonts w:asciiTheme="minorHAnsi" w:hAnsiTheme="minorHAnsi" w:cstheme="minorHAnsi"/>
          <w:iCs/>
          <w:sz w:val="22"/>
          <w:szCs w:val="22"/>
          <w:lang w:val="es-ES_tradnl"/>
        </w:rPr>
        <w:t>, no existiendo la necesidad de la protocolización ni presentación de los mismos en Notaría de Gobierno.</w:t>
      </w:r>
      <w:r w:rsidRPr="007A358E">
        <w:rPr>
          <w:rFonts w:asciiTheme="minorHAnsi" w:hAnsiTheme="minorHAnsi" w:cstheme="minorHAnsi"/>
          <w:i/>
          <w:iCs/>
          <w:sz w:val="22"/>
          <w:szCs w:val="22"/>
          <w:lang w:val="es-ES_tradnl"/>
        </w:rPr>
        <w:t xml:space="preserve"> (insertar cuando el Contrato necesite protocolización)</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00AE76C4" w:rsidRPr="007A358E">
        <w:rPr>
          <w:rFonts w:asciiTheme="minorHAnsi" w:hAnsiTheme="minorHAnsi" w:cstheme="minorHAnsi"/>
          <w:b/>
          <w:sz w:val="22"/>
          <w:szCs w:val="22"/>
          <w:u w:val="single"/>
          <w:lang w:val="es-ES_tradnl"/>
        </w:rPr>
        <w:t>SEXTA. -</w:t>
      </w:r>
      <w:r w:rsidRPr="007A358E">
        <w:rPr>
          <w:rFonts w:asciiTheme="minorHAnsi" w:hAnsiTheme="minorHAnsi" w:cstheme="minorHAnsi"/>
          <w:b/>
          <w:sz w:val="22"/>
          <w:szCs w:val="22"/>
          <w:u w:val="single"/>
          <w:lang w:val="es-ES_tradnl"/>
        </w:rPr>
        <w:t xml:space="preserve"> (OBJETO DEL CONTRATO)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objeto del presente Contrato es la </w:t>
      </w:r>
      <w:r w:rsidRPr="007A358E">
        <w:rPr>
          <w:rFonts w:asciiTheme="minorHAnsi" w:hAnsiTheme="minorHAnsi" w:cstheme="minorHAnsi"/>
          <w:sz w:val="22"/>
          <w:szCs w:val="22"/>
          <w:lang w:val="es-ES_tradnl"/>
        </w:rPr>
        <w:t xml:space="preserve">adquisición de “___________________”, a ser provistos por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de conformidad</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al</w:t>
      </w:r>
      <w:r w:rsidRPr="007A358E">
        <w:rPr>
          <w:rFonts w:asciiTheme="minorHAnsi" w:hAnsiTheme="minorHAnsi" w:cstheme="minorHAnsi"/>
          <w:b/>
          <w:sz w:val="22"/>
          <w:szCs w:val="22"/>
          <w:lang w:val="es-ES_tradnl"/>
        </w:rPr>
        <w:t xml:space="preserve"> </w:t>
      </w:r>
      <w:r w:rsidRPr="007A358E">
        <w:rPr>
          <w:rFonts w:asciiTheme="minorHAnsi" w:hAnsiTheme="minorHAnsi" w:cstheme="minorHAnsi"/>
          <w:i/>
          <w:sz w:val="22"/>
          <w:szCs w:val="22"/>
          <w:lang w:val="es-ES_tradnl"/>
        </w:rPr>
        <w:t>Documento de Contratación Directa / Documento Base de Contratación</w:t>
      </w:r>
      <w:r w:rsidRPr="007A358E">
        <w:rPr>
          <w:rFonts w:asciiTheme="minorHAnsi" w:hAnsiTheme="minorHAnsi" w:cstheme="minorHAnsi"/>
          <w:sz w:val="22"/>
          <w:szCs w:val="22"/>
          <w:lang w:val="es-ES_tradnl"/>
        </w:rPr>
        <w:t xml:space="preserve"> y propuesta adjudicada,</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rPr>
        <w:t>con estricta y absoluta sujeción al presente Contrato.</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00AE76C4" w:rsidRPr="007A358E">
        <w:rPr>
          <w:rFonts w:asciiTheme="minorHAnsi" w:hAnsiTheme="minorHAnsi" w:cstheme="minorHAnsi"/>
          <w:b/>
          <w:sz w:val="22"/>
          <w:szCs w:val="22"/>
          <w:u w:val="single"/>
          <w:lang w:val="es-ES_tradnl"/>
        </w:rPr>
        <w:t>SÉPTIMA. -</w:t>
      </w:r>
      <w:r w:rsidRPr="007A358E">
        <w:rPr>
          <w:rFonts w:asciiTheme="minorHAnsi" w:hAnsiTheme="minorHAnsi" w:cstheme="minorHAnsi"/>
          <w:b/>
          <w:sz w:val="22"/>
          <w:szCs w:val="22"/>
          <w:u w:val="single"/>
          <w:lang w:val="es-ES_tradnl"/>
        </w:rPr>
        <w:t xml:space="preserve"> (VIGENCIA Y PLAZO DEL CONTRATO)</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7.1. </w:t>
      </w:r>
      <w:r w:rsidRPr="007A358E">
        <w:rPr>
          <w:rFonts w:asciiTheme="minorHAnsi" w:hAnsiTheme="minorHAnsi" w:cstheme="minorHAnsi"/>
          <w:b/>
          <w:sz w:val="22"/>
          <w:szCs w:val="22"/>
          <w:lang w:val="es-ES_tradnl"/>
        </w:rPr>
        <w:tab/>
        <w:t>Vigencia:</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presente Contrato tendrá vigencia desde el día de su suscripción por ambas Partes hasta la emisión del acta de cierre de Contrato por parte de la</w:t>
      </w:r>
      <w:r w:rsidRPr="007A358E">
        <w:rPr>
          <w:rFonts w:asciiTheme="minorHAnsi" w:hAnsiTheme="minorHAnsi" w:cstheme="minorHAnsi"/>
          <w:b/>
          <w:sz w:val="22"/>
          <w:szCs w:val="22"/>
          <w:lang w:val="es-ES_tradnl"/>
        </w:rPr>
        <w:t xml:space="preserve"> ENTIDAD</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lastRenderedPageBreak/>
        <w:t xml:space="preserve">7.2. </w:t>
      </w:r>
      <w:r w:rsidRPr="007A358E">
        <w:rPr>
          <w:rFonts w:asciiTheme="minorHAnsi" w:hAnsiTheme="minorHAnsi" w:cstheme="minorHAnsi"/>
          <w:b/>
          <w:sz w:val="22"/>
          <w:szCs w:val="22"/>
          <w:lang w:val="es-ES_tradnl"/>
        </w:rPr>
        <w:tab/>
        <w:t>Plazo:</w:t>
      </w:r>
    </w:p>
    <w:p w:rsidR="00FB4C7E" w:rsidRPr="007A358E" w:rsidRDefault="00FB4C7E" w:rsidP="00FB4C7E">
      <w:pPr>
        <w:widowControl w:val="0"/>
        <w:spacing w:before="120"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bCs/>
          <w:sz w:val="22"/>
          <w:szCs w:val="22"/>
          <w:lang w:val="es-ES_tradnl"/>
        </w:rPr>
        <w:t xml:space="preserve">PROVEEDOR </w:t>
      </w:r>
      <w:r w:rsidRPr="007A358E">
        <w:rPr>
          <w:rFonts w:asciiTheme="minorHAnsi" w:hAnsiTheme="minorHAnsi" w:cstheme="minorHAnsi"/>
          <w:sz w:val="22"/>
          <w:szCs w:val="22"/>
          <w:lang w:val="es-ES_tradnl"/>
        </w:rPr>
        <w:t xml:space="preserve">entregará los Bienes en el plazo máximo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xml:space="preserve">) días calendario, computables a </w:t>
      </w:r>
      <w:r w:rsidR="00AE76C4" w:rsidRPr="007A358E">
        <w:rPr>
          <w:rFonts w:asciiTheme="minorHAnsi" w:hAnsiTheme="minorHAnsi" w:cstheme="minorHAnsi"/>
          <w:sz w:val="22"/>
          <w:szCs w:val="22"/>
          <w:lang w:val="es-ES_tradnl"/>
        </w:rPr>
        <w:t>partir de</w:t>
      </w:r>
      <w:r w:rsidRPr="007A358E">
        <w:rPr>
          <w:rFonts w:asciiTheme="minorHAnsi" w:hAnsiTheme="minorHAnsi" w:cstheme="minorHAnsi"/>
          <w:sz w:val="22"/>
          <w:szCs w:val="22"/>
          <w:lang w:val="es-ES_tradnl"/>
        </w:rPr>
        <w:t xml:space="preserve"> la instrucción de la Unidad Solicitante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(insertar de acuerdo a lo indicado en las especificaciones técnicas).</w:t>
      </w:r>
    </w:p>
    <w:p w:rsidR="00FB4C7E" w:rsidRPr="007A358E" w:rsidRDefault="00FB4C7E" w:rsidP="00FB4C7E">
      <w:pPr>
        <w:widowControl w:val="0"/>
        <w:spacing w:after="120"/>
        <w:jc w:val="both"/>
        <w:rPr>
          <w:rFonts w:asciiTheme="minorHAnsi" w:hAnsiTheme="minorHAnsi" w:cstheme="minorHAnsi"/>
          <w:b/>
          <w:sz w:val="22"/>
          <w:szCs w:val="22"/>
          <w:u w:val="single"/>
        </w:rPr>
      </w:pPr>
      <w:r w:rsidRPr="007A358E">
        <w:rPr>
          <w:rFonts w:asciiTheme="minorHAnsi" w:hAnsiTheme="minorHAnsi" w:cstheme="minorHAnsi"/>
          <w:b/>
          <w:sz w:val="22"/>
          <w:szCs w:val="22"/>
          <w:u w:val="single"/>
        </w:rPr>
        <w:t xml:space="preserve">CLÁUSULA </w:t>
      </w:r>
      <w:r w:rsidR="00AE76C4" w:rsidRPr="007A358E">
        <w:rPr>
          <w:rFonts w:asciiTheme="minorHAnsi" w:hAnsiTheme="minorHAnsi" w:cstheme="minorHAnsi"/>
          <w:b/>
          <w:sz w:val="22"/>
          <w:szCs w:val="22"/>
          <w:u w:val="single"/>
          <w:lang w:val="es-ES_tradnl"/>
        </w:rPr>
        <w:t>OCTAVA. -</w:t>
      </w:r>
      <w:r w:rsidRPr="007A358E">
        <w:rPr>
          <w:rFonts w:asciiTheme="minorHAnsi" w:hAnsiTheme="minorHAnsi" w:cstheme="minorHAnsi"/>
          <w:b/>
          <w:sz w:val="22"/>
          <w:szCs w:val="22"/>
          <w:u w:val="single"/>
          <w:lang w:val="es-ES_tradnl"/>
        </w:rPr>
        <w:t xml:space="preserve"> </w:t>
      </w:r>
      <w:r w:rsidRPr="007A358E">
        <w:rPr>
          <w:rFonts w:asciiTheme="minorHAnsi" w:hAnsiTheme="minorHAnsi" w:cstheme="minorHAnsi"/>
          <w:b/>
          <w:sz w:val="22"/>
          <w:szCs w:val="22"/>
          <w:u w:val="single"/>
        </w:rPr>
        <w:t>(LUGAR DE ENTREGA)</w:t>
      </w:r>
    </w:p>
    <w:p w:rsidR="00FB4C7E" w:rsidRPr="007A358E" w:rsidRDefault="00AE76C4"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rPr>
        <w:t xml:space="preserve">El lugar </w:t>
      </w:r>
      <w:r w:rsidRPr="007A358E">
        <w:rPr>
          <w:rFonts w:asciiTheme="minorHAnsi" w:hAnsiTheme="minorHAnsi" w:cstheme="minorHAnsi"/>
          <w:sz w:val="22"/>
          <w:szCs w:val="22"/>
          <w:lang w:val="es-ES_tradnl"/>
        </w:rPr>
        <w:t>de entrega de los</w:t>
      </w:r>
      <w:r w:rsidR="00FB4C7E" w:rsidRPr="007A358E">
        <w:rPr>
          <w:rFonts w:asciiTheme="minorHAnsi" w:hAnsiTheme="minorHAnsi" w:cstheme="minorHAnsi"/>
          <w:sz w:val="22"/>
          <w:szCs w:val="22"/>
          <w:lang w:val="es-ES_tradnl"/>
        </w:rPr>
        <w:t xml:space="preserve"> Bienes </w:t>
      </w:r>
      <w:r w:rsidRPr="007A358E">
        <w:rPr>
          <w:rFonts w:asciiTheme="minorHAnsi" w:hAnsiTheme="minorHAnsi" w:cstheme="minorHAnsi"/>
          <w:sz w:val="22"/>
          <w:szCs w:val="22"/>
          <w:lang w:val="es-ES_tradnl"/>
        </w:rPr>
        <w:t>será en</w:t>
      </w:r>
      <w:r w:rsidR="00FB4C7E" w:rsidRPr="007A358E">
        <w:rPr>
          <w:rFonts w:asciiTheme="minorHAnsi" w:hAnsiTheme="minorHAnsi" w:cstheme="minorHAnsi"/>
          <w:sz w:val="22"/>
          <w:szCs w:val="22"/>
          <w:lang w:val="es-ES_tradnl"/>
        </w:rPr>
        <w:t xml:space="preserve"> ___________, en coordinación con el Comité de Recepción.</w:t>
      </w:r>
    </w:p>
    <w:p w:rsidR="00FB4C7E" w:rsidRPr="007A358E" w:rsidRDefault="00FB4C7E" w:rsidP="00FB4C7E">
      <w:pPr>
        <w:widowControl w:val="0"/>
        <w:spacing w:after="120"/>
        <w:jc w:val="both"/>
        <w:rPr>
          <w:rFonts w:asciiTheme="minorHAnsi" w:hAnsiTheme="minorHAnsi" w:cstheme="minorHAnsi"/>
          <w:b/>
          <w:i/>
          <w:sz w:val="22"/>
          <w:szCs w:val="22"/>
          <w:lang w:val="es-ES_tradnl"/>
        </w:rPr>
      </w:pPr>
      <w:r w:rsidRPr="007A358E">
        <w:rPr>
          <w:rFonts w:asciiTheme="minorHAnsi" w:hAnsiTheme="minorHAnsi" w:cstheme="minorHAnsi"/>
          <w:i/>
          <w:sz w:val="22"/>
          <w:szCs w:val="22"/>
          <w:lang w:val="es-ES_tradnl"/>
        </w:rPr>
        <w:t>(Insertar dirección del (los) almacén(es) de acuerdo a las especificaciones técnicas)</w:t>
      </w:r>
    </w:p>
    <w:p w:rsidR="00FB4C7E" w:rsidRPr="007A358E" w:rsidRDefault="00FB4C7E" w:rsidP="00FB4C7E">
      <w:pPr>
        <w:widowControl w:val="0"/>
        <w:spacing w:after="120"/>
        <w:ind w:left="567" w:hanging="567"/>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00AE76C4" w:rsidRPr="007A358E">
        <w:rPr>
          <w:rFonts w:asciiTheme="minorHAnsi" w:hAnsiTheme="minorHAnsi" w:cstheme="minorHAnsi"/>
          <w:b/>
          <w:sz w:val="22"/>
          <w:szCs w:val="22"/>
          <w:u w:val="single"/>
          <w:lang w:val="es-ES_tradnl"/>
        </w:rPr>
        <w:t>NOVENA. -</w:t>
      </w:r>
      <w:r w:rsidRPr="007A358E">
        <w:rPr>
          <w:rFonts w:asciiTheme="minorHAnsi" w:hAnsiTheme="minorHAnsi" w:cstheme="minorHAnsi"/>
          <w:b/>
          <w:sz w:val="22"/>
          <w:szCs w:val="22"/>
          <w:u w:val="single"/>
          <w:lang w:val="es-ES_tradnl"/>
        </w:rPr>
        <w:t xml:space="preserve"> (MONTO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monto total propuesto y aceptado por las Partes </w:t>
      </w:r>
      <w:r w:rsidRPr="007A358E">
        <w:rPr>
          <w:rFonts w:asciiTheme="minorHAnsi" w:hAnsiTheme="minorHAnsi" w:cstheme="minorHAnsi"/>
          <w:sz w:val="22"/>
          <w:szCs w:val="22"/>
          <w:lang w:val="es-ES_tradnl"/>
        </w:rPr>
        <w:t>para el cumplimiento del objeto del presente Contrato</w:t>
      </w:r>
      <w:r w:rsidRPr="007A358E">
        <w:rPr>
          <w:rFonts w:asciiTheme="minorHAnsi" w:hAnsiTheme="minorHAnsi" w:cstheme="minorHAnsi"/>
          <w:sz w:val="22"/>
          <w:szCs w:val="22"/>
        </w:rPr>
        <w:t xml:space="preserve"> es de Bs____ (_____ __/100 Bolivianos</w:t>
      </w:r>
      <w:r w:rsidR="00AE76C4" w:rsidRPr="007A358E">
        <w:rPr>
          <w:rFonts w:asciiTheme="minorHAnsi" w:hAnsiTheme="minorHAnsi" w:cstheme="minorHAnsi"/>
          <w:sz w:val="22"/>
          <w:szCs w:val="22"/>
        </w:rPr>
        <w:t>))</w:t>
      </w:r>
      <w:r w:rsidRPr="007A358E">
        <w:rPr>
          <w:rFonts w:asciiTheme="minorHAnsi" w:hAnsiTheme="minorHAnsi" w:cstheme="minorHAnsi"/>
          <w:sz w:val="22"/>
          <w:szCs w:val="22"/>
        </w:rPr>
        <w:t>, de acuerdo al precio unitario detallado a continuación:</w:t>
      </w:r>
    </w:p>
    <w:tbl>
      <w:tblPr>
        <w:tblW w:w="9130" w:type="dxa"/>
        <w:jc w:val="center"/>
        <w:tblCellMar>
          <w:left w:w="70" w:type="dxa"/>
          <w:right w:w="70" w:type="dxa"/>
        </w:tblCellMar>
        <w:tblLook w:val="04A0" w:firstRow="1" w:lastRow="0" w:firstColumn="1" w:lastColumn="0" w:noHBand="0" w:noVBand="1"/>
      </w:tblPr>
      <w:tblGrid>
        <w:gridCol w:w="769"/>
        <w:gridCol w:w="2549"/>
        <w:gridCol w:w="1262"/>
        <w:gridCol w:w="1148"/>
        <w:gridCol w:w="1843"/>
        <w:gridCol w:w="1559"/>
      </w:tblGrid>
      <w:tr w:rsidR="00FB4C7E" w:rsidRPr="007A358E" w:rsidTr="0057040F">
        <w:trPr>
          <w:trHeight w:val="206"/>
          <w:jc w:val="center"/>
        </w:trPr>
        <w:tc>
          <w:tcPr>
            <w:tcW w:w="7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lang w:val="es-ES_tradnl"/>
              </w:rPr>
              <w:t>ITEM Nº</w:t>
            </w:r>
          </w:p>
        </w:tc>
        <w:tc>
          <w:tcPr>
            <w:tcW w:w="2549"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lang w:val="es-ES_tradnl"/>
              </w:rPr>
              <w:t>DETALLE</w:t>
            </w:r>
          </w:p>
        </w:tc>
        <w:tc>
          <w:tcPr>
            <w:tcW w:w="1262" w:type="dxa"/>
            <w:tcBorders>
              <w:top w:val="single" w:sz="4" w:space="0" w:color="auto"/>
              <w:left w:val="single" w:sz="2"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CANTIDAD</w:t>
            </w:r>
          </w:p>
        </w:tc>
        <w:tc>
          <w:tcPr>
            <w:tcW w:w="1148" w:type="dxa"/>
            <w:tcBorders>
              <w:top w:val="single" w:sz="4" w:space="0" w:color="auto"/>
              <w:left w:val="single" w:sz="4"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PRECIO UNITARIO (Bs.)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PRECIO TOTAL</w:t>
            </w:r>
          </w:p>
          <w:p w:rsidR="00FB4C7E" w:rsidRPr="007A358E" w:rsidRDefault="00FB4C7E" w:rsidP="0057040F">
            <w:pPr>
              <w:widowControl w:val="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rPr>
              <w:t>(Bs.)</w:t>
            </w:r>
          </w:p>
        </w:tc>
      </w:tr>
      <w:tr w:rsidR="00FB4C7E" w:rsidRPr="007A358E" w:rsidTr="0057040F">
        <w:trPr>
          <w:trHeight w:hRule="exact" w:val="235"/>
          <w:jc w:val="center"/>
        </w:trPr>
        <w:tc>
          <w:tcPr>
            <w:tcW w:w="769" w:type="dxa"/>
            <w:tcBorders>
              <w:top w:val="single" w:sz="4" w:space="0" w:color="auto"/>
              <w:left w:val="single" w:sz="4" w:space="0" w:color="auto"/>
              <w:bottom w:val="single" w:sz="4" w:space="0" w:color="auto"/>
              <w:right w:val="single" w:sz="8"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
                <w:sz w:val="22"/>
                <w:szCs w:val="22"/>
              </w:rPr>
            </w:pPr>
          </w:p>
        </w:tc>
        <w:tc>
          <w:tcPr>
            <w:tcW w:w="2549" w:type="dxa"/>
            <w:tcBorders>
              <w:top w:val="single" w:sz="4" w:space="0" w:color="auto"/>
              <w:left w:val="nil"/>
              <w:bottom w:val="single" w:sz="4" w:space="0" w:color="auto"/>
              <w:right w:val="single" w:sz="2" w:space="0" w:color="auto"/>
            </w:tcBorders>
            <w:shd w:val="clear" w:color="auto" w:fill="auto"/>
            <w:vAlign w:val="center"/>
          </w:tcPr>
          <w:p w:rsidR="00FB4C7E" w:rsidRPr="007A358E" w:rsidRDefault="00FB4C7E" w:rsidP="0057040F">
            <w:pPr>
              <w:widowControl w:val="0"/>
              <w:jc w:val="both"/>
              <w:rPr>
                <w:rFonts w:asciiTheme="minorHAnsi" w:hAnsiTheme="minorHAnsi" w:cstheme="minorHAnsi"/>
                <w:bCs/>
                <w:sz w:val="22"/>
                <w:szCs w:val="22"/>
                <w:lang w:val="es-ES_tradnl"/>
              </w:rPr>
            </w:pPr>
          </w:p>
        </w:tc>
        <w:tc>
          <w:tcPr>
            <w:tcW w:w="1262" w:type="dxa"/>
            <w:tcBorders>
              <w:top w:val="single" w:sz="4" w:space="0" w:color="auto"/>
              <w:left w:val="single" w:sz="2" w:space="0" w:color="auto"/>
              <w:bottom w:val="single" w:sz="4" w:space="0" w:color="auto"/>
              <w:right w:val="single" w:sz="4"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148" w:type="dxa"/>
            <w:tcBorders>
              <w:top w:val="single" w:sz="4" w:space="0" w:color="auto"/>
              <w:left w:val="single" w:sz="4" w:space="0" w:color="auto"/>
              <w:bottom w:val="single" w:sz="4" w:space="0" w:color="auto"/>
              <w:right w:val="single" w:sz="4" w:space="0" w:color="auto"/>
            </w:tcBorders>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559" w:type="dxa"/>
            <w:tcBorders>
              <w:top w:val="single" w:sz="4" w:space="0" w:color="auto"/>
              <w:left w:val="nil"/>
              <w:bottom w:val="single" w:sz="4" w:space="0" w:color="auto"/>
              <w:right w:val="single" w:sz="4" w:space="0" w:color="auto"/>
            </w:tcBorders>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r>
    </w:tbl>
    <w:p w:rsidR="00FB4C7E" w:rsidRPr="007A358E" w:rsidRDefault="00FB4C7E" w:rsidP="00FB4C7E">
      <w:pPr>
        <w:widowControl w:val="0"/>
        <w:spacing w:after="120"/>
        <w:jc w:val="both"/>
        <w:rPr>
          <w:rFonts w:asciiTheme="minorHAnsi" w:hAnsiTheme="minorHAnsi" w:cstheme="minorHAnsi"/>
          <w:sz w:val="22"/>
          <w:szCs w:val="22"/>
        </w:rPr>
      </w:pP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lang w:val="es-ES_tradnl"/>
        </w:rPr>
        <w:t xml:space="preserve">El precio o valor final de los Bienes será el resultante de aplicar los precios unitarios de la propuesta adjudicada a las cantidades </w:t>
      </w:r>
      <w:r w:rsidRPr="007A358E">
        <w:rPr>
          <w:rFonts w:asciiTheme="minorHAnsi" w:hAnsiTheme="minorHAnsi" w:cstheme="minorHAnsi"/>
          <w:sz w:val="22"/>
          <w:szCs w:val="22"/>
        </w:rPr>
        <w:t>efectiva y realmente provista</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ind w:hanging="11"/>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a título de revisión de precio o reembolso ni cualquier otro similar 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p>
    <w:p w:rsidR="00FB4C7E" w:rsidRPr="007A358E" w:rsidRDefault="00FB4C7E" w:rsidP="00FB4C7E">
      <w:pPr>
        <w:widowControl w:val="0"/>
        <w:numPr>
          <w:ilvl w:val="1"/>
          <w:numId w:val="0"/>
        </w:numPr>
        <w:tabs>
          <w:tab w:val="num" w:pos="284"/>
        </w:tabs>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precio por trabajos o servicios adicionales no previstos en el Contrato y que fueran necesarios ejecutar, deberá ser objeto de previo acuerdo escrito entre las Partes. En ningún caso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reconocerá costos por trabajos adicionales que previamente no tuvieran su expresa aprobación y no se haya cumplido con lo establecido en 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00AE76C4" w:rsidRPr="007A358E">
        <w:rPr>
          <w:rFonts w:asciiTheme="minorHAnsi" w:hAnsiTheme="minorHAnsi" w:cstheme="minorHAnsi"/>
          <w:b/>
          <w:sz w:val="22"/>
          <w:szCs w:val="22"/>
          <w:u w:val="single"/>
          <w:lang w:val="es-ES_tradnl"/>
        </w:rPr>
        <w:t>DÉCIMA. -</w:t>
      </w:r>
      <w:r w:rsidRPr="007A358E">
        <w:rPr>
          <w:rFonts w:asciiTheme="minorHAnsi" w:hAnsiTheme="minorHAnsi" w:cstheme="minorHAnsi"/>
          <w:b/>
          <w:sz w:val="22"/>
          <w:szCs w:val="22"/>
          <w:u w:val="single"/>
          <w:lang w:val="es-ES_tradnl"/>
        </w:rPr>
        <w:t xml:space="preserve"> (FORMA DE PAGO) </w:t>
      </w:r>
      <w:r w:rsidRPr="007A358E">
        <w:rPr>
          <w:rFonts w:asciiTheme="minorHAnsi" w:hAnsiTheme="minorHAnsi" w:cstheme="minorHAnsi"/>
          <w:b/>
          <w:i/>
          <w:sz w:val="22"/>
          <w:szCs w:val="22"/>
          <w:u w:val="single"/>
          <w:lang w:val="es-ES_tradnl"/>
        </w:rPr>
        <w:t>(de acuerdo a las especificaciones técnicas)</w:t>
      </w:r>
    </w:p>
    <w:p w:rsidR="00FB4C7E" w:rsidRPr="007A358E" w:rsidRDefault="00FB4C7E" w:rsidP="00FB4C7E">
      <w:pPr>
        <w:pStyle w:val="Textocomentario"/>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monto del presente Contrato será pagado de forma parcial/ total (de acuerdo a las especificaciones técnicas) contra entrega de los Bienes a través de transferencia electrónica a la cuenta bancaria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 través del Sistema de Gestión Pública SIGEP________ previa emisión del Informe de Conformidad del Comité de Recepción.</w:t>
      </w:r>
    </w:p>
    <w:p w:rsidR="00FB4C7E" w:rsidRPr="007A358E" w:rsidRDefault="00FB4C7E" w:rsidP="00FB4C7E">
      <w:pPr>
        <w:widowControl w:val="0"/>
        <w:tabs>
          <w:tab w:val="num" w:pos="993"/>
        </w:tabs>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Los pagos se realizarán en moneda nacional (bolivianos), debiendo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presentar la siguiente documentación para pago:</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Solicitud de pago.</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Factura original.</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Fotocopia de Registro </w:t>
      </w:r>
      <w:r w:rsidRPr="007A358E">
        <w:rPr>
          <w:rFonts w:asciiTheme="minorHAnsi" w:hAnsiTheme="minorHAnsi" w:cstheme="minorHAnsi"/>
          <w:sz w:val="22"/>
          <w:szCs w:val="22"/>
        </w:rPr>
        <w:t>Sistema de Gestión de Pública (SIGEP).</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Fotocopia de la cédula de </w:t>
      </w:r>
      <w:r w:rsidR="00AE76C4">
        <w:rPr>
          <w:rFonts w:asciiTheme="minorHAnsi" w:hAnsiTheme="minorHAnsi" w:cstheme="minorHAnsi"/>
          <w:b/>
          <w:sz w:val="22"/>
          <w:szCs w:val="22"/>
          <w:lang w:val="es-ES_tradnl"/>
        </w:rPr>
        <w:t>ID</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del representante legal.</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lastRenderedPageBreak/>
        <w:t>Fotocopia de Número de Identificación Tributaria (NIT).</w:t>
      </w:r>
    </w:p>
    <w:p w:rsidR="00FB4C7E" w:rsidRPr="007A358E" w:rsidRDefault="00FB4C7E" w:rsidP="00955D7D">
      <w:pPr>
        <w:widowControl w:val="0"/>
        <w:numPr>
          <w:ilvl w:val="0"/>
          <w:numId w:val="39"/>
        </w:numPr>
        <w:spacing w:after="120"/>
        <w:jc w:val="both"/>
        <w:rPr>
          <w:rFonts w:asciiTheme="minorHAnsi" w:hAnsiTheme="minorHAnsi" w:cstheme="minorHAnsi"/>
          <w:bCs/>
          <w:sz w:val="22"/>
          <w:szCs w:val="22"/>
          <w:lang w:val="es-BO"/>
        </w:rPr>
      </w:pPr>
      <w:r w:rsidRPr="007A358E">
        <w:rPr>
          <w:rFonts w:asciiTheme="minorHAnsi" w:hAnsiTheme="minorHAnsi" w:cstheme="minorHAnsi"/>
          <w:bCs/>
          <w:sz w:val="22"/>
          <w:szCs w:val="22"/>
          <w:lang w:val="es-BO"/>
        </w:rPr>
        <w:t xml:space="preserve">U otros documentos requeridos por la </w:t>
      </w:r>
      <w:r w:rsidRPr="007A358E">
        <w:rPr>
          <w:rFonts w:asciiTheme="minorHAnsi" w:hAnsiTheme="minorHAnsi" w:cstheme="minorHAnsi"/>
          <w:b/>
          <w:bCs/>
          <w:sz w:val="22"/>
          <w:szCs w:val="22"/>
          <w:lang w:val="es-BO"/>
        </w:rPr>
        <w:t>ENTIDAD</w:t>
      </w:r>
      <w:r w:rsidRPr="007A358E">
        <w:rPr>
          <w:rFonts w:asciiTheme="minorHAnsi" w:hAnsiTheme="minorHAnsi" w:cstheme="minorHAnsi"/>
          <w:bCs/>
          <w:sz w:val="22"/>
          <w:szCs w:val="22"/>
          <w:lang w:val="es-BO"/>
        </w:rPr>
        <w:t>.</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iCs/>
          <w:sz w:val="22"/>
          <w:szCs w:val="22"/>
          <w:u w:val="single"/>
        </w:rPr>
        <w:t xml:space="preserve">DÉCIMA </w:t>
      </w:r>
      <w:r w:rsidR="00AE76C4" w:rsidRPr="007A358E">
        <w:rPr>
          <w:rFonts w:asciiTheme="minorHAnsi" w:hAnsiTheme="minorHAnsi" w:cstheme="minorHAnsi"/>
          <w:b/>
          <w:iCs/>
          <w:sz w:val="22"/>
          <w:szCs w:val="22"/>
          <w:u w:val="single"/>
        </w:rPr>
        <w:t>PRIMERA. -</w:t>
      </w:r>
      <w:r w:rsidRPr="007A358E">
        <w:rPr>
          <w:rFonts w:asciiTheme="minorHAnsi" w:hAnsiTheme="minorHAnsi" w:cstheme="minorHAnsi"/>
          <w:b/>
          <w:iCs/>
          <w:sz w:val="22"/>
          <w:szCs w:val="22"/>
          <w:u w:val="single"/>
        </w:rPr>
        <w:t xml:space="preserve"> (FACTURACIÓN) </w:t>
      </w:r>
      <w:r w:rsidRPr="007A358E">
        <w:rPr>
          <w:rFonts w:asciiTheme="minorHAnsi" w:hAnsiTheme="minorHAnsi" w:cstheme="minorHAnsi"/>
          <w:b/>
          <w:i/>
          <w:sz w:val="22"/>
          <w:szCs w:val="22"/>
          <w:u w:val="single"/>
          <w:lang w:val="es-ES_tradnl"/>
        </w:rPr>
        <w:t>(de acuerdo a la validación de la Dirección de Tributos Corporativa)</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La factura debe ser emitida de acuerdo a normativa vigente a nombre de Yacimientos Petrolíferos Fiscales Bolivianos consignando el Número de Identificación Tributaria (NIT) 1020269020.</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La factura deberá emitirse por el precio contratado, sin deducir las multas ni otros cargos, al momento de la entrega de la totalidad de los Bienes, conforme lo establecido contractualmente.</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 xml:space="preserve">El </w:t>
      </w:r>
      <w:r w:rsidRPr="007A358E">
        <w:rPr>
          <w:rFonts w:asciiTheme="minorHAnsi" w:hAnsiTheme="minorHAnsi" w:cstheme="minorHAnsi"/>
          <w:b/>
          <w:iCs/>
          <w:sz w:val="22"/>
          <w:szCs w:val="22"/>
        </w:rPr>
        <w:t>PROVEEDOR</w:t>
      </w:r>
      <w:r w:rsidRPr="007A358E">
        <w:rPr>
          <w:rFonts w:asciiTheme="minorHAnsi" w:hAnsiTheme="minorHAnsi" w:cstheme="minorHAnsi"/>
          <w:iCs/>
          <w:sz w:val="22"/>
          <w:szCs w:val="22"/>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w:t>
      </w:r>
      <w:r w:rsidR="00AE76C4" w:rsidRPr="007A358E">
        <w:rPr>
          <w:rFonts w:asciiTheme="minorHAnsi" w:hAnsiTheme="minorHAnsi" w:cstheme="minorHAnsi"/>
          <w:b/>
          <w:sz w:val="22"/>
          <w:szCs w:val="22"/>
          <w:u w:val="single"/>
          <w:lang w:val="es-ES_tradnl"/>
        </w:rPr>
        <w:t>SEGUNDA. -</w:t>
      </w:r>
      <w:r w:rsidRPr="007A358E">
        <w:rPr>
          <w:rFonts w:asciiTheme="minorHAnsi" w:hAnsiTheme="minorHAnsi" w:cstheme="minorHAnsi"/>
          <w:b/>
          <w:sz w:val="22"/>
          <w:szCs w:val="22"/>
          <w:u w:val="single"/>
          <w:lang w:val="es-ES_tradnl"/>
        </w:rPr>
        <w:t xml:space="preserve"> (GARANTÍA DE CUMPLIMIENTO DE CONTRATO)</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garantiza el correcto cumplimiento y fiel ejecución del presente Contrato en todas sus partes, con la </w:t>
      </w:r>
      <w:r w:rsidRPr="007A358E">
        <w:rPr>
          <w:rFonts w:asciiTheme="minorHAnsi" w:hAnsiTheme="minorHAnsi" w:cstheme="minorHAnsi"/>
          <w:i/>
          <w:sz w:val="22"/>
          <w:szCs w:val="22"/>
          <w:lang w:val="es-ES_tradnl"/>
        </w:rPr>
        <w:t xml:space="preserve">boleta/póliza </w:t>
      </w:r>
      <w:r w:rsidRPr="007A358E">
        <w:rPr>
          <w:rFonts w:asciiTheme="minorHAnsi" w:hAnsiTheme="minorHAnsi" w:cstheme="minorHAnsi"/>
          <w:sz w:val="22"/>
          <w:szCs w:val="22"/>
          <w:lang w:val="es-ES_tradnl"/>
        </w:rPr>
        <w:t>de garantía de cumplimiento de contrato Nº _____ emitida el ________ por el _____, con vigencia hasta el __ de ____ de 20__</w:t>
      </w:r>
      <w:r w:rsidRPr="007A358E">
        <w:rPr>
          <w:rFonts w:asciiTheme="minorHAnsi" w:hAnsiTheme="minorHAnsi" w:cstheme="minorHAnsi"/>
          <w:i/>
          <w:sz w:val="22"/>
          <w:szCs w:val="22"/>
          <w:lang w:val="es-ES_tradnl"/>
        </w:rPr>
        <w:t xml:space="preserve">, </w:t>
      </w:r>
      <w:r w:rsidRPr="007A358E">
        <w:rPr>
          <w:rFonts w:asciiTheme="minorHAnsi" w:hAnsiTheme="minorHAnsi" w:cstheme="minorHAnsi"/>
          <w:sz w:val="22"/>
          <w:szCs w:val="22"/>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FB4C7E" w:rsidRPr="007A358E" w:rsidRDefault="00FB4C7E" w:rsidP="00FB4C7E">
      <w:pPr>
        <w:widowControl w:val="0"/>
        <w:spacing w:before="120" w:after="120"/>
        <w:ind w:right="-7"/>
        <w:jc w:val="both"/>
        <w:outlineLvl w:val="1"/>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Cualquier incumplimiento contractual en que incurra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dará lugar a la ejecución de la </w:t>
      </w:r>
      <w:r w:rsidRPr="007A358E">
        <w:rPr>
          <w:rFonts w:asciiTheme="minorHAnsi" w:hAnsiTheme="minorHAnsi" w:cstheme="minorHAnsi"/>
          <w:i/>
          <w:sz w:val="22"/>
          <w:szCs w:val="22"/>
          <w:lang w:val="es-BO"/>
        </w:rPr>
        <w:t>boleta/póliza</w:t>
      </w:r>
      <w:r w:rsidRPr="007A358E">
        <w:rPr>
          <w:rFonts w:asciiTheme="minorHAnsi" w:hAnsiTheme="minorHAnsi" w:cstheme="minorHAnsi"/>
          <w:sz w:val="22"/>
          <w:szCs w:val="22"/>
          <w:lang w:val="es-BO"/>
        </w:rPr>
        <w:t xml:space="preserve"> de garantía antes mencionada en favor de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a su sólo requerimiento, sin necesidad de ningún trámite o acción judicial.</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tiene la obligación de mantener actualizada la garantía de cumplimiento de Contrato, cuantas veces lo requiera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por razones justificadas. La </w:t>
      </w:r>
      <w:r w:rsidR="00AE76C4" w:rsidRPr="007A358E">
        <w:rPr>
          <w:rFonts w:asciiTheme="minorHAnsi" w:hAnsiTheme="minorHAnsi" w:cstheme="minorHAnsi"/>
          <w:b/>
          <w:sz w:val="22"/>
          <w:szCs w:val="22"/>
          <w:lang w:val="es-ES_tradnl"/>
        </w:rPr>
        <w:t xml:space="preserve">ENTIDAD </w:t>
      </w:r>
      <w:r w:rsidR="00AE76C4" w:rsidRPr="007A358E">
        <w:rPr>
          <w:rFonts w:asciiTheme="minorHAnsi" w:hAnsiTheme="minorHAnsi" w:cstheme="minorHAnsi"/>
          <w:sz w:val="22"/>
          <w:szCs w:val="22"/>
          <w:lang w:val="es-ES_tradnl"/>
        </w:rPr>
        <w:t>llevará</w:t>
      </w:r>
      <w:r w:rsidRPr="007A358E">
        <w:rPr>
          <w:rFonts w:asciiTheme="minorHAnsi" w:hAnsiTheme="minorHAnsi" w:cstheme="minorHAnsi"/>
          <w:sz w:val="22"/>
          <w:szCs w:val="22"/>
          <w:lang w:val="es-ES_tradnl"/>
        </w:rPr>
        <w:t xml:space="preserve"> el control directo de la vigencia de la misma bajo su responsabilidad, dicha garantía estará vigente hasta noventa (90) días calendario adicionales a la vigencia del Contrato.</w:t>
      </w:r>
    </w:p>
    <w:p w:rsidR="00FB4C7E" w:rsidRPr="007A358E" w:rsidRDefault="00FB4C7E" w:rsidP="00FB4C7E">
      <w:pPr>
        <w:widowControl w:val="0"/>
        <w:spacing w:before="120" w:after="120"/>
        <w:jc w:val="both"/>
        <w:rPr>
          <w:rFonts w:asciiTheme="minorHAnsi" w:hAnsiTheme="minorHAnsi" w:cstheme="minorHAnsi"/>
          <w:b/>
          <w:bCs/>
          <w:i/>
          <w:sz w:val="22"/>
          <w:szCs w:val="22"/>
          <w:lang w:val="es-BO"/>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BO"/>
        </w:rPr>
        <w:t xml:space="preserve">DÉCIMA </w:t>
      </w:r>
      <w:r w:rsidR="00AE76C4" w:rsidRPr="007A358E">
        <w:rPr>
          <w:rFonts w:asciiTheme="minorHAnsi" w:hAnsiTheme="minorHAnsi" w:cstheme="minorHAnsi"/>
          <w:b/>
          <w:sz w:val="22"/>
          <w:szCs w:val="22"/>
          <w:u w:val="single"/>
          <w:lang w:val="es-BO"/>
        </w:rPr>
        <w:t>TERCERA. -</w:t>
      </w:r>
      <w:r w:rsidRPr="007A358E">
        <w:rPr>
          <w:rFonts w:asciiTheme="minorHAnsi" w:hAnsiTheme="minorHAnsi" w:cstheme="minorHAnsi"/>
          <w:b/>
          <w:sz w:val="22"/>
          <w:szCs w:val="22"/>
          <w:u w:val="single"/>
          <w:lang w:val="es-BO"/>
        </w:rPr>
        <w:t xml:space="preserve"> (ANTICIPO)</w:t>
      </w:r>
      <w:r w:rsidRPr="007A358E">
        <w:rPr>
          <w:rFonts w:asciiTheme="minorHAnsi" w:hAnsiTheme="minorHAnsi" w:cstheme="minorHAnsi"/>
          <w:b/>
          <w:sz w:val="22"/>
          <w:szCs w:val="22"/>
          <w:lang w:val="es-BO"/>
        </w:rPr>
        <w:t xml:space="preserve"> </w:t>
      </w:r>
      <w:r w:rsidRPr="007A358E">
        <w:rPr>
          <w:rFonts w:asciiTheme="minorHAnsi" w:hAnsiTheme="minorHAnsi" w:cstheme="minorHAnsi"/>
          <w:b/>
          <w:i/>
          <w:sz w:val="22"/>
          <w:szCs w:val="22"/>
          <w:u w:val="single"/>
          <w:lang w:val="es-ES_tradnl"/>
        </w:rPr>
        <w:t>(insertar si se ha previsto en las especificaciones técnicas)</w:t>
      </w:r>
    </w:p>
    <w:p w:rsidR="00FB4C7E" w:rsidRPr="007A358E" w:rsidRDefault="00FB4C7E" w:rsidP="00FB4C7E">
      <w:pPr>
        <w:pStyle w:val="CM2"/>
        <w:spacing w:before="120" w:after="120" w:line="240" w:lineRule="auto"/>
        <w:ind w:right="-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w:t>
      </w:r>
      <w:r w:rsidRPr="007A358E">
        <w:rPr>
          <w:rFonts w:asciiTheme="minorHAnsi" w:hAnsiTheme="minorHAnsi" w:cstheme="minorHAnsi"/>
          <w:sz w:val="22"/>
          <w:szCs w:val="22"/>
        </w:rPr>
        <w:t xml:space="preserve">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a solicitud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7A358E">
        <w:rPr>
          <w:rFonts w:asciiTheme="minorHAnsi" w:hAnsiTheme="minorHAnsi" w:cstheme="minorHAnsi"/>
          <w:bCs/>
          <w:iCs/>
          <w:sz w:val="22"/>
          <w:szCs w:val="22"/>
        </w:rPr>
        <w:t xml:space="preserve">, </w:t>
      </w:r>
      <w:r w:rsidRPr="007A358E">
        <w:rPr>
          <w:rFonts w:asciiTheme="minorHAnsi" w:hAnsiTheme="minorHAnsi" w:cstheme="minorHAnsi"/>
          <w:sz w:val="22"/>
          <w:szCs w:val="22"/>
          <w:lang w:val="es-BO"/>
        </w:rPr>
        <w:t xml:space="preserve">caso contrario se entenderá por anticipo no solicitado; dicho anticipo podrá ser desembolsado por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en uno o más desembolsos.</w:t>
      </w:r>
    </w:p>
    <w:p w:rsidR="00FB4C7E" w:rsidRPr="007A358E" w:rsidRDefault="00FB4C7E" w:rsidP="00FB4C7E">
      <w:pPr>
        <w:widowControl w:val="0"/>
        <w:spacing w:before="120" w:after="120"/>
        <w:jc w:val="both"/>
        <w:rPr>
          <w:rFonts w:asciiTheme="minorHAnsi" w:hAnsiTheme="minorHAnsi" w:cstheme="minorHAnsi"/>
          <w:sz w:val="22"/>
          <w:szCs w:val="22"/>
          <w:lang w:val="es-BO"/>
        </w:rPr>
      </w:pPr>
      <w:r w:rsidRPr="007A358E">
        <w:rPr>
          <w:rFonts w:asciiTheme="minorHAnsi" w:hAnsiTheme="minorHAnsi" w:cstheme="minorHAnsi"/>
          <w:noProof/>
          <w:sz w:val="22"/>
          <w:szCs w:val="22"/>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BO"/>
        </w:rPr>
        <w:t xml:space="preserve">El importe del anticipo será descontado en cada pago parcial y en un porcentaje proporcional al monto del anticipo, valor porcentual que podrá ser incrementado por la Unidad Solicitante previo conocimiento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FB4C7E" w:rsidRPr="007A358E" w:rsidRDefault="00FB4C7E" w:rsidP="00FB4C7E">
      <w:pPr>
        <w:widowControl w:val="0"/>
        <w:spacing w:before="120" w:after="120"/>
        <w:jc w:val="both"/>
        <w:rPr>
          <w:rFonts w:asciiTheme="minorHAnsi" w:hAnsiTheme="minorHAnsi" w:cstheme="minorHAnsi"/>
          <w:b/>
          <w:bCs/>
          <w:sz w:val="22"/>
          <w:szCs w:val="22"/>
          <w:lang w:val="es-BO"/>
        </w:rPr>
      </w:pPr>
      <w:r w:rsidRPr="007A358E">
        <w:rPr>
          <w:rFonts w:asciiTheme="minorHAnsi" w:hAnsiTheme="minorHAnsi" w:cstheme="minorHAnsi"/>
          <w:sz w:val="22"/>
          <w:szCs w:val="22"/>
          <w:lang w:val="es-BO"/>
        </w:rPr>
        <w:t xml:space="preserve">El importe de la garantía podrá ser cobrado por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en caso de que el </w:t>
      </w:r>
      <w:r w:rsidRPr="007A358E">
        <w:rPr>
          <w:rFonts w:asciiTheme="minorHAnsi" w:hAnsiTheme="minorHAnsi" w:cstheme="minorHAnsi"/>
          <w:b/>
          <w:sz w:val="22"/>
          <w:szCs w:val="22"/>
          <w:lang w:val="es-BO"/>
        </w:rPr>
        <w:t>PROVEEDOR</w:t>
      </w:r>
      <w:r w:rsidRPr="007A358E">
        <w:rPr>
          <w:rFonts w:asciiTheme="minorHAnsi" w:hAnsiTheme="minorHAnsi" w:cstheme="minorHAnsi"/>
          <w:bCs/>
          <w:sz w:val="22"/>
          <w:szCs w:val="22"/>
          <w:lang w:val="es-BO"/>
        </w:rPr>
        <w:t>:</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rPr>
        <w:t>a)</w:t>
      </w:r>
      <w:r w:rsidRPr="007A358E">
        <w:rPr>
          <w:rFonts w:asciiTheme="minorHAnsi" w:hAnsiTheme="minorHAnsi" w:cstheme="minorHAnsi"/>
          <w:sz w:val="22"/>
          <w:szCs w:val="22"/>
        </w:rPr>
        <w:t xml:space="preserve"> No pudiese justificar la correcta inversión del anticipo otorgado antes de haberse deducido la totalidad del mismo en los tiempos y porcentajes convenidos entre las Partes.</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lang w:val="es-BO"/>
        </w:rPr>
        <w:t>b)</w:t>
      </w:r>
      <w:r w:rsidRPr="007A358E">
        <w:rPr>
          <w:rFonts w:asciiTheme="minorHAnsi" w:hAnsiTheme="minorHAnsi" w:cstheme="minorHAnsi"/>
          <w:sz w:val="22"/>
          <w:szCs w:val="22"/>
          <w:lang w:val="es-BO"/>
        </w:rPr>
        <w:t xml:space="preserve"> No haya iniciado la provisión de los Bienes de conformidad a lo determinado en el cronograma. </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lang w:val="es-BO"/>
        </w:rPr>
        <w:lastRenderedPageBreak/>
        <w:t>c)</w:t>
      </w:r>
      <w:r w:rsidRPr="007A358E">
        <w:rPr>
          <w:rFonts w:asciiTheme="minorHAnsi" w:hAnsiTheme="minorHAnsi" w:cstheme="minorHAnsi"/>
          <w:sz w:val="22"/>
          <w:szCs w:val="22"/>
          <w:lang w:val="es-BO"/>
        </w:rPr>
        <w:t xml:space="preserve"> No realice o niegue la renovación de la boleta de garantía de correcta inversión de anticipo.  </w:t>
      </w:r>
    </w:p>
    <w:p w:rsidR="00FB4C7E" w:rsidRPr="007A358E" w:rsidRDefault="00FB4C7E" w:rsidP="00FB4C7E">
      <w:pPr>
        <w:widowControl w:val="0"/>
        <w:spacing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B4C7E" w:rsidRPr="007A358E" w:rsidRDefault="00FB4C7E" w:rsidP="00FB4C7E">
      <w:pPr>
        <w:widowControl w:val="0"/>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La Unidad Solicitante levará el control directo de la vigencia y validez de esta garantía, en cuanto al monto y plazo, a efectos de requerir su ampliación al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o solicitar a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su ejecución.</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BO"/>
        </w:rPr>
        <w:t xml:space="preserve">DÉCIMA </w:t>
      </w:r>
      <w:r w:rsidR="00AE76C4" w:rsidRPr="007A358E">
        <w:rPr>
          <w:rFonts w:asciiTheme="minorHAnsi" w:hAnsiTheme="minorHAnsi" w:cstheme="minorHAnsi"/>
          <w:b/>
          <w:sz w:val="22"/>
          <w:szCs w:val="22"/>
          <w:u w:val="single"/>
          <w:lang w:val="es-BO"/>
        </w:rPr>
        <w:t>CUARTA. -</w:t>
      </w:r>
      <w:r w:rsidRPr="007A358E">
        <w:rPr>
          <w:rFonts w:asciiTheme="minorHAnsi" w:hAnsiTheme="minorHAnsi" w:cstheme="minorHAnsi"/>
          <w:b/>
          <w:sz w:val="22"/>
          <w:szCs w:val="22"/>
          <w:u w:val="single"/>
          <w:lang w:val="es-BO"/>
        </w:rPr>
        <w:t xml:space="preserve"> (CLÁUSULA DE SEGUROS)</w:t>
      </w:r>
      <w:r w:rsidRPr="007A358E">
        <w:rPr>
          <w:rFonts w:asciiTheme="minorHAnsi" w:hAnsiTheme="minorHAnsi" w:cstheme="minorHAnsi"/>
          <w:b/>
          <w:sz w:val="22"/>
          <w:szCs w:val="22"/>
          <w:lang w:val="es-BO"/>
        </w:rPr>
        <w:t xml:space="preserve"> </w:t>
      </w:r>
      <w:r w:rsidRPr="007A358E">
        <w:rPr>
          <w:rFonts w:asciiTheme="minorHAnsi" w:hAnsiTheme="minorHAnsi" w:cstheme="minorHAnsi"/>
          <w:b/>
          <w:i/>
          <w:sz w:val="22"/>
          <w:szCs w:val="22"/>
          <w:u w:val="single"/>
          <w:lang w:val="es-ES_tradnl"/>
        </w:rPr>
        <w:t>(de acuerdo a la validación de la Unidad de Seguros)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deberá presentar y mantener vigente de forma ininterrumpida durante todo el periodo del Contrato la póliza de seguro especificada a continuación:</w:t>
      </w:r>
    </w:p>
    <w:p w:rsidR="00FB4C7E" w:rsidRPr="007A358E" w:rsidRDefault="00AE76C4" w:rsidP="00FB4C7E">
      <w:pPr>
        <w:widowControl w:val="0"/>
        <w:spacing w:before="120" w:after="120"/>
        <w:ind w:left="567" w:hanging="567"/>
        <w:jc w:val="both"/>
        <w:rPr>
          <w:rFonts w:asciiTheme="minorHAnsi" w:hAnsiTheme="minorHAnsi" w:cstheme="minorHAnsi"/>
          <w:b/>
          <w:sz w:val="22"/>
          <w:szCs w:val="22"/>
        </w:rPr>
      </w:pPr>
      <w:r w:rsidRPr="007A358E">
        <w:rPr>
          <w:rFonts w:asciiTheme="minorHAnsi" w:hAnsiTheme="minorHAnsi" w:cstheme="minorHAnsi"/>
          <w:b/>
          <w:sz w:val="22"/>
          <w:szCs w:val="22"/>
        </w:rPr>
        <w:t>14.1 Póliza</w:t>
      </w:r>
      <w:r w:rsidR="00FB4C7E" w:rsidRPr="007A358E">
        <w:rPr>
          <w:rFonts w:asciiTheme="minorHAnsi" w:hAnsiTheme="minorHAnsi" w:cstheme="minorHAnsi"/>
          <w:b/>
          <w:sz w:val="22"/>
          <w:szCs w:val="22"/>
        </w:rPr>
        <w:t xml:space="preserve"> de accidentes personales.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Los funcionarios del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FB4C7E" w:rsidRPr="007A358E" w:rsidRDefault="00FB4C7E" w:rsidP="00955D7D">
      <w:pPr>
        <w:widowControl w:val="0"/>
        <w:numPr>
          <w:ilvl w:val="1"/>
          <w:numId w:val="43"/>
        </w:numPr>
        <w:spacing w:before="120" w:after="120"/>
        <w:ind w:left="567" w:hanging="567"/>
        <w:jc w:val="both"/>
        <w:rPr>
          <w:rFonts w:asciiTheme="minorHAnsi" w:hAnsiTheme="minorHAnsi" w:cstheme="minorHAnsi"/>
          <w:b/>
          <w:sz w:val="22"/>
          <w:szCs w:val="22"/>
        </w:rPr>
      </w:pPr>
      <w:r w:rsidRPr="007A358E">
        <w:rPr>
          <w:rFonts w:asciiTheme="minorHAnsi" w:hAnsiTheme="minorHAnsi" w:cstheme="minorHAnsi"/>
          <w:b/>
          <w:sz w:val="22"/>
          <w:szCs w:val="22"/>
        </w:rPr>
        <w:t>Condiciones adicionales.</w:t>
      </w:r>
    </w:p>
    <w:p w:rsidR="00FB4C7E" w:rsidRPr="007A358E" w:rsidRDefault="00FB4C7E" w:rsidP="00955D7D">
      <w:pPr>
        <w:widowControl w:val="0"/>
        <w:numPr>
          <w:ilvl w:val="2"/>
          <w:numId w:val="44"/>
        </w:numPr>
        <w:spacing w:before="120" w:after="120"/>
        <w:ind w:left="1418"/>
        <w:jc w:val="both"/>
        <w:rPr>
          <w:rFonts w:asciiTheme="minorHAnsi" w:hAnsiTheme="minorHAnsi" w:cstheme="minorHAnsi"/>
          <w:sz w:val="22"/>
          <w:szCs w:val="22"/>
        </w:rPr>
      </w:pPr>
      <w:r w:rsidRPr="007A358E">
        <w:rPr>
          <w:rFonts w:asciiTheme="minorHAnsi" w:hAnsiTheme="minorHAnsi" w:cstheme="minorHAnsi"/>
          <w:sz w:val="22"/>
          <w:szCs w:val="22"/>
        </w:rPr>
        <w:t xml:space="preserve">De suspenderse por cualquier razón la vigencia o cobertura de la póliza nominada precedentemente, o bien se presente la existencia de eventos no cubiertos por la misma,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se hace enteramente responsable frente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por todos los accidentes que puedan sufrir y/o ocasionar en el desempleo de sus funciones.</w:t>
      </w:r>
    </w:p>
    <w:p w:rsidR="00FB4C7E" w:rsidRPr="007A358E" w:rsidRDefault="00FB4C7E" w:rsidP="00FB4C7E">
      <w:pPr>
        <w:widowControl w:val="0"/>
        <w:tabs>
          <w:tab w:val="left" w:pos="2127"/>
        </w:tabs>
        <w:spacing w:after="120"/>
        <w:ind w:left="1418"/>
        <w:jc w:val="both"/>
        <w:rPr>
          <w:rFonts w:asciiTheme="minorHAnsi" w:hAnsiTheme="minorHAnsi" w:cstheme="minorHAnsi"/>
          <w:sz w:val="22"/>
          <w:szCs w:val="22"/>
        </w:rPr>
      </w:pPr>
      <w:r w:rsidRPr="007A358E">
        <w:rPr>
          <w:rFonts w:asciiTheme="minorHAnsi" w:hAnsiTheme="minorHAnsi" w:cstheme="minorHAnsi"/>
          <w:sz w:val="22"/>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por cualquier suceso.</w:t>
      </w:r>
    </w:p>
    <w:p w:rsidR="00FB4C7E" w:rsidRPr="007A358E" w:rsidRDefault="00FB4C7E" w:rsidP="00955D7D">
      <w:pPr>
        <w:widowControl w:val="0"/>
        <w:numPr>
          <w:ilvl w:val="2"/>
          <w:numId w:val="44"/>
        </w:numPr>
        <w:spacing w:after="120"/>
        <w:ind w:left="1418" w:hanging="851"/>
        <w:jc w:val="both"/>
        <w:rPr>
          <w:rFonts w:asciiTheme="minorHAnsi" w:hAnsiTheme="minorHAnsi" w:cstheme="minorHAnsi"/>
          <w:sz w:val="22"/>
          <w:szCs w:val="22"/>
        </w:rPr>
      </w:pPr>
      <w:r w:rsidRPr="007A358E">
        <w:rPr>
          <w:rFonts w:asciiTheme="minorHAnsi" w:hAnsiTheme="minorHAnsi" w:cstheme="minorHAnsi"/>
          <w:sz w:val="22"/>
          <w:szCs w:val="22"/>
        </w:rPr>
        <w:t xml:space="preserve">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una vez adjudicado, deberá entregar una copia de la citada póliza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antes de la suscripción del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w:t>
      </w:r>
      <w:r w:rsidR="00AE76C4" w:rsidRPr="007A358E">
        <w:rPr>
          <w:rFonts w:asciiTheme="minorHAnsi" w:hAnsiTheme="minorHAnsi" w:cstheme="minorHAnsi"/>
          <w:b/>
          <w:sz w:val="22"/>
          <w:szCs w:val="22"/>
          <w:u w:val="single"/>
          <w:lang w:val="es-ES_tradnl"/>
        </w:rPr>
        <w:t>QUINTA. -</w:t>
      </w:r>
      <w:r w:rsidRPr="007A358E">
        <w:rPr>
          <w:rFonts w:asciiTheme="minorHAnsi" w:hAnsiTheme="minorHAnsi" w:cstheme="minorHAnsi"/>
          <w:b/>
          <w:sz w:val="22"/>
          <w:szCs w:val="22"/>
          <w:u w:val="single"/>
          <w:lang w:val="es-ES_tradnl"/>
        </w:rPr>
        <w:t xml:space="preserve"> (MOROSIDAD Y SUS PENALIDADES) </w:t>
      </w:r>
      <w:r w:rsidRPr="007A358E">
        <w:rPr>
          <w:rFonts w:asciiTheme="minorHAnsi" w:hAnsiTheme="minorHAnsi" w:cstheme="minorHAnsi"/>
          <w:b/>
          <w:i/>
          <w:sz w:val="22"/>
          <w:szCs w:val="22"/>
          <w:u w:val="single"/>
          <w:lang w:val="es-ES_tradnl"/>
        </w:rPr>
        <w:t>(de acuerdo a las especificaciones técnicas)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lang w:val="es-ES_tradnl"/>
        </w:rPr>
        <w:t xml:space="preserve">Queda convenido entre las Partes, que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se obliga a cumplir con lo estipulado en las especificaciones técnicas y en la cláusula (Vigencia y plazo del Contrato) del presente contrato, caso contrario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aplicará las siguientes multas: (de acuerdo a especificaciones técnicas adecuadas al contexto del Contrato)</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De establecer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que por la aplicación de multas por mora se ha llegado al límite del 10% (diez por ciento) del monto total del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podrá iniciar el proceso de resolución del Contrato, conforme a lo estipulado en la cláusula (Terminación del Contrato).</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De establecer </w:t>
      </w: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rPr>
        <w:t xml:space="preserve"> que por la aplicación de multas por mora se ha llegado al límite del 20% (veinte por ciento) del monto total del Contrato,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deberá iniciar el proceso de resolución del Contrato, conforme a lo estipulado en la cláusula (Terminación del Contrato).</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lastRenderedPageBreak/>
        <w:t xml:space="preserve">Las multas serán cobradas mediante descuentos establecidos expresamente por la </w:t>
      </w:r>
      <w:r w:rsidRPr="007A358E">
        <w:rPr>
          <w:rFonts w:asciiTheme="minorHAnsi" w:hAnsiTheme="minorHAnsi" w:cstheme="minorHAnsi"/>
          <w:b/>
          <w:bCs/>
          <w:sz w:val="22"/>
          <w:szCs w:val="22"/>
        </w:rPr>
        <w:t>ENTIDAD</w:t>
      </w:r>
      <w:r w:rsidRPr="007A358E">
        <w:rPr>
          <w:rFonts w:asciiTheme="minorHAnsi" w:hAnsiTheme="minorHAnsi" w:cstheme="minorHAnsi"/>
          <w:sz w:val="22"/>
          <w:szCs w:val="22"/>
        </w:rPr>
        <w:t>,</w:t>
      </w:r>
      <w:r w:rsidRPr="007A358E">
        <w:rPr>
          <w:rFonts w:asciiTheme="minorHAnsi" w:hAnsiTheme="minorHAnsi" w:cstheme="minorHAnsi"/>
          <w:sz w:val="22"/>
          <w:szCs w:val="22"/>
          <w:lang w:val="es-ES_tradnl"/>
        </w:rPr>
        <w:t xml:space="preserve"> con base en el Informe de Conformidad documentado</w:t>
      </w:r>
      <w:r w:rsidRPr="007A358E">
        <w:rPr>
          <w:rFonts w:asciiTheme="minorHAnsi" w:hAnsiTheme="minorHAnsi" w:cstheme="minorHAnsi"/>
          <w:sz w:val="22"/>
          <w:szCs w:val="22"/>
        </w:rPr>
        <w:t xml:space="preserve"> </w:t>
      </w:r>
      <w:r w:rsidRPr="007A358E">
        <w:rPr>
          <w:rFonts w:asciiTheme="minorHAnsi" w:hAnsiTheme="minorHAnsi" w:cstheme="minorHAnsi"/>
          <w:i/>
          <w:sz w:val="22"/>
          <w:szCs w:val="22"/>
        </w:rPr>
        <w:t>del pago único/de los pagos parciales</w:t>
      </w:r>
      <w:r w:rsidRPr="007A358E">
        <w:rPr>
          <w:rFonts w:asciiTheme="minorHAnsi" w:hAnsiTheme="minorHAnsi" w:cstheme="minorHAnsi"/>
          <w:sz w:val="22"/>
          <w:szCs w:val="22"/>
        </w:rPr>
        <w:t xml:space="preserve">, sin perjuicio de que </w:t>
      </w: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rPr>
        <w:t>ejecute la garantía de cumplimiento de Contrato y gestione el resarcimiento de daños y perjuicios por medio de la jurisdicción coactiva fiscal por la naturaleza del Contrato, conforme lo establecido en la Ley Aplicable</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DÉCIMA </w:t>
      </w:r>
      <w:r w:rsidR="00AE76C4" w:rsidRPr="007A358E">
        <w:rPr>
          <w:rFonts w:asciiTheme="minorHAnsi" w:hAnsiTheme="minorHAnsi" w:cstheme="minorHAnsi"/>
          <w:b/>
          <w:sz w:val="22"/>
          <w:szCs w:val="22"/>
          <w:u w:val="single"/>
        </w:rPr>
        <w:t>SEXTA. -</w:t>
      </w:r>
      <w:r w:rsidRPr="007A358E">
        <w:rPr>
          <w:rFonts w:asciiTheme="minorHAnsi" w:hAnsiTheme="minorHAnsi" w:cstheme="minorHAnsi"/>
          <w:b/>
          <w:sz w:val="22"/>
          <w:szCs w:val="22"/>
          <w:u w:val="single"/>
        </w:rPr>
        <w:t xml:space="preserve"> (NOTIFICACIONES)</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lang w:val="es-ES_tradnl"/>
        </w:rPr>
        <w:t>16.1</w:t>
      </w:r>
      <w:r w:rsidRPr="007A358E">
        <w:rPr>
          <w:rFonts w:asciiTheme="minorHAnsi" w:hAnsiTheme="minorHAnsi" w:cstheme="minorHAnsi"/>
          <w:sz w:val="22"/>
          <w:szCs w:val="22"/>
          <w:lang w:val="es-ES_tradnl"/>
        </w:rPr>
        <w:tab/>
        <w:t xml:space="preserve">Las notificaciones que se cursen entre las Partes </w:t>
      </w:r>
      <w:r w:rsidRPr="007A358E">
        <w:rPr>
          <w:rFonts w:asciiTheme="minorHAnsi" w:hAnsiTheme="minorHAnsi" w:cstheme="minorHAnsi"/>
          <w:sz w:val="22"/>
          <w:szCs w:val="22"/>
        </w:rPr>
        <w:t xml:space="preserve">relacionadas con la administración, seguimiento y ejecución a los asuntos operativos contemplados en este Contrato </w:t>
      </w:r>
      <w:r w:rsidRPr="007A358E">
        <w:rPr>
          <w:rFonts w:asciiTheme="minorHAnsi" w:hAnsiTheme="minorHAnsi" w:cstheme="minorHAnsi"/>
          <w:sz w:val="22"/>
          <w:szCs w:val="22"/>
          <w:lang w:val="es-ES_tradnl"/>
        </w:rPr>
        <w:t xml:space="preserve">tendrán validez siempre que se envíen mediante nota por escrito, </w:t>
      </w:r>
      <w:r w:rsidRPr="007A358E">
        <w:rPr>
          <w:rFonts w:asciiTheme="minorHAnsi" w:hAnsiTheme="minorHAnsi" w:cstheme="minorHAnsi"/>
          <w:sz w:val="22"/>
          <w:szCs w:val="22"/>
          <w:lang w:eastAsia="x-none"/>
        </w:rPr>
        <w:t>entrega personal,</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9"/>
        <w:gridCol w:w="4286"/>
      </w:tblGrid>
      <w:tr w:rsidR="00FB4C7E" w:rsidRPr="007A358E" w:rsidTr="0057040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ind w:left="180" w:hanging="18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ind w:left="180" w:hanging="18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lang w:val="es-ES_tradnl"/>
              </w:rPr>
              <w:t>PROVEEDOR</w:t>
            </w:r>
          </w:p>
        </w:tc>
      </w:tr>
      <w:tr w:rsidR="00FB4C7E" w:rsidRPr="007A358E" w:rsidTr="0057040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 xml:space="preserve">Domicilio: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N° Telf.:</w:t>
            </w:r>
            <w:r w:rsidRPr="007A358E">
              <w:rPr>
                <w:rFonts w:asciiTheme="minorHAnsi" w:hAnsiTheme="minorHAnsi" w:cstheme="minorHAnsi"/>
                <w:sz w:val="22"/>
                <w:szCs w:val="22"/>
                <w:lang w:val="es-BO"/>
              </w:rPr>
              <w:t xml:space="preserve"> (591-2) </w:t>
            </w:r>
          </w:p>
          <w:p w:rsidR="00FB4C7E" w:rsidRPr="007A358E" w:rsidRDefault="00FB4C7E" w:rsidP="0057040F">
            <w:pPr>
              <w:widowControl w:val="0"/>
              <w:ind w:left="180" w:hanging="180"/>
              <w:jc w:val="both"/>
              <w:rPr>
                <w:rFonts w:asciiTheme="minorHAnsi" w:hAnsiTheme="minorHAnsi" w:cstheme="minorHAnsi"/>
                <w:b/>
                <w:bCs/>
                <w:sz w:val="22"/>
                <w:szCs w:val="22"/>
                <w:lang w:val="es-BO"/>
              </w:rPr>
            </w:pPr>
            <w:r w:rsidRPr="007A358E">
              <w:rPr>
                <w:rFonts w:asciiTheme="minorHAnsi" w:hAnsiTheme="minorHAnsi" w:cstheme="minorHAnsi"/>
                <w:b/>
                <w:bCs/>
                <w:sz w:val="22"/>
                <w:szCs w:val="22"/>
                <w:lang w:val="es-BO"/>
              </w:rPr>
              <w:t>E-mail:</w:t>
            </w:r>
            <w:r w:rsidRPr="007A358E">
              <w:rPr>
                <w:rFonts w:asciiTheme="minorHAnsi" w:hAnsiTheme="minorHAnsi" w:cstheme="minorHAnsi"/>
                <w:sz w:val="22"/>
                <w:szCs w:val="22"/>
                <w:lang w:val="es-BO"/>
              </w:rPr>
              <w:t xml:space="preserve"> </w:t>
            </w:r>
          </w:p>
          <w:p w:rsidR="00FB4C7E" w:rsidRPr="007A358E" w:rsidRDefault="00FB4C7E" w:rsidP="0057040F">
            <w:pPr>
              <w:widowControl w:val="0"/>
              <w:jc w:val="both"/>
              <w:rPr>
                <w:rFonts w:asciiTheme="minorHAnsi" w:hAnsiTheme="minorHAnsi" w:cstheme="minorHAnsi"/>
                <w:sz w:val="22"/>
                <w:szCs w:val="22"/>
                <w:lang w:val="es-BO"/>
              </w:rPr>
            </w:pPr>
            <w:r w:rsidRPr="007A358E">
              <w:rPr>
                <w:rFonts w:asciiTheme="minorHAnsi" w:hAnsiTheme="minorHAnsi" w:cstheme="minorHAnsi"/>
                <w:b/>
                <w:bCs/>
                <w:sz w:val="22"/>
                <w:szCs w:val="22"/>
              </w:rPr>
              <w:t xml:space="preserve">Attn.: </w:t>
            </w:r>
          </w:p>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Domicilio:</w:t>
            </w:r>
            <w:r w:rsidRPr="007A358E">
              <w:rPr>
                <w:rFonts w:asciiTheme="minorHAnsi" w:hAnsiTheme="minorHAnsi" w:cstheme="minorHAnsi"/>
                <w:sz w:val="22"/>
                <w:szCs w:val="22"/>
                <w:lang w:val="es-ES_tradnl"/>
              </w:rPr>
              <w:t xml:space="preserve">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 xml:space="preserve">N° Telf.: </w:t>
            </w:r>
            <w:r w:rsidRPr="007A358E">
              <w:rPr>
                <w:rFonts w:asciiTheme="minorHAnsi" w:hAnsiTheme="minorHAnsi" w:cstheme="minorHAnsi"/>
                <w:sz w:val="22"/>
                <w:szCs w:val="22"/>
                <w:lang w:val="es-BO"/>
              </w:rPr>
              <w:t xml:space="preserve">(591-___)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N° Celular:</w:t>
            </w:r>
            <w:r w:rsidRPr="007A358E">
              <w:rPr>
                <w:rFonts w:asciiTheme="minorHAnsi" w:hAnsiTheme="minorHAnsi" w:cstheme="minorHAnsi"/>
                <w:sz w:val="22"/>
                <w:szCs w:val="22"/>
                <w:lang w:val="es-BO"/>
              </w:rPr>
              <w:t xml:space="preserve"> </w:t>
            </w:r>
          </w:p>
          <w:p w:rsidR="00FB4C7E" w:rsidRPr="007A358E" w:rsidRDefault="00FB4C7E" w:rsidP="0057040F">
            <w:pPr>
              <w:widowControl w:val="0"/>
              <w:autoSpaceDE w:val="0"/>
              <w:autoSpaceDN w:val="0"/>
              <w:rPr>
                <w:rFonts w:asciiTheme="minorHAnsi" w:hAnsiTheme="minorHAnsi" w:cstheme="minorHAnsi"/>
                <w:sz w:val="22"/>
                <w:szCs w:val="22"/>
                <w:lang w:val="en-US"/>
              </w:rPr>
            </w:pPr>
            <w:r w:rsidRPr="007A358E">
              <w:rPr>
                <w:rFonts w:asciiTheme="minorHAnsi" w:hAnsiTheme="minorHAnsi" w:cstheme="minorHAnsi"/>
                <w:b/>
                <w:bCs/>
                <w:sz w:val="22"/>
                <w:szCs w:val="22"/>
                <w:lang w:val="en-US"/>
              </w:rPr>
              <w:t>E-mail:</w:t>
            </w:r>
            <w:r w:rsidRPr="007A358E">
              <w:rPr>
                <w:rFonts w:asciiTheme="minorHAnsi" w:hAnsiTheme="minorHAnsi" w:cstheme="minorHAnsi"/>
                <w:sz w:val="22"/>
                <w:szCs w:val="22"/>
                <w:lang w:val="en-US"/>
              </w:rPr>
              <w:t xml:space="preserve"> </w:t>
            </w:r>
          </w:p>
          <w:p w:rsidR="00FB4C7E" w:rsidRPr="007A358E" w:rsidRDefault="00FB4C7E" w:rsidP="0057040F">
            <w:pPr>
              <w:widowControl w:val="0"/>
              <w:autoSpaceDE w:val="0"/>
              <w:autoSpaceDN w:val="0"/>
              <w:ind w:left="180" w:hanging="180"/>
              <w:rPr>
                <w:rFonts w:asciiTheme="minorHAnsi" w:hAnsiTheme="minorHAnsi" w:cstheme="minorHAnsi"/>
                <w:sz w:val="22"/>
                <w:szCs w:val="22"/>
              </w:rPr>
            </w:pPr>
            <w:r w:rsidRPr="007A358E">
              <w:rPr>
                <w:rFonts w:asciiTheme="minorHAnsi" w:hAnsiTheme="minorHAnsi" w:cstheme="minorHAnsi"/>
                <w:b/>
                <w:bCs/>
                <w:sz w:val="22"/>
                <w:szCs w:val="22"/>
              </w:rPr>
              <w:t>Attn.:</w:t>
            </w:r>
            <w:r w:rsidRPr="007A358E">
              <w:rPr>
                <w:rFonts w:asciiTheme="minorHAnsi" w:hAnsiTheme="minorHAnsi" w:cstheme="minorHAnsi"/>
                <w:sz w:val="22"/>
                <w:szCs w:val="22"/>
              </w:rPr>
              <w:t xml:space="preserve"> </w:t>
            </w:r>
          </w:p>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            – Bolivia</w:t>
            </w:r>
          </w:p>
        </w:tc>
      </w:tr>
    </w:tbl>
    <w:p w:rsidR="00FB4C7E" w:rsidRPr="007A358E" w:rsidRDefault="00FB4C7E" w:rsidP="00FB4C7E">
      <w:pPr>
        <w:widowControl w:val="0"/>
        <w:spacing w:after="120"/>
        <w:ind w:left="567" w:hanging="567"/>
        <w:jc w:val="both"/>
        <w:rPr>
          <w:rFonts w:asciiTheme="minorHAnsi" w:hAnsiTheme="minorHAnsi" w:cstheme="minorHAnsi"/>
          <w:b/>
          <w:bCs/>
          <w:sz w:val="22"/>
          <w:szCs w:val="22"/>
          <w:lang w:val="es-ES_tradnl"/>
        </w:rPr>
      </w:pP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16.2</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 xml:space="preserve">Cualquier comunicación o notificación que tengan que darse las Partes bajo este Contrato y que no estén referidas a su </w:t>
      </w:r>
      <w:r w:rsidRPr="007A358E">
        <w:rPr>
          <w:rFonts w:asciiTheme="minorHAnsi" w:hAnsiTheme="minorHAnsi" w:cstheme="minorHAnsi"/>
          <w:sz w:val="22"/>
          <w:szCs w:val="22"/>
        </w:rPr>
        <w:t>administración, seguimiento y ejecución a los asuntos operativos</w:t>
      </w:r>
      <w:r w:rsidRPr="007A358E">
        <w:rPr>
          <w:rFonts w:asciiTheme="minorHAnsi" w:hAnsiTheme="minorHAnsi" w:cstheme="minorHAnsi"/>
          <w:sz w:val="22"/>
          <w:szCs w:val="22"/>
          <w:lang w:val="es-ES_tradnl"/>
        </w:rPr>
        <w:t>, será enviada al domicilio que se hace constar en la cláusula (Partes contratantes) , del presente Contrato.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16.3</w:t>
      </w:r>
      <w:r w:rsidRPr="007A358E">
        <w:rPr>
          <w:rFonts w:asciiTheme="minorHAnsi" w:hAnsiTheme="minorHAnsi" w:cstheme="minorHAnsi"/>
          <w:sz w:val="22"/>
          <w:szCs w:val="22"/>
          <w:lang w:val="es-ES_tradnl"/>
        </w:rPr>
        <w:t>   Toda notificación o comunicación del presente Contrato se considerará recibida en la fecha y hora en que se haya realizado.</w:t>
      </w:r>
    </w:p>
    <w:p w:rsidR="00FB4C7E" w:rsidRPr="007A358E" w:rsidRDefault="00AE76C4"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16.4 </w:t>
      </w:r>
      <w:r w:rsidRPr="007A358E">
        <w:rPr>
          <w:rFonts w:asciiTheme="minorHAnsi" w:hAnsiTheme="minorHAnsi" w:cstheme="minorHAnsi"/>
          <w:b/>
          <w:bCs/>
          <w:sz w:val="22"/>
          <w:szCs w:val="22"/>
          <w:lang w:val="es-ES_tradnl"/>
        </w:rPr>
        <w:tab/>
      </w:r>
      <w:r w:rsidR="00FB4C7E" w:rsidRPr="007A358E">
        <w:rPr>
          <w:rFonts w:asciiTheme="minorHAnsi" w:hAnsiTheme="minorHAnsi" w:cstheme="minorHAnsi"/>
          <w:sz w:val="22"/>
          <w:szCs w:val="22"/>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16.5</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B4C7E" w:rsidRPr="007A358E" w:rsidRDefault="00FB4C7E" w:rsidP="00FB4C7E">
      <w:pPr>
        <w:widowControl w:val="0"/>
        <w:numPr>
          <w:ilvl w:val="1"/>
          <w:numId w:val="0"/>
        </w:numPr>
        <w:tabs>
          <w:tab w:val="num" w:pos="284"/>
        </w:tabs>
        <w:spacing w:before="120" w:after="120"/>
        <w:ind w:left="567" w:hanging="567"/>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w:t>
      </w:r>
      <w:r w:rsidR="00AE76C4" w:rsidRPr="007A358E">
        <w:rPr>
          <w:rFonts w:asciiTheme="minorHAnsi" w:hAnsiTheme="minorHAnsi" w:cstheme="minorHAnsi"/>
          <w:b/>
          <w:sz w:val="22"/>
          <w:szCs w:val="22"/>
          <w:u w:val="single"/>
          <w:lang w:val="es-ES_tradnl"/>
        </w:rPr>
        <w:t>SÉPTIMA. -</w:t>
      </w:r>
      <w:r w:rsidRPr="007A358E">
        <w:rPr>
          <w:rFonts w:asciiTheme="minorHAnsi" w:hAnsiTheme="minorHAnsi" w:cstheme="minorHAnsi"/>
          <w:b/>
          <w:sz w:val="22"/>
          <w:szCs w:val="22"/>
          <w:u w:val="single"/>
          <w:lang w:val="es-ES_tradnl"/>
        </w:rPr>
        <w:t xml:space="preserve"> (RECEPCIÓN Y VERIFICACIÓN)</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Comité de Recepción conjuntamente con un representante debidamente acreditado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tendrán la función de efectuar la recepción de los Bienes, previa conformidad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elaborándose un acta de recepción en la cual se identifique la cantidad recibida y el cumplimiento de las especificaciones técnicas.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Si se encontraran defectos o daños en los Bienes no se procederá a la emisión del acta de recepción en tanto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no subsane lo observado. 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deberá reemplazar los Bienes observados por otros iguales o de mejores características en un plazo máximo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días calendario</w:t>
      </w:r>
      <w:r w:rsidRPr="007A358E">
        <w:rPr>
          <w:rFonts w:asciiTheme="minorHAnsi" w:hAnsiTheme="minorHAnsi" w:cstheme="minorHAnsi"/>
          <w:i/>
          <w:sz w:val="22"/>
          <w:szCs w:val="22"/>
          <w:lang w:val="es-ES_tradnl"/>
        </w:rPr>
        <w:t xml:space="preserve"> (que determine la Unidad Solicitante)</w:t>
      </w:r>
      <w:r w:rsidRPr="007A358E">
        <w:rPr>
          <w:rFonts w:asciiTheme="minorHAnsi" w:hAnsiTheme="minorHAnsi" w:cstheme="minorHAnsi"/>
          <w:sz w:val="22"/>
          <w:szCs w:val="22"/>
          <w:lang w:val="es-ES_tradnl"/>
        </w:rPr>
        <w:t xml:space="preserve">, corriendo por su cuenta el transporte y lo que conlleve realizar el cambio.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lastRenderedPageBreak/>
        <w:t xml:space="preserve">La entrega de los Bienes se realizará en coordinación con el Comité de Recepción y representantes acreditados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de acuerdo</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a los alcances de las especificaciones técnicas.</w:t>
      </w:r>
      <w:r w:rsidRPr="007A358E" w:rsidDel="008B4BCD">
        <w:rPr>
          <w:rFonts w:asciiTheme="minorHAnsi" w:hAnsiTheme="minorHAnsi" w:cstheme="minorHAnsi"/>
          <w:sz w:val="22"/>
          <w:szCs w:val="22"/>
          <w:lang w:val="es-ES_tradnl"/>
        </w:rPr>
        <w:t xml:space="preserve"> </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w:t>
      </w:r>
      <w:r w:rsidR="00AE76C4" w:rsidRPr="007A358E">
        <w:rPr>
          <w:rFonts w:asciiTheme="minorHAnsi" w:hAnsiTheme="minorHAnsi" w:cstheme="minorHAnsi"/>
          <w:b/>
          <w:sz w:val="22"/>
          <w:szCs w:val="22"/>
          <w:u w:val="single"/>
          <w:lang w:val="es-ES_tradnl"/>
        </w:rPr>
        <w:t>OCTAVA. -</w:t>
      </w:r>
      <w:r w:rsidRPr="007A358E">
        <w:rPr>
          <w:rFonts w:asciiTheme="minorHAnsi" w:hAnsiTheme="minorHAnsi" w:cstheme="minorHAnsi"/>
          <w:b/>
          <w:sz w:val="22"/>
          <w:szCs w:val="22"/>
          <w:u w:val="single"/>
          <w:lang w:val="es-ES_tradnl"/>
        </w:rPr>
        <w:t xml:space="preserve"> (RESPONSABILIDADES Y OBLIGACIONES DEL PROVEEDOR)</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se compromete a cumplir con las siguientes responsabilidades y obligaciones, que son de carácter enunciativo y no limitativo: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el presente Contrato.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 provisión de los Bienes a favor de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con su personal, materiales y recursos, bajo su exclusiva responsabilidad y riesgo, conforme al presente Contrato.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No podrá entregar los Bienes usados o defectuosos, debiendo en su caso ser sustituidos a su costo, dentro del plazo máximo de literal (numeral) días calendario, impostergablemente; siendo responsable de recoger los Bienes observados del lugar de entrega descrito en la cláusula (Lugar de entrega) y asumir todos los costos y gastos por transporte, estibaje, exportación y otros directos e indirectos.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Ser único y exclusivo responsable por los retrasos de sub-contratistas y/o sub-vendedores, si los hubiera.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Mantener exonerada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contra cualquier multa o penalidad de cualquier tipo o naturaleza que fuera impuesta por causa de incumplimiento o infracción de la legislación laboral o social.</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Mantener indemne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contra cualquier hecho o acto originado por la ejecución del Contrato que tenga por efecto responsabilidad por vulneración de la legislación aplicable.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las obligaciones emergentes del pago de las cargas sociales y tributarias contempladas en su propuesta, en el marco de las leyes vigentes, y presentar a requerimiento de la</w:t>
      </w:r>
      <w:r w:rsidRPr="007A358E">
        <w:rPr>
          <w:rFonts w:asciiTheme="minorHAnsi" w:hAnsiTheme="minorHAnsi" w:cstheme="minorHAnsi"/>
          <w:b/>
          <w:sz w:val="22"/>
          <w:szCs w:val="22"/>
          <w:lang w:val="es-ES_tradnl"/>
        </w:rPr>
        <w:t xml:space="preserve"> ENTIDAD,</w:t>
      </w:r>
      <w:r w:rsidRPr="007A358E">
        <w:rPr>
          <w:rFonts w:asciiTheme="minorHAnsi" w:hAnsiTheme="minorHAnsi" w:cstheme="minorHAnsi"/>
          <w:sz w:val="22"/>
          <w:szCs w:val="22"/>
          <w:lang w:val="es-ES_tradnl"/>
        </w:rPr>
        <w:t xml:space="preserve"> el respaldo correspondiente.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el objeto del Contrato mediante personal especializado y dentro de las especificaciones técnicas, conforme a padrones y normas técnicas usuales en provisiones de esta naturaleza, garantizando la calidad de los Bienes.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Proveer los Bienes conforme a detalle y requerimiento realizado por la </w:t>
      </w:r>
      <w:r w:rsidRPr="007A358E">
        <w:rPr>
          <w:rFonts w:asciiTheme="minorHAnsi" w:hAnsiTheme="minorHAnsi" w:cstheme="minorHAnsi"/>
          <w:b/>
          <w:sz w:val="22"/>
          <w:szCs w:val="22"/>
          <w:lang w:val="es-ES_tradnl"/>
        </w:rPr>
        <w:t>ENTIDAD.</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Proveer Bienes nuevos y de primera calidad, sin excepción, conforme a los precios unitarios consignados en la propuesta adjudicada.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lastRenderedPageBreak/>
        <w:t>Planear, programar, dirigir y ejecutar la provisión de los Bienes con calidad y seguridad a fin de garantizar el pleno cumplimiento del Contrato.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Responder por la supervisión, dirección técnica y administrativa y mano de obra de su personal, necesarias para la provisión de los Bienes, siendo para todos los efectos,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único y exclusivo responsable.</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Salvaguardar y liberar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de la responsabilidad de todos los reclamos, representaciones y procesos judiciales de cualquier naturaleza, relacionados con la provisión de los Bienes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Responder por los daños o pérdidas causados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o a terceros, resultantes de acción u omisión en la provisión de los Bienes.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de cualquier reclamo.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podrá pedir al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en cualquier momento, dentro de la vigencia del presente Contrato, una declaración que certifique el cumplimiento de la presente obligación.</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No apoyar, ni involucrarse en ningún tipo de discriminación, sea por raza, grupo o clase social, nacionalidad, región, religión, deficiencia, sexo, orientación sexual, asociación sindical, filiación política o edad al contratar.</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las leyes vigentes y los padrones de la industria sobre el horario de trabajo. Todo servicio ejecutado en horas extras, debe ser remunerado o compensado, respetando las normas vigentes.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Asumir el riesgo de extravío o daños incidentales ocurridos durante la fabricación, adquisición, transporte, almacenamiento y entrega de los Bienes de forma directa o través del seguro que corresponda.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Obedecer como mínimo, a lo establecido en la Ley Aplicable respecto a los sueldos </w:t>
      </w:r>
      <w:r w:rsidRPr="007A358E">
        <w:rPr>
          <w:rFonts w:asciiTheme="minorHAnsi" w:hAnsiTheme="minorHAnsi" w:cstheme="minorHAnsi"/>
          <w:sz w:val="22"/>
          <w:szCs w:val="22"/>
          <w:lang w:val="es-ES_tradnl"/>
        </w:rPr>
        <w:lastRenderedPageBreak/>
        <w:t>pagados a los trabajadores.</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Realizar todos los pagos, ante la autoridad que corresponda, respecto al almacenaje de los Bienes en la Aduana Nacional de Bolivia.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Autorizar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realizar retenciones de parte o el total del pago para protegerse contra posibles perjuicios o multas causados por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cuando incurra en negligencia durante la provisión de los Bienes, estas retenciones no crean derechos a favor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para solicitar ampliación de plazos ni intereses.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Custodiar los Bienes hasta la recepción de esta por la </w:t>
      </w:r>
      <w:r w:rsidRPr="007A358E">
        <w:rPr>
          <w:rFonts w:asciiTheme="minorHAnsi" w:hAnsiTheme="minorHAnsi" w:cstheme="minorHAnsi"/>
          <w:b/>
          <w:sz w:val="22"/>
          <w:szCs w:val="22"/>
          <w:lang w:val="es-ES_tradnl"/>
        </w:rPr>
        <w:t>ENTIDAD.</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las normas de calidad aplicables a la provisión de los Bienes o a las normas de calidad existentes o cuya aplicación sea apropiada en el país de origen de adquisición los Bienes.</w:t>
      </w:r>
    </w:p>
    <w:p w:rsidR="00FB4C7E" w:rsidRPr="007A358E" w:rsidRDefault="00FB4C7E" w:rsidP="00955D7D">
      <w:pPr>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las características técnicas de los Bienes, descritas en las especificaciones técnicas.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 garantía técnica en los términos señalados en las especificaciones técnicas a simple requerimiento de la Unidad Solicitante o en su caso asumir las determinaciones emergentes dispuestas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(insertar si la garantía técnica ha sido prevista en las especificaciones técnicas).</w:t>
      </w:r>
    </w:p>
    <w:p w:rsidR="00FB4C7E" w:rsidRPr="007A358E" w:rsidRDefault="00FB4C7E" w:rsidP="00955D7D">
      <w:pPr>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Entregar para cada equipo, en formato impreso, el manual de funcionamiento en español y/o inglés, al momento de la entrega de los Bienes adjudicados. (</w:t>
      </w:r>
      <w:r w:rsidRPr="007A358E">
        <w:rPr>
          <w:rFonts w:asciiTheme="minorHAnsi" w:hAnsiTheme="minorHAnsi" w:cstheme="minorHAnsi"/>
          <w:i/>
          <w:sz w:val="22"/>
          <w:szCs w:val="22"/>
          <w:lang w:val="es-ES_tradnl"/>
        </w:rPr>
        <w:t>de acuerdo a especificaciones técnicas).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las demás obligaciones y responsabilidades a su cargo que sin estar expresamente mencionadas, emerjan del presente Contrato. </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w:t>
      </w:r>
      <w:r w:rsidR="00AE76C4" w:rsidRPr="007A358E">
        <w:rPr>
          <w:rFonts w:asciiTheme="minorHAnsi" w:hAnsiTheme="minorHAnsi" w:cstheme="minorHAnsi"/>
          <w:b/>
          <w:sz w:val="22"/>
          <w:szCs w:val="22"/>
          <w:u w:val="single"/>
          <w:lang w:val="es-ES_tradnl"/>
        </w:rPr>
        <w:t>NOVENA. -</w:t>
      </w:r>
      <w:r w:rsidRPr="007A358E">
        <w:rPr>
          <w:rFonts w:asciiTheme="minorHAnsi" w:hAnsiTheme="minorHAnsi" w:cstheme="minorHAnsi"/>
          <w:b/>
          <w:sz w:val="22"/>
          <w:szCs w:val="22"/>
          <w:u w:val="single"/>
          <w:lang w:val="es-ES_tradnl"/>
        </w:rPr>
        <w:t xml:space="preserve"> (OBLIGACIONES DE LA ENTIDAD)</w:t>
      </w:r>
    </w:p>
    <w:p w:rsidR="00FB4C7E" w:rsidRPr="007A358E" w:rsidRDefault="00FB4C7E" w:rsidP="00FB4C7E">
      <w:pPr>
        <w:widowControl w:val="0"/>
        <w:spacing w:after="120"/>
        <w:ind w:left="709" w:hanging="708"/>
        <w:jc w:val="both"/>
        <w:rPr>
          <w:rFonts w:asciiTheme="minorHAnsi" w:hAnsiTheme="minorHAnsi" w:cstheme="minorHAnsi"/>
          <w:sz w:val="22"/>
          <w:szCs w:val="22"/>
        </w:rPr>
      </w:pP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se obliga en su sentido más amplio a cumplir con las siguientes obligaciones:</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 xml:space="preserve">19.1 </w:t>
      </w:r>
      <w:r w:rsidRPr="007A358E">
        <w:rPr>
          <w:rFonts w:asciiTheme="minorHAnsi" w:hAnsiTheme="minorHAnsi" w:cstheme="minorHAnsi"/>
          <w:b/>
          <w:sz w:val="22"/>
          <w:szCs w:val="22"/>
        </w:rPr>
        <w:tab/>
      </w:r>
      <w:r w:rsidRPr="007A358E">
        <w:rPr>
          <w:rFonts w:asciiTheme="minorHAnsi" w:hAnsiTheme="minorHAnsi" w:cstheme="minorHAnsi"/>
          <w:sz w:val="22"/>
          <w:szCs w:val="22"/>
        </w:rPr>
        <w:t xml:space="preserve">Notificar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los defectos e irregularidades encontradas en los Bienes, fijando plazos para su corrección.</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19.2</w:t>
      </w:r>
      <w:r w:rsidRPr="007A358E">
        <w:rPr>
          <w:rFonts w:asciiTheme="minorHAnsi" w:hAnsiTheme="minorHAnsi" w:cstheme="minorHAnsi"/>
          <w:sz w:val="22"/>
          <w:szCs w:val="22"/>
        </w:rPr>
        <w:tab/>
        <w:t xml:space="preserve">Proporcionar información y detalle para la entrega de los Bienes, comunicando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eventuales cambios de normas y horarios de trabajo.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b/>
          <w:sz w:val="22"/>
          <w:szCs w:val="22"/>
          <w:u w:val="single"/>
        </w:rPr>
        <w:t xml:space="preserve">CLÁUSULA </w:t>
      </w:r>
      <w:r w:rsidR="00AE76C4" w:rsidRPr="007A358E">
        <w:rPr>
          <w:rFonts w:asciiTheme="minorHAnsi" w:hAnsiTheme="minorHAnsi" w:cstheme="minorHAnsi"/>
          <w:b/>
          <w:sz w:val="22"/>
          <w:szCs w:val="22"/>
          <w:u w:val="single"/>
          <w:lang w:val="es-ES_tradnl"/>
        </w:rPr>
        <w:t>VIGÉSIMA. -</w:t>
      </w:r>
      <w:r w:rsidRPr="007A358E">
        <w:rPr>
          <w:rFonts w:asciiTheme="minorHAnsi" w:hAnsiTheme="minorHAnsi" w:cstheme="minorHAnsi"/>
          <w:b/>
          <w:sz w:val="22"/>
          <w:szCs w:val="22"/>
          <w:u w:val="single"/>
          <w:lang w:val="es-ES_tradnl"/>
        </w:rPr>
        <w:t xml:space="preserve"> (INTRANSFERIBILIDAD DEL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bajo ningún título podrá ceder, transferir, subrogar, total o parcialmente este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caso excepcional, emergente de causa de fuerza mayor o caso fortuito, las Partes podrán acordar la cesión o subrogación del Contrato, total o parcialmente, previa aprobación </w:t>
      </w:r>
      <w:r w:rsidRPr="007A358E">
        <w:rPr>
          <w:rFonts w:asciiTheme="minorHAnsi" w:hAnsiTheme="minorHAnsi" w:cstheme="minorHAnsi"/>
          <w:sz w:val="22"/>
          <w:szCs w:val="22"/>
        </w:rPr>
        <w:t>y justificación técnica, económica y legal</w:t>
      </w:r>
      <w:r w:rsidRPr="007A358E">
        <w:rPr>
          <w:rFonts w:asciiTheme="minorHAnsi" w:hAnsiTheme="minorHAnsi" w:cstheme="minorHAnsi"/>
          <w:sz w:val="22"/>
          <w:szCs w:val="22"/>
          <w:lang w:val="es-ES_tradnl"/>
        </w:rPr>
        <w:t xml:space="preserve">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bajo los mismos términos y condiciones del presente Contrato.</w:t>
      </w:r>
    </w:p>
    <w:p w:rsidR="00FB4C7E" w:rsidRPr="007A358E" w:rsidRDefault="00FB4C7E" w:rsidP="00FB4C7E">
      <w:pPr>
        <w:pStyle w:val="ss"/>
        <w:widowControl w:val="0"/>
        <w:spacing w:after="120"/>
        <w:ind w:right="-7" w:firstLine="0"/>
        <w:rPr>
          <w:rFonts w:asciiTheme="minorHAnsi" w:hAnsiTheme="minorHAnsi" w:cstheme="minorHAnsi"/>
          <w:sz w:val="22"/>
          <w:szCs w:val="22"/>
          <w:lang w:val="es-ES_tradnl" w:eastAsia="es-ES"/>
        </w:rPr>
      </w:pPr>
      <w:r w:rsidRPr="007A358E">
        <w:rPr>
          <w:rFonts w:asciiTheme="minorHAnsi" w:hAnsiTheme="minorHAnsi" w:cstheme="minorHAnsi"/>
          <w:sz w:val="22"/>
          <w:szCs w:val="22"/>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Una vez aprobada la cesión, transferencia o subrogación, el cedente es responsable solidario y mancomunado con el cesionario del cumplimiento de las obligaciones tal como fueron convenidas en </w:t>
      </w:r>
      <w:r w:rsidRPr="007A358E">
        <w:rPr>
          <w:rFonts w:asciiTheme="minorHAnsi" w:hAnsiTheme="minorHAnsi" w:cstheme="minorHAnsi"/>
          <w:sz w:val="22"/>
          <w:szCs w:val="22"/>
          <w:lang w:val="es-ES_tradnl"/>
        </w:rPr>
        <w:lastRenderedPageBreak/>
        <w:t>el presente Contrato y asumir todas las obligaciones emergentes como originalmente fueron pactadas.</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PRIMERA.- (IMPUESTOS Y TRIBUTOS) </w:t>
      </w:r>
      <w:r w:rsidRPr="007A358E">
        <w:rPr>
          <w:rFonts w:asciiTheme="minorHAnsi" w:hAnsiTheme="minorHAnsi" w:cstheme="minorHAnsi"/>
          <w:b/>
          <w:i/>
          <w:sz w:val="22"/>
          <w:szCs w:val="22"/>
          <w:u w:val="single"/>
          <w:lang w:val="es-ES_tradnl"/>
        </w:rPr>
        <w:t>(de acuerdo a la validación de la Dirección de Tributos Corporativa)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conforme a lo previsto en la Ley Aplicable, sin derecho a reembolso.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declara haber considerado en su propuesta los impuestos y/o tributos que tengan incidencia en los Bienes, no correspondiendo ningún reclamo debido a error en la evaluación, ni solicitar una revisión del precio contractual.</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SEGUNDA.- (CONFIDENCIALIDAD)</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noProof/>
          <w:sz w:val="22"/>
          <w:szCs w:val="22"/>
          <w:lang w:val="es-BO" w:eastAsia="es-BO"/>
        </w:rPr>
        <w:drawing>
          <wp:anchor distT="0" distB="0" distL="114300" distR="114300" simplePos="0" relativeHeight="251694592"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BO"/>
        </w:rPr>
        <w:t xml:space="preserve">El </w:t>
      </w:r>
      <w:r w:rsidRPr="007A358E">
        <w:rPr>
          <w:rFonts w:asciiTheme="minorHAnsi" w:hAnsiTheme="minorHAnsi" w:cstheme="minorHAnsi"/>
          <w:b/>
          <w:bCs/>
          <w:sz w:val="22"/>
          <w:szCs w:val="22"/>
          <w:lang w:val="es-BO"/>
        </w:rPr>
        <w:t>PROVEEDOR</w:t>
      </w:r>
      <w:r w:rsidRPr="007A358E">
        <w:rPr>
          <w:rFonts w:asciiTheme="minorHAnsi" w:hAnsiTheme="minorHAnsi" w:cstheme="minorHAns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Las obligaciones que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asume bajo este Contrato con relación a la confidencialidad, subsistirán una vez finalizado el Contrato.</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A la terminación del presente Contrato, por resolución o por su cumplimiento, el </w:t>
      </w:r>
      <w:r w:rsidRPr="007A358E">
        <w:rPr>
          <w:rFonts w:asciiTheme="minorHAnsi" w:hAnsiTheme="minorHAnsi" w:cstheme="minorHAnsi"/>
          <w:b/>
          <w:sz w:val="22"/>
          <w:szCs w:val="22"/>
          <w:lang w:val="es-BO"/>
        </w:rPr>
        <w:t xml:space="preserve">PROVEEDOR </w:t>
      </w:r>
      <w:r w:rsidRPr="007A358E">
        <w:rPr>
          <w:rFonts w:asciiTheme="minorHAnsi" w:hAnsiTheme="minorHAnsi" w:cstheme="minorHAnsi"/>
          <w:sz w:val="22"/>
          <w:szCs w:val="22"/>
          <w:lang w:val="es-BO"/>
        </w:rPr>
        <w:t xml:space="preserve">está en la obligación de entregar de manera inmediata a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todos los documentos, notas, datos, información, y otros que hubiera entrado en posesión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en virtud a la ejecución del presente Contrato, no pudiendo retener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ninguna copia de los mismos, ya sean en papel o en formato electrónico o digital.</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El incumplimiento de la obligación de confidencialidad importara:</w:t>
      </w:r>
    </w:p>
    <w:p w:rsidR="00FB4C7E" w:rsidRPr="007A358E" w:rsidRDefault="00FB4C7E" w:rsidP="00955D7D">
      <w:pPr>
        <w:pStyle w:val="Prrafodelista"/>
        <w:widowControl w:val="0"/>
        <w:numPr>
          <w:ilvl w:val="0"/>
          <w:numId w:val="40"/>
        </w:numPr>
        <w:shd w:val="clear" w:color="auto" w:fill="FFFFFF"/>
        <w:tabs>
          <w:tab w:val="left" w:pos="426"/>
        </w:tabs>
        <w:spacing w:after="120"/>
        <w:ind w:left="714" w:right="-6" w:hanging="35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La adopción de medidas judiciales y sanciones de acuerdo a normas pertinentes.</w:t>
      </w:r>
    </w:p>
    <w:p w:rsidR="00FB4C7E" w:rsidRPr="007A358E" w:rsidRDefault="00FB4C7E" w:rsidP="00955D7D">
      <w:pPr>
        <w:widowControl w:val="0"/>
        <w:numPr>
          <w:ilvl w:val="0"/>
          <w:numId w:val="40"/>
        </w:numPr>
        <w:shd w:val="clear" w:color="auto" w:fill="FFFFFF"/>
        <w:tabs>
          <w:tab w:val="left" w:pos="426"/>
        </w:tabs>
        <w:spacing w:after="120"/>
        <w:ind w:left="714" w:right="-6" w:hanging="35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Responsabilidad por pérdida y daños.</w:t>
      </w:r>
      <w:r w:rsidRPr="007A358E">
        <w:rPr>
          <w:rFonts w:asciiTheme="minorHAnsi" w:hAnsiTheme="minorHAnsi" w:cstheme="minorHAnsi"/>
          <w:b/>
          <w:noProof/>
          <w:sz w:val="22"/>
          <w:szCs w:val="22"/>
          <w:lang w:val="es-BO" w:eastAsia="es-BO"/>
        </w:rPr>
        <w:t xml:space="preserve"> </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TERCERA.- (CAUSAS DE FUERZA MAYOR Y/O CASO FORTUITO)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Con el fin de exceptuar al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de determinadas responsabilidades por mora durante la vigencia del presente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Se entiende por fuerza mayor al obstáculo externo, imprevisto o inevitable que origina una fuerza </w:t>
      </w:r>
      <w:r w:rsidRPr="007A358E">
        <w:rPr>
          <w:rFonts w:asciiTheme="minorHAnsi" w:hAnsiTheme="minorHAnsi" w:cstheme="minorHAnsi"/>
          <w:sz w:val="22"/>
          <w:szCs w:val="22"/>
          <w:lang w:val="es-ES_tradnl"/>
        </w:rPr>
        <w:lastRenderedPageBreak/>
        <w:t>extraña al hombre y con tal medida impide el cumplimiento de la obligación (ejemplo: incendios, inundaciones y/o desastres naturales, etc.).</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23.1   Condiciones de validez:</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B4C7E" w:rsidRPr="007A358E" w:rsidRDefault="00FB4C7E" w:rsidP="00955D7D">
      <w:pPr>
        <w:widowControl w:val="0"/>
        <w:numPr>
          <w:ilvl w:val="0"/>
          <w:numId w:val="38"/>
        </w:numPr>
        <w:spacing w:after="120"/>
        <w:ind w:left="1134" w:hanging="28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Las circunstancias de la fuerza mayor o caso fortuito no hayan surgido por un incumplimiento, omisión o negligencia de la Parte invocante, o en el caso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será aplicable también a cualquier subcontratista.</w:t>
      </w:r>
    </w:p>
    <w:p w:rsidR="00FB4C7E" w:rsidRPr="007A358E" w:rsidRDefault="00FB4C7E" w:rsidP="00955D7D">
      <w:pPr>
        <w:widowControl w:val="0"/>
        <w:numPr>
          <w:ilvl w:val="0"/>
          <w:numId w:val="38"/>
        </w:numPr>
        <w:spacing w:after="120"/>
        <w:ind w:left="1134" w:hanging="28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38"/>
        </w:numPr>
        <w:tabs>
          <w:tab w:val="left" w:pos="1134"/>
        </w:tabs>
        <w:spacing w:after="120"/>
        <w:ind w:left="1134" w:right="-6" w:hanging="283"/>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la misma, extremo que debe ser verificado por la Unidad Solicitante.</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5616"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ES_tradnl"/>
        </w:rPr>
        <w:t xml:space="preserve">Previo cumplimiento por parte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 lo establecido precedentemente dentro de los siete (7) días hábiles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previa evaluación aprobara si corresponde la existencia del impedimento, sin el cual, de ninguna manera y por ningún motivo podrá solicitar luego 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por escrito la ampliación del plazo del Contrato y no pago de multas.</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23.2   Cumplimiento ininterrumpido:</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Cuando ocurra una fuerza mayor o caso fortuito,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23.3   Prórrogas:</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Si una circunstancia de fuerza mayor o caso fortuito afecta el plazo de entrega o cualquier otra fecha límite de realización, dicha fecha límite se prorrogará de conformidad a lo establecido en el presente Contrato.</w:t>
      </w:r>
    </w:p>
    <w:p w:rsidR="00FB4C7E" w:rsidRPr="007A358E" w:rsidRDefault="00FB4C7E" w:rsidP="00FB4C7E">
      <w:pPr>
        <w:widowControl w:val="0"/>
        <w:autoSpaceDE w:val="0"/>
        <w:autoSpaceDN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Durante este periodo las Partes soportaran independientemente sus respectivas perdidas por lo cual no podrán oponerse este argumento a reclamo por pagos que se generen por efecto del presente Contrato.</w:t>
      </w:r>
    </w:p>
    <w:p w:rsidR="00FB4C7E" w:rsidRPr="007A358E" w:rsidRDefault="00FB4C7E" w:rsidP="00FB4C7E">
      <w:pPr>
        <w:widowControl w:val="0"/>
        <w:autoSpaceDE w:val="0"/>
        <w:autoSpaceDN w:val="0"/>
        <w:spacing w:after="120"/>
        <w:ind w:left="567"/>
        <w:jc w:val="both"/>
        <w:rPr>
          <w:rFonts w:asciiTheme="minorHAnsi" w:hAnsiTheme="minorHAnsi" w:cstheme="minorHAnsi"/>
          <w:sz w:val="22"/>
          <w:szCs w:val="22"/>
        </w:rPr>
      </w:pPr>
      <w:r w:rsidRPr="007A358E">
        <w:rPr>
          <w:rFonts w:asciiTheme="minorHAnsi" w:hAnsiTheme="minorHAnsi" w:cstheme="minorHAnsi"/>
          <w:sz w:val="22"/>
          <w:szCs w:val="22"/>
        </w:rPr>
        <w:t xml:space="preserve">Si la razón impeditiva o sus causas perduraren por más de treinta (30) días calendario </w:t>
      </w:r>
      <w:r w:rsidRPr="007A358E">
        <w:rPr>
          <w:rFonts w:asciiTheme="minorHAnsi" w:hAnsiTheme="minorHAnsi" w:cstheme="minorHAnsi"/>
          <w:sz w:val="22"/>
          <w:szCs w:val="22"/>
        </w:rPr>
        <w:lastRenderedPageBreak/>
        <w:t>consecutivos, cualquiera de las Partes  podrá notificar a la otra, por escrito, la resolución del Contrato de conformidad a la cláusula (Terminación del Contrato).</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CUARTA.- (TERMINACIÓN DEL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presente Contrato concluirá por una de las siguientes causas:</w:t>
      </w:r>
    </w:p>
    <w:p w:rsidR="00FB4C7E" w:rsidRPr="007A358E" w:rsidRDefault="00FB4C7E" w:rsidP="00FB4C7E">
      <w:pPr>
        <w:widowControl w:val="0"/>
        <w:tabs>
          <w:tab w:val="left" w:pos="851"/>
        </w:tabs>
        <w:spacing w:after="120"/>
        <w:ind w:left="851" w:hanging="851"/>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24.1   </w:t>
      </w:r>
      <w:r w:rsidRPr="007A358E">
        <w:rPr>
          <w:rFonts w:asciiTheme="minorHAnsi" w:hAnsiTheme="minorHAnsi" w:cstheme="minorHAnsi"/>
          <w:b/>
          <w:sz w:val="22"/>
          <w:szCs w:val="22"/>
          <w:lang w:val="es-ES_tradnl"/>
        </w:rPr>
        <w:tab/>
        <w:t xml:space="preserve">Por cumplimiento del Contrato: </w:t>
      </w:r>
    </w:p>
    <w:p w:rsidR="00FB4C7E" w:rsidRPr="007A358E" w:rsidRDefault="00FB4C7E" w:rsidP="00FB4C7E">
      <w:pPr>
        <w:widowControl w:val="0"/>
        <w:tabs>
          <w:tab w:val="left" w:pos="851"/>
        </w:tabs>
        <w:spacing w:after="120"/>
        <w:ind w:left="851" w:hanging="851"/>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De forma normal, tanto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como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FB4C7E" w:rsidRPr="007A358E" w:rsidRDefault="00FB4C7E" w:rsidP="00FB4C7E">
      <w:pPr>
        <w:widowControl w:val="0"/>
        <w:tabs>
          <w:tab w:val="left" w:pos="851"/>
        </w:tabs>
        <w:spacing w:after="120"/>
        <w:ind w:left="851" w:hanging="851"/>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24.2    </w:t>
      </w:r>
      <w:r w:rsidRPr="007A358E">
        <w:rPr>
          <w:rFonts w:asciiTheme="minorHAnsi" w:hAnsiTheme="minorHAnsi" w:cstheme="minorHAnsi"/>
          <w:b/>
          <w:sz w:val="22"/>
          <w:szCs w:val="22"/>
          <w:lang w:val="es-ES_tradnl"/>
        </w:rPr>
        <w:tab/>
        <w:t xml:space="preserve">Por resolución del Contrato: </w:t>
      </w:r>
    </w:p>
    <w:p w:rsidR="00FB4C7E" w:rsidRPr="007A358E" w:rsidRDefault="00FB4C7E" w:rsidP="00FB4C7E">
      <w:pPr>
        <w:widowControl w:val="0"/>
        <w:spacing w:after="120"/>
        <w:ind w:left="851" w:hanging="1273"/>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Si se diera el caso y como una forma excepcional de terminar el Contrato, a los efectos legales correspondientes,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y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acuerdan las siguientes causales para procesar la resolución del Contrato:</w:t>
      </w:r>
    </w:p>
    <w:p w:rsidR="00FB4C7E" w:rsidRPr="007A358E" w:rsidRDefault="00FB4C7E" w:rsidP="00FB4C7E">
      <w:pPr>
        <w:widowControl w:val="0"/>
        <w:spacing w:after="120"/>
        <w:ind w:left="2124" w:hanging="1273"/>
        <w:jc w:val="both"/>
        <w:rPr>
          <w:rFonts w:asciiTheme="minorHAnsi" w:hAnsiTheme="minorHAnsi" w:cstheme="minorHAnsi"/>
          <w:b/>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6640"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lang w:val="es-ES_tradnl"/>
        </w:rPr>
        <w:t xml:space="preserve">24.2.1 </w:t>
      </w:r>
      <w:r w:rsidRPr="007A358E">
        <w:rPr>
          <w:rFonts w:asciiTheme="minorHAnsi" w:hAnsiTheme="minorHAnsi" w:cstheme="minorHAnsi"/>
          <w:b/>
          <w:sz w:val="22"/>
          <w:szCs w:val="22"/>
          <w:lang w:val="es-ES_tradnl"/>
        </w:rPr>
        <w:tab/>
        <w:t>Resolución a requerimiento de la ENTIDAD, por causales atribuibles al PROVEEDOR.</w:t>
      </w:r>
    </w:p>
    <w:p w:rsidR="00FB4C7E" w:rsidRPr="007A358E" w:rsidRDefault="00FB4C7E" w:rsidP="00FB4C7E">
      <w:pPr>
        <w:widowControl w:val="0"/>
        <w:spacing w:after="120"/>
        <w:ind w:left="2124"/>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podrá proceder al trámite de resolución del Contrato, en los siguientes casos:</w:t>
      </w:r>
    </w:p>
    <w:p w:rsidR="00FB4C7E" w:rsidRPr="007A358E" w:rsidRDefault="00FB4C7E" w:rsidP="00955D7D">
      <w:pPr>
        <w:pStyle w:val="Prrafodelista"/>
        <w:widowControl w:val="0"/>
        <w:numPr>
          <w:ilvl w:val="0"/>
          <w:numId w:val="37"/>
        </w:numPr>
        <w:spacing w:before="120" w:after="120"/>
        <w:ind w:left="2410" w:hanging="283"/>
        <w:contextualSpacing/>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Por incumplimiento total o parcial del Contrato o sus documentos</w:t>
      </w:r>
      <w:r w:rsidRPr="007A358E">
        <w:rPr>
          <w:rFonts w:asciiTheme="minorHAnsi" w:hAnsiTheme="minorHAnsi" w:cstheme="minorHAnsi"/>
          <w:sz w:val="22"/>
          <w:szCs w:val="22"/>
          <w:lang w:val="es-ES_tradnl"/>
        </w:rPr>
        <w:t xml:space="preserve"> por parte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BO"/>
        </w:rPr>
        <w:t xml:space="preserve">. </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disolución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quiebra declarada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incumplimiento injustificado del plazo de entrega de los Bienes sin que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adopte medidas necesarias y oportunas para recuperar su demora y asegurar la conclusión de la entrega dentro del plazo vigente.</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Cuando el monto de la multa por atraso en la entrega alcance el 10% (diez por ciento) del monto total del Contrato, decisión optativa, o el 20% (veinte por ciento) de forma obligatoria.</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Por motivos de caso fortuito o fuerza mayor.</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incumplimiento de la cláusula (Anticorrupción) del presente Contrato. </w:t>
      </w:r>
    </w:p>
    <w:p w:rsidR="00FB4C7E" w:rsidRPr="007A358E" w:rsidRDefault="00FB4C7E" w:rsidP="00FB4C7E">
      <w:pPr>
        <w:widowControl w:val="0"/>
        <w:tabs>
          <w:tab w:val="left" w:pos="851"/>
        </w:tabs>
        <w:spacing w:after="120"/>
        <w:ind w:left="2127" w:hanging="212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ab/>
        <w:t xml:space="preserve">24.2.2   </w:t>
      </w:r>
      <w:r w:rsidRPr="007A358E">
        <w:rPr>
          <w:rFonts w:asciiTheme="minorHAnsi" w:hAnsiTheme="minorHAnsi" w:cstheme="minorHAnsi"/>
          <w:b/>
          <w:sz w:val="22"/>
          <w:szCs w:val="22"/>
          <w:lang w:val="es-ES_tradnl"/>
        </w:rPr>
        <w:tab/>
        <w:t>Resolución a requerimiento del PROVEEDOR, por causales atribuibles a la ENTIDAD.</w:t>
      </w:r>
    </w:p>
    <w:p w:rsidR="00FB4C7E" w:rsidRPr="007A358E" w:rsidRDefault="00FB4C7E" w:rsidP="00FB4C7E">
      <w:pPr>
        <w:widowControl w:val="0"/>
        <w:spacing w:after="120"/>
        <w:ind w:left="212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podrá proceder al trámite de resolución del Contrato, en los siguientes casos:</w:t>
      </w:r>
    </w:p>
    <w:p w:rsidR="00FB4C7E" w:rsidRPr="007A358E" w:rsidRDefault="00FB4C7E" w:rsidP="00955D7D">
      <w:pPr>
        <w:pStyle w:val="Prrafodelista"/>
        <w:widowControl w:val="0"/>
        <w:numPr>
          <w:ilvl w:val="0"/>
          <w:numId w:val="41"/>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instrucciones injustificadas emanadas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para la suspensión de la provisión de los Bienes por más de treinta (30) días calendario.</w:t>
      </w:r>
    </w:p>
    <w:p w:rsidR="00FB4C7E" w:rsidRPr="007A358E" w:rsidRDefault="00FB4C7E" w:rsidP="00955D7D">
      <w:pPr>
        <w:pStyle w:val="Prrafodelista"/>
        <w:widowControl w:val="0"/>
        <w:numPr>
          <w:ilvl w:val="0"/>
          <w:numId w:val="41"/>
        </w:numPr>
        <w:spacing w:after="120"/>
        <w:jc w:val="both"/>
        <w:rPr>
          <w:rFonts w:asciiTheme="minorHAnsi" w:hAnsiTheme="minorHAnsi" w:cstheme="minorHAnsi"/>
          <w:b/>
          <w:sz w:val="22"/>
          <w:szCs w:val="22"/>
          <w:lang w:val="es-ES_tradnl"/>
        </w:rPr>
      </w:pPr>
      <w:r w:rsidRPr="007A358E">
        <w:rPr>
          <w:rFonts w:asciiTheme="minorHAnsi" w:hAnsiTheme="minorHAnsi" w:cstheme="minorHAnsi"/>
          <w:sz w:val="22"/>
          <w:szCs w:val="22"/>
          <w:lang w:val="es-ES_tradnl"/>
        </w:rPr>
        <w:t xml:space="preserve">Si apartándose de los términos del Contrato,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pretende efectuar aumento o disminución en las cantidades de </w:t>
      </w:r>
      <w:r w:rsidRPr="007A358E">
        <w:rPr>
          <w:rFonts w:asciiTheme="minorHAnsi" w:hAnsiTheme="minorHAnsi" w:cstheme="minorHAnsi"/>
          <w:sz w:val="22"/>
          <w:szCs w:val="22"/>
          <w:lang w:val="es-BO"/>
        </w:rPr>
        <w:t>los Bienes</w:t>
      </w:r>
      <w:r w:rsidRPr="007A358E">
        <w:rPr>
          <w:rFonts w:asciiTheme="minorHAnsi" w:hAnsiTheme="minorHAnsi" w:cstheme="minorHAnsi"/>
          <w:sz w:val="22"/>
          <w:szCs w:val="22"/>
          <w:lang w:val="es-ES_tradnl"/>
        </w:rPr>
        <w:t xml:space="preserve">, sin la emisión del </w:t>
      </w:r>
      <w:r w:rsidRPr="007A358E">
        <w:rPr>
          <w:rFonts w:asciiTheme="minorHAnsi" w:hAnsiTheme="minorHAnsi" w:cstheme="minorHAnsi"/>
          <w:sz w:val="22"/>
          <w:szCs w:val="22"/>
          <w:lang w:val="es-ES_tradnl"/>
        </w:rPr>
        <w:lastRenderedPageBreak/>
        <w:t>contrato modificatorio correspondiente.</w:t>
      </w:r>
    </w:p>
    <w:p w:rsidR="00FB4C7E" w:rsidRPr="007A358E" w:rsidRDefault="00FB4C7E" w:rsidP="00FB4C7E">
      <w:pPr>
        <w:pStyle w:val="Prrafodelista"/>
        <w:widowControl w:val="0"/>
        <w:spacing w:after="120"/>
        <w:ind w:left="1996" w:hanging="1145"/>
        <w:jc w:val="both"/>
        <w:rPr>
          <w:rFonts w:asciiTheme="minorHAnsi" w:hAnsiTheme="minorHAnsi" w:cstheme="minorHAnsi"/>
          <w:color w:val="000000"/>
          <w:sz w:val="22"/>
          <w:szCs w:val="22"/>
        </w:rPr>
      </w:pPr>
      <w:r w:rsidRPr="007A358E">
        <w:rPr>
          <w:rFonts w:asciiTheme="minorHAnsi" w:hAnsiTheme="minorHAnsi" w:cstheme="minorHAnsi"/>
          <w:b/>
          <w:color w:val="000000"/>
          <w:sz w:val="22"/>
          <w:szCs w:val="22"/>
        </w:rPr>
        <w:t>24.2.3</w:t>
      </w:r>
      <w:r w:rsidRPr="007A358E">
        <w:rPr>
          <w:rFonts w:asciiTheme="minorHAnsi" w:hAnsiTheme="minorHAnsi" w:cstheme="minorHAnsi"/>
          <w:color w:val="000000"/>
          <w:sz w:val="22"/>
          <w:szCs w:val="22"/>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B4C7E" w:rsidRPr="007A358E" w:rsidRDefault="00FB4C7E" w:rsidP="00FB4C7E">
      <w:pPr>
        <w:pStyle w:val="Prrafodelista"/>
        <w:widowControl w:val="0"/>
        <w:spacing w:after="120"/>
        <w:ind w:left="1996" w:hanging="1145"/>
        <w:jc w:val="both"/>
        <w:rPr>
          <w:rFonts w:asciiTheme="minorHAnsi" w:hAnsiTheme="minorHAnsi" w:cstheme="minorHAnsi"/>
          <w:sz w:val="22"/>
          <w:szCs w:val="22"/>
        </w:rPr>
      </w:pPr>
      <w:r w:rsidRPr="007A358E">
        <w:rPr>
          <w:rFonts w:asciiTheme="minorHAnsi" w:hAnsiTheme="minorHAnsi" w:cstheme="minorHAnsi"/>
          <w:b/>
          <w:color w:val="000000"/>
          <w:sz w:val="22"/>
          <w:szCs w:val="22"/>
        </w:rPr>
        <w:t>24.2.4</w:t>
      </w:r>
      <w:r w:rsidRPr="007A358E">
        <w:rPr>
          <w:rFonts w:asciiTheme="minorHAnsi" w:hAnsiTheme="minorHAnsi" w:cstheme="minorHAnsi"/>
          <w:b/>
          <w:color w:val="000000"/>
          <w:sz w:val="22"/>
          <w:szCs w:val="22"/>
        </w:rPr>
        <w:tab/>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sin lugar a ningún tipo de resarcimiento por parte de la</w:t>
      </w:r>
      <w:r w:rsidRPr="007A358E">
        <w:rPr>
          <w:rFonts w:asciiTheme="minorHAnsi" w:hAnsiTheme="minorHAnsi" w:cstheme="minorHAnsi"/>
          <w:b/>
          <w:sz w:val="22"/>
          <w:szCs w:val="22"/>
        </w:rPr>
        <w:t xml:space="preserve"> ENTIDAD </w:t>
      </w:r>
      <w:r w:rsidRPr="007A358E">
        <w:rPr>
          <w:rFonts w:asciiTheme="minorHAnsi" w:hAnsiTheme="minorHAnsi" w:cstheme="minorHAnsi"/>
          <w:sz w:val="22"/>
          <w:szCs w:val="22"/>
        </w:rPr>
        <w:t>a</w:t>
      </w:r>
      <w:r w:rsidRPr="007A358E">
        <w:rPr>
          <w:rFonts w:asciiTheme="minorHAnsi" w:hAnsiTheme="minorHAnsi" w:cstheme="minorHAnsi"/>
          <w:b/>
          <w:sz w:val="22"/>
          <w:szCs w:val="22"/>
        </w:rPr>
        <w:t xml:space="preserve"> </w:t>
      </w:r>
      <w:r w:rsidRPr="007A358E">
        <w:rPr>
          <w:rFonts w:asciiTheme="minorHAnsi" w:hAnsiTheme="minorHAnsi" w:cstheme="minorHAnsi"/>
          <w:sz w:val="22"/>
          <w:szCs w:val="22"/>
        </w:rPr>
        <w:t>favor del</w:t>
      </w:r>
      <w:r w:rsidRPr="007A358E">
        <w:rPr>
          <w:rFonts w:asciiTheme="minorHAnsi" w:hAnsiTheme="minorHAnsi" w:cstheme="minorHAnsi"/>
          <w:b/>
          <w:sz w:val="22"/>
          <w:szCs w:val="22"/>
        </w:rPr>
        <w:t xml:space="preserve"> PROVEEDOR</w:t>
      </w:r>
      <w:r w:rsidRPr="007A358E">
        <w:rPr>
          <w:rFonts w:asciiTheme="minorHAnsi" w:hAnsiTheme="minorHAnsi" w:cstheme="minorHAnsi"/>
          <w:sz w:val="22"/>
          <w:szCs w:val="22"/>
        </w:rPr>
        <w:t>.</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24.3.</w:t>
      </w:r>
      <w:r w:rsidRPr="007A358E">
        <w:rPr>
          <w:rFonts w:asciiTheme="minorHAnsi" w:hAnsiTheme="minorHAnsi" w:cstheme="minorHAnsi"/>
          <w:b/>
          <w:sz w:val="22"/>
          <w:szCs w:val="22"/>
          <w:lang w:val="es-ES_tradnl"/>
        </w:rPr>
        <w:tab/>
        <w:t xml:space="preserve">Reglas aplicables a la resolución: </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FB4C7E" w:rsidRPr="007A358E" w:rsidRDefault="00FB4C7E" w:rsidP="00FB4C7E">
      <w:pPr>
        <w:widowControl w:val="0"/>
        <w:spacing w:after="120"/>
        <w:ind w:left="567"/>
        <w:jc w:val="both"/>
        <w:rPr>
          <w:rFonts w:asciiTheme="minorHAnsi" w:hAnsiTheme="minorHAnsi" w:cstheme="minorHAnsi"/>
          <w:bCs/>
          <w:sz w:val="22"/>
          <w:szCs w:val="22"/>
        </w:rPr>
      </w:pPr>
      <w:r w:rsidRPr="007A358E">
        <w:rPr>
          <w:rFonts w:asciiTheme="minorHAnsi" w:hAnsiTheme="minorHAnsi" w:cstheme="minorHAnsi"/>
          <w:sz w:val="22"/>
          <w:szCs w:val="22"/>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 xml:space="preserve">sin necesidad de ningún trámite adicional. </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caso que el monto de la multa por atraso en la entrega alcance al 20% (veinte por ciento) del monto total del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deberá notificar mediante carta notariada que la resolución de Contrato se ha hecho efectiva sin necesidad de ningún trámite adicional.</w:t>
      </w:r>
    </w:p>
    <w:p w:rsidR="00FB4C7E" w:rsidRPr="007A358E" w:rsidRDefault="00FB4C7E" w:rsidP="00FB4C7E">
      <w:pPr>
        <w:widowControl w:val="0"/>
        <w:tabs>
          <w:tab w:val="left" w:pos="567"/>
        </w:tabs>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A358E">
        <w:rPr>
          <w:rFonts w:asciiTheme="minorHAnsi" w:hAnsiTheme="minorHAnsi" w:cstheme="minorHAnsi"/>
          <w:color w:val="000000"/>
          <w:sz w:val="22"/>
          <w:szCs w:val="22"/>
        </w:rPr>
        <w:t>incluir los montos a reconocer por las prestaciones ejecutadas por las Partes.</w:t>
      </w:r>
    </w:p>
    <w:p w:rsidR="00FB4C7E" w:rsidRPr="007A358E" w:rsidRDefault="00FB4C7E" w:rsidP="00FB4C7E">
      <w:pPr>
        <w:widowControl w:val="0"/>
        <w:tabs>
          <w:tab w:val="left" w:pos="567"/>
        </w:tabs>
        <w:spacing w:after="120"/>
        <w:ind w:left="567"/>
        <w:jc w:val="both"/>
        <w:rPr>
          <w:rFonts w:asciiTheme="minorHAnsi" w:hAnsiTheme="minorHAnsi" w:cstheme="minorHAnsi"/>
          <w:bCs/>
          <w:sz w:val="22"/>
          <w:szCs w:val="22"/>
        </w:rPr>
      </w:pPr>
      <w:r w:rsidRPr="007A358E">
        <w:rPr>
          <w:rFonts w:asciiTheme="minorHAnsi" w:hAnsiTheme="minorHAnsi" w:cstheme="minorHAnsi"/>
          <w:sz w:val="22"/>
          <w:szCs w:val="22"/>
          <w:lang w:val="es-ES_tradnl"/>
        </w:rPr>
        <w:t xml:space="preserve">En caso que se proceda a la resolución del Contrato, por razones atribuibles al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rPr>
        <w:t xml:space="preserve">se ejecutará en favor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la garantía de cumplimiento de Contrato. Por otro lado, también se consolidarán a favor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las multas o penalidades;</w:t>
      </w:r>
      <w:r w:rsidRPr="007A358E">
        <w:rPr>
          <w:rFonts w:asciiTheme="minorHAnsi" w:hAnsiTheme="minorHAnsi" w:cstheme="minorHAnsi"/>
          <w:bCs/>
          <w:sz w:val="22"/>
          <w:szCs w:val="22"/>
        </w:rPr>
        <w:t xml:space="preserve"> debiendo el </w:t>
      </w:r>
      <w:r w:rsidRPr="007A358E">
        <w:rPr>
          <w:rFonts w:asciiTheme="minorHAnsi" w:hAnsiTheme="minorHAnsi" w:cstheme="minorHAnsi"/>
          <w:b/>
          <w:bCs/>
          <w:sz w:val="22"/>
          <w:szCs w:val="22"/>
        </w:rPr>
        <w:t>PROVEEDOR</w:t>
      </w:r>
      <w:r w:rsidRPr="007A358E">
        <w:rPr>
          <w:rFonts w:asciiTheme="minorHAnsi" w:hAnsiTheme="minorHAnsi" w:cstheme="minorHAnsi"/>
          <w:bCs/>
          <w:sz w:val="22"/>
          <w:szCs w:val="22"/>
        </w:rPr>
        <w:t xml:space="preserve"> recoger a su cuenta y cargo todos los Bienes observados del lugar de entrega descrito en la cláusula (Lugar de entrega) dentro del plazo establecido por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computable a partir de la notificación de resolución del Contrato, </w:t>
      </w:r>
      <w:r w:rsidRPr="007A358E">
        <w:rPr>
          <w:rFonts w:asciiTheme="minorHAnsi" w:hAnsiTheme="minorHAnsi" w:cstheme="minorHAnsi"/>
          <w:bCs/>
          <w:sz w:val="22"/>
          <w:szCs w:val="22"/>
          <w:lang w:val="es-ES_tradnl"/>
        </w:rPr>
        <w:t>y asumir todos los costos y gastos por transporte, estibaje, exportación y otros directos e indirectos;</w:t>
      </w:r>
      <w:r w:rsidRPr="007A358E">
        <w:rPr>
          <w:rFonts w:asciiTheme="minorHAnsi" w:hAnsiTheme="minorHAnsi" w:cstheme="minorHAnsi"/>
          <w:bCs/>
          <w:sz w:val="22"/>
          <w:szCs w:val="22"/>
        </w:rPr>
        <w:t xml:space="preserve"> caso contrario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dispondrá lo que corresponda, sin lugar a ningún tipo de reclamo o reembolso posterior por el </w:t>
      </w:r>
      <w:r w:rsidRPr="007A358E">
        <w:rPr>
          <w:rFonts w:asciiTheme="minorHAnsi" w:hAnsiTheme="minorHAnsi" w:cstheme="minorHAnsi"/>
          <w:b/>
          <w:bCs/>
          <w:sz w:val="22"/>
          <w:szCs w:val="22"/>
        </w:rPr>
        <w:t>PROVEEDOR</w:t>
      </w:r>
      <w:r w:rsidRPr="007A358E">
        <w:rPr>
          <w:rFonts w:asciiTheme="minorHAnsi" w:hAnsiTheme="minorHAnsi" w:cstheme="minorHAnsi"/>
          <w:bCs/>
          <w:sz w:val="22"/>
          <w:szCs w:val="22"/>
        </w:rPr>
        <w:t xml:space="preserve">.  </w:t>
      </w:r>
    </w:p>
    <w:p w:rsidR="00FB4C7E" w:rsidRPr="007A358E" w:rsidRDefault="00FB4C7E" w:rsidP="00FB4C7E">
      <w:pPr>
        <w:widowControl w:val="0"/>
        <w:spacing w:after="120"/>
        <w:jc w:val="both"/>
        <w:rPr>
          <w:rFonts w:asciiTheme="minorHAnsi" w:hAnsiTheme="minorHAnsi" w:cstheme="minorHAnsi"/>
          <w:b/>
          <w:sz w:val="22"/>
          <w:szCs w:val="22"/>
          <w:u w:val="single"/>
        </w:rPr>
      </w:pPr>
      <w:r w:rsidRPr="007A358E">
        <w:rPr>
          <w:rFonts w:asciiTheme="minorHAnsi" w:hAnsiTheme="minorHAnsi" w:cstheme="minorHAnsi"/>
          <w:b/>
          <w:sz w:val="22"/>
          <w:szCs w:val="22"/>
          <w:u w:val="single"/>
        </w:rPr>
        <w:t>CLÁUSULA VIGÉSIMA QUINTA.- (CIERRE DE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Terminado el Contrato, por su cumplimiento, las Partes firmarán un acta de cierre del Contrato manifestando los términos de recepción o nota de recepción de los Bienes.</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lastRenderedPageBreak/>
        <w:t xml:space="preserve">Terminado el Contrato por resolución, las Partes realizaran la conciliación de cuentas finales a efectos de determinar cualquier saldo pendiente de pago si hubiese o correspondiese, emitiendo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un acta de cierre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acta de cierre de Contrato no libera de responsabilidades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por negligencia o impericia que ocasionasen daños posteriores sobre el objeto de la contratación.</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SEXTA.- (SOLUCIÓN DE CONTROVERSIAS)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0496"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SÉPTIMA.- (MODIFICACIÓN AL CONTRATO)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Contrato podrá ser modificado por uno o varios contratos modificatorios, mismos que pueden afectar el alcance, monto y/o plazo, previo acuerdo entre Partes. Dichas modificaciones deberán realizarse</w:t>
      </w:r>
      <w:r w:rsidRPr="007A358E">
        <w:rPr>
          <w:rFonts w:asciiTheme="minorHAnsi" w:hAnsiTheme="minorHAnsi" w:cstheme="minorHAnsi"/>
          <w:sz w:val="22"/>
          <w:szCs w:val="22"/>
        </w:rPr>
        <w:t xml:space="preserve"> de forma excepcional y ante una necesidad emergente;</w:t>
      </w:r>
      <w:r w:rsidRPr="007A358E">
        <w:rPr>
          <w:rFonts w:asciiTheme="minorHAnsi" w:hAnsiTheme="minorHAnsi" w:cstheme="minorHAnsi"/>
          <w:sz w:val="22"/>
          <w:szCs w:val="22"/>
          <w:lang w:val="es-ES_tradnl"/>
        </w:rPr>
        <w:t xml:space="preserve"> estar destinadas al objeto de la contratación y estar sustentadas por informes técnico y legal que establezcan la viabilidad técnica, legal y de financiamiento.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Las referidas modificaciones se realizarán a través de uno o varios contratos modificatorios, que sumadas no deberán exceder el 10% (diez por ciento) del monto del Contrato principal, </w:t>
      </w:r>
      <w:r w:rsidRPr="007A358E">
        <w:rPr>
          <w:rFonts w:asciiTheme="minorHAnsi" w:hAnsiTheme="minorHAnsi" w:cstheme="minorHAnsi"/>
          <w:sz w:val="22"/>
          <w:szCs w:val="22"/>
          <w:lang w:val="es-ES_tradnl"/>
        </w:rPr>
        <w:t>de acuerdo con lo establecido en el inciso a) del Artículo 38 del Reglamento Específico del Sistema de Administración de Bienes y Servicios de YPFB (RE-SABS-EPNE-YPFB).</w:t>
      </w:r>
    </w:p>
    <w:p w:rsidR="00FB4C7E" w:rsidRPr="007A358E" w:rsidRDefault="00FB4C7E" w:rsidP="00FB4C7E">
      <w:pPr>
        <w:widowControl w:val="0"/>
        <w:spacing w:after="120"/>
        <w:rPr>
          <w:rFonts w:asciiTheme="minorHAnsi" w:hAnsiTheme="minorHAnsi" w:cstheme="minorHAnsi"/>
          <w: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OCTAVA.- (EMBALAJE)  </w:t>
      </w:r>
    </w:p>
    <w:p w:rsidR="00FB4C7E" w:rsidRPr="007A358E" w:rsidRDefault="00FB4C7E" w:rsidP="00FB4C7E">
      <w:pPr>
        <w:widowControl w:val="0"/>
        <w:spacing w:after="120"/>
        <w:jc w:val="both"/>
        <w:rPr>
          <w:rFonts w:asciiTheme="minorHAnsi" w:hAnsiTheme="minorHAnsi" w:cstheme="minorHAnsi"/>
          <w:b/>
          <w:sz w:val="22"/>
          <w:szCs w:val="22"/>
          <w:lang w:val="es-ES_tradnl"/>
        </w:rPr>
      </w:pPr>
      <w:r w:rsidRPr="007A358E">
        <w:rPr>
          <w:rFonts w:asciiTheme="minorHAnsi" w:hAnsiTheme="minorHAnsi" w:cstheme="minorHAnsi"/>
          <w:sz w:val="22"/>
          <w:szCs w:val="22"/>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embalaje deberá ser adecuado para resistir su almacenamiento y manipulación brusca evitando el daño de </w:t>
      </w:r>
      <w:r w:rsidRPr="007A358E">
        <w:rPr>
          <w:rFonts w:asciiTheme="minorHAnsi" w:hAnsiTheme="minorHAnsi" w:cstheme="minorHAnsi"/>
          <w:sz w:val="22"/>
          <w:szCs w:val="22"/>
          <w:lang w:val="es-BO"/>
        </w:rPr>
        <w:t>los Bienes</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CLÁUSULA</w:t>
      </w:r>
      <w:r w:rsidRPr="007A358E">
        <w:rPr>
          <w:rFonts w:asciiTheme="minorHAnsi" w:hAnsiTheme="minorHAnsi" w:cstheme="minorHAnsi"/>
          <w:noProof/>
          <w:sz w:val="22"/>
          <w:szCs w:val="22"/>
          <w:lang w:val="es-BO" w:eastAsia="es-BO"/>
        </w:rPr>
        <w:drawing>
          <wp:anchor distT="0" distB="0" distL="114300" distR="114300" simplePos="0" relativeHeight="251697664"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u w:val="single"/>
        </w:rPr>
        <w:t xml:space="preserve"> </w:t>
      </w:r>
      <w:r w:rsidRPr="007A358E">
        <w:rPr>
          <w:rFonts w:asciiTheme="minorHAnsi" w:hAnsiTheme="minorHAnsi" w:cstheme="minorHAnsi"/>
          <w:b/>
          <w:sz w:val="22"/>
          <w:szCs w:val="22"/>
          <w:u w:val="single"/>
          <w:lang w:val="es-ES_tradnl"/>
        </w:rPr>
        <w:t>VIGÉSIMA NOVENA.- (INSPECCIÓN Y PRUEBAS)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29.1</w:t>
      </w:r>
      <w:r w:rsidRPr="007A358E">
        <w:rPr>
          <w:rFonts w:asciiTheme="minorHAnsi" w:hAnsiTheme="minorHAnsi" w:cstheme="minorHAnsi"/>
          <w:sz w:val="22"/>
          <w:szCs w:val="22"/>
          <w:lang w:val="es-ES_tradnl"/>
        </w:rPr>
        <w:t>.</w:t>
      </w:r>
      <w:r w:rsidRPr="007A358E">
        <w:rPr>
          <w:rFonts w:asciiTheme="minorHAnsi" w:hAnsiTheme="minorHAnsi" w:cstheme="minorHAnsi"/>
          <w:sz w:val="22"/>
          <w:szCs w:val="22"/>
          <w:lang w:val="es-ES_tradnl"/>
        </w:rPr>
        <w:tab/>
        <w:t xml:space="preserve">El Comité de Recepción de acuerdo con lo estipulado en las especificaciones técnicas, a través de instituciones oficialmente reconocidas para verificar la calidad de los Bienes tendrá derecho a inspeccionar los Bienes y/o someterla a prueba en la institución indicada por éste, sin costo adicional alguno para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a fin de verificar su conformidad con las especificaciones técnicas.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29.2.</w:t>
      </w:r>
      <w:r w:rsidRPr="007A358E">
        <w:rPr>
          <w:rFonts w:asciiTheme="minorHAnsi" w:hAnsiTheme="minorHAnsi" w:cstheme="minorHAnsi"/>
          <w:sz w:val="22"/>
          <w:szCs w:val="22"/>
          <w:lang w:val="es-ES_tradnl"/>
        </w:rPr>
        <w:tab/>
        <w:t xml:space="preserve">Si los Bienes, una vez inspeccionados o probados,  no se ajustan a las especificaciones técnicas, el Comité de Recepción podrá rechazarlos y 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deberá, sin cargo para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reemplazarlos para que cumplan con tales especificaciones técnicas.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El plazo máximo para reemplazar los Bienes es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días calendario, computables a partir de la fecha  de la comunicación de rechazo, ocasión en la cual se efectuará una nueva inspección a objeto de verificar si se han reemplazado todos los Bienes rechazados por el Comité de Recepción.</w:t>
      </w:r>
    </w:p>
    <w:p w:rsidR="00FB4C7E" w:rsidRPr="007A358E" w:rsidRDefault="00FB4C7E" w:rsidP="00FB4C7E">
      <w:pPr>
        <w:widowControl w:val="0"/>
        <w:spacing w:before="120"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29.3.</w:t>
      </w:r>
      <w:r w:rsidRPr="007A358E">
        <w:rPr>
          <w:rFonts w:asciiTheme="minorHAnsi" w:hAnsiTheme="minorHAnsi" w:cstheme="minorHAnsi"/>
          <w:sz w:val="22"/>
          <w:szCs w:val="22"/>
          <w:lang w:val="es-ES_tradnl"/>
        </w:rPr>
        <w:tab/>
        <w:t>El</w:t>
      </w:r>
      <w:r w:rsidRPr="007A358E">
        <w:rPr>
          <w:rFonts w:asciiTheme="minorHAnsi" w:hAnsiTheme="minorHAnsi" w:cstheme="minorHAnsi"/>
          <w:b/>
          <w:sz w:val="22"/>
          <w:szCs w:val="22"/>
          <w:lang w:val="es-ES_tradnl"/>
        </w:rPr>
        <w:t xml:space="preserve"> PROVEEDOR </w:t>
      </w:r>
      <w:r w:rsidRPr="007A358E">
        <w:rPr>
          <w:rFonts w:asciiTheme="minorHAnsi" w:hAnsiTheme="minorHAnsi" w:cstheme="minorHAnsi"/>
          <w:sz w:val="22"/>
          <w:szCs w:val="22"/>
          <w:lang w:val="es-ES_tradnl"/>
        </w:rPr>
        <w:t>entregará al</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Comité de Recepción</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 xml:space="preserve">los certificados de las pruebas realizadas en la </w:t>
      </w:r>
      <w:r w:rsidRPr="007A358E">
        <w:rPr>
          <w:rFonts w:asciiTheme="minorHAnsi" w:hAnsiTheme="minorHAnsi" w:cstheme="minorHAnsi"/>
          <w:sz w:val="22"/>
          <w:szCs w:val="22"/>
          <w:lang w:val="es-ES_tradnl"/>
        </w:rPr>
        <w:lastRenderedPageBreak/>
        <w:t xml:space="preserve">institución señalada por el segundo.  </w:t>
      </w:r>
    </w:p>
    <w:p w:rsidR="00FB4C7E" w:rsidRPr="007A358E" w:rsidRDefault="00FB4C7E" w:rsidP="00FB4C7E">
      <w:pPr>
        <w:widowControl w:val="0"/>
        <w:spacing w:before="120" w:after="120"/>
        <w:jc w:val="both"/>
        <w:rPr>
          <w:rFonts w:asciiTheme="minorHAnsi" w:hAnsiTheme="minorHAnsi" w:cstheme="minorHAnsi"/>
          <w:b/>
          <w:bCs/>
          <w:color w:val="000000"/>
          <w:sz w:val="22"/>
          <w:szCs w:val="22"/>
          <w:u w:val="single"/>
          <w:lang w:val="es-BO"/>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TRIGÉSIMA.- (</w:t>
      </w:r>
      <w:r w:rsidRPr="007A358E">
        <w:rPr>
          <w:rFonts w:asciiTheme="minorHAnsi" w:hAnsiTheme="minorHAnsi" w:cstheme="minorHAnsi"/>
          <w:b/>
          <w:bCs/>
          <w:color w:val="000000"/>
          <w:sz w:val="22"/>
          <w:szCs w:val="22"/>
          <w:u w:val="single"/>
          <w:lang w:val="es-ES_tradnl"/>
        </w:rPr>
        <w:t>ADMINISTRACIÓN DEL CONTRATO)</w:t>
      </w:r>
    </w:p>
    <w:p w:rsidR="00FB4C7E" w:rsidRPr="007A358E" w:rsidRDefault="00FB4C7E" w:rsidP="00FB4C7E">
      <w:pPr>
        <w:widowControl w:val="0"/>
        <w:spacing w:before="120" w:after="120"/>
        <w:jc w:val="both"/>
        <w:rPr>
          <w:rFonts w:asciiTheme="minorHAnsi" w:hAnsiTheme="minorHAnsi" w:cstheme="minorHAnsi"/>
          <w:color w:val="000000"/>
          <w:sz w:val="22"/>
          <w:szCs w:val="22"/>
          <w:lang w:val="es-BO"/>
        </w:rPr>
      </w:pPr>
      <w:r w:rsidRPr="007A358E">
        <w:rPr>
          <w:rFonts w:asciiTheme="minorHAnsi" w:hAnsiTheme="minorHAnsi" w:cstheme="minorHAnsi"/>
          <w:color w:val="000000"/>
          <w:sz w:val="22"/>
          <w:szCs w:val="22"/>
          <w:lang w:val="es-BO"/>
        </w:rPr>
        <w:t>La responsabilidad de la administración del Contrato, en lo referido al seguimiento, programación y ejecución a efecto de lograr su cumplimiento, es de la Unidad Solicitante.</w:t>
      </w:r>
    </w:p>
    <w:p w:rsidR="00FB4C7E" w:rsidRPr="007A358E" w:rsidRDefault="00FB4C7E" w:rsidP="00FB4C7E">
      <w:pPr>
        <w:widowControl w:val="0"/>
        <w:spacing w:after="120"/>
        <w:jc w:val="both"/>
        <w:rPr>
          <w:rFonts w:asciiTheme="minorHAnsi" w:hAnsiTheme="minorHAnsi" w:cstheme="minorHAnsi"/>
          <w:b/>
          <w:sz w:val="22"/>
          <w:szCs w:val="22"/>
          <w:u w:val="single"/>
          <w:lang w:val="es-BO"/>
        </w:rPr>
      </w:pPr>
      <w:r w:rsidRPr="007A358E">
        <w:rPr>
          <w:rFonts w:asciiTheme="minorHAnsi" w:hAnsiTheme="minorHAnsi" w:cstheme="minorHAnsi"/>
          <w:b/>
          <w:sz w:val="22"/>
          <w:szCs w:val="22"/>
          <w:u w:val="single"/>
        </w:rPr>
        <w:t>CLÁUSULA</w:t>
      </w:r>
      <w:r w:rsidRPr="007A358E">
        <w:rPr>
          <w:rFonts w:asciiTheme="minorHAnsi" w:hAnsiTheme="minorHAnsi" w:cstheme="minorHAnsi"/>
          <w:noProof/>
          <w:sz w:val="22"/>
          <w:szCs w:val="22"/>
          <w:lang w:val="es-BO" w:eastAsia="es-BO"/>
        </w:rPr>
        <w:drawing>
          <wp:anchor distT="0" distB="0" distL="114300" distR="114300" simplePos="0" relativeHeight="251699712"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noProof/>
          <w:sz w:val="22"/>
          <w:szCs w:val="22"/>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u w:val="single"/>
        </w:rPr>
        <w:t xml:space="preserve"> TR</w:t>
      </w:r>
      <w:r w:rsidRPr="007A358E">
        <w:rPr>
          <w:rFonts w:asciiTheme="minorHAnsi" w:hAnsiTheme="minorHAnsi" w:cstheme="minorHAnsi"/>
          <w:b/>
          <w:sz w:val="22"/>
          <w:szCs w:val="22"/>
          <w:u w:val="single"/>
          <w:lang w:val="es-ES_tradnl"/>
        </w:rPr>
        <w:t xml:space="preserve">IGÉSIMA PRIMERA.- </w:t>
      </w:r>
      <w:r w:rsidRPr="007A358E">
        <w:rPr>
          <w:rFonts w:asciiTheme="minorHAnsi" w:hAnsiTheme="minorHAnsi" w:cstheme="minorHAnsi"/>
          <w:b/>
          <w:sz w:val="22"/>
          <w:szCs w:val="22"/>
          <w:u w:val="single"/>
          <w:lang w:val="es-BO"/>
        </w:rPr>
        <w:t>(SUBSISTENCIA DE OBLIGACIONES)</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A la terminación del presente Contrato, por resolución o por su cumplimiento, habiendo o no suscrito el acta de cierre, el </w:t>
      </w:r>
      <w:r w:rsidRPr="007A358E">
        <w:rPr>
          <w:rFonts w:asciiTheme="minorHAnsi" w:hAnsiTheme="minorHAnsi" w:cstheme="minorHAnsi"/>
          <w:b/>
          <w:sz w:val="22"/>
          <w:szCs w:val="22"/>
          <w:lang w:val="es-BO"/>
        </w:rPr>
        <w:t xml:space="preserve">PROVEEDOR </w:t>
      </w:r>
      <w:r w:rsidRPr="007A358E">
        <w:rPr>
          <w:rFonts w:asciiTheme="minorHAnsi" w:hAnsiTheme="minorHAnsi" w:cstheme="minorHAnsi"/>
          <w:sz w:val="22"/>
          <w:szCs w:val="22"/>
          <w:lang w:val="es-BO"/>
        </w:rPr>
        <w:t xml:space="preserve">mantiene subsistente la obligación de proveer o elaborar de manera inmediata y a simple requerimiento de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todos los informes técnicos, documentos, datos, información y otros emergentes o no previsibles; así como la atención inmediata </w:t>
      </w:r>
      <w:r w:rsidRPr="007A358E">
        <w:rPr>
          <w:rFonts w:asciiTheme="minorHAnsi" w:hAnsiTheme="minorHAnsi" w:cstheme="minorHAnsi"/>
          <w:sz w:val="22"/>
          <w:szCs w:val="22"/>
        </w:rPr>
        <w:t xml:space="preserve">a su cuenta y cargo por los costos que resulten </w:t>
      </w:r>
      <w:r w:rsidRPr="007A358E">
        <w:rPr>
          <w:rFonts w:asciiTheme="minorHAnsi" w:hAnsiTheme="minorHAnsi" w:cstheme="minorHAnsi"/>
          <w:sz w:val="22"/>
          <w:szCs w:val="22"/>
          <w:lang w:val="es-BO"/>
        </w:rPr>
        <w:t xml:space="preserve">de vicios ocultos o defectos emergentes en los Bienes de acuerdo a los alcances y condiciones establecidos en el presente Contrato.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lang w:val="es-BO"/>
        </w:rPr>
        <w:t xml:space="preserve">El incumplimiento de la presente cláusula significará para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la aplicación de la sanción de </w:t>
      </w:r>
      <w:r w:rsidRPr="007A358E">
        <w:rPr>
          <w:rFonts w:asciiTheme="minorHAnsi" w:hAnsiTheme="minorHAnsi" w:cstheme="minorHAnsi"/>
          <w:sz w:val="22"/>
          <w:szCs w:val="22"/>
        </w:rPr>
        <w:t xml:space="preserve">reparación del daño y la indemnización de perjuicios determinados por la </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y/o el inicio de las acciones legales que correspondan.</w:t>
      </w:r>
    </w:p>
    <w:p w:rsidR="00FB4C7E" w:rsidRPr="007A358E" w:rsidRDefault="00FB4C7E" w:rsidP="00FB4C7E">
      <w:pPr>
        <w:widowControl w:val="0"/>
        <w:tabs>
          <w:tab w:val="left" w:pos="709"/>
        </w:tabs>
        <w:spacing w:before="120" w:after="120"/>
        <w:ind w:left="567" w:right="-7" w:hanging="567"/>
        <w:jc w:val="both"/>
        <w:rPr>
          <w:rFonts w:asciiTheme="minorHAnsi" w:hAnsiTheme="minorHAnsi" w:cstheme="minorHAnsi"/>
          <w:b/>
          <w:color w:val="000000"/>
          <w:sz w:val="22"/>
          <w:szCs w:val="22"/>
          <w:u w:val="single"/>
          <w:lang w:val="es-BO"/>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color w:val="000000"/>
          <w:sz w:val="22"/>
          <w:szCs w:val="22"/>
          <w:u w:val="single"/>
          <w:lang w:val="es-BO"/>
        </w:rPr>
        <w:t>TRIGÉSIMA SEGUNDA.- (GENERAL)</w:t>
      </w:r>
    </w:p>
    <w:p w:rsidR="00FB4C7E" w:rsidRPr="007A358E" w:rsidRDefault="00FB4C7E" w:rsidP="00FB4C7E">
      <w:pPr>
        <w:widowControl w:val="0"/>
        <w:tabs>
          <w:tab w:val="left" w:pos="993"/>
        </w:tabs>
        <w:autoSpaceDE w:val="0"/>
        <w:autoSpaceDN w:val="0"/>
        <w:adjustRightInd w:val="0"/>
        <w:spacing w:before="120"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32.1 </w:t>
      </w:r>
      <w:r w:rsidRPr="007A358E">
        <w:rPr>
          <w:rFonts w:asciiTheme="minorHAnsi" w:hAnsiTheme="minorHAnsi" w:cstheme="minorHAnsi"/>
          <w:b/>
          <w:color w:val="000000"/>
          <w:sz w:val="22"/>
          <w:szCs w:val="22"/>
          <w:lang w:val="es-BO"/>
        </w:rPr>
        <w:tab/>
        <w:t xml:space="preserve">No se constituye sociedad. </w:t>
      </w:r>
    </w:p>
    <w:p w:rsidR="00FB4C7E" w:rsidRPr="007A358E" w:rsidRDefault="00FB4C7E" w:rsidP="00FB4C7E">
      <w:pPr>
        <w:widowControl w:val="0"/>
        <w:autoSpaceDE w:val="0"/>
        <w:autoSpaceDN w:val="0"/>
        <w:adjustRightInd w:val="0"/>
        <w:spacing w:before="120" w:after="120"/>
        <w:ind w:left="567"/>
        <w:jc w:val="both"/>
        <w:rPr>
          <w:rFonts w:asciiTheme="minorHAnsi" w:eastAsia="Calibri" w:hAnsiTheme="minorHAnsi" w:cstheme="minorHAnsi"/>
          <w:color w:val="000000"/>
          <w:sz w:val="22"/>
          <w:szCs w:val="22"/>
          <w:lang w:val="es-BO" w:eastAsia="es-BO"/>
        </w:rPr>
      </w:pPr>
      <w:r w:rsidRPr="007A358E">
        <w:rPr>
          <w:rFonts w:asciiTheme="minorHAnsi" w:eastAsia="Calibri" w:hAnsiTheme="minorHAnsi" w:cstheme="minorHAnsi"/>
          <w:color w:val="000000"/>
          <w:sz w:val="22"/>
          <w:szCs w:val="22"/>
          <w:lang w:val="es-BO" w:eastAsia="es-BO"/>
        </w:rPr>
        <w:t xml:space="preserve">Nada de lo dispuesto en el presente Contrato crea una sociedad o empresa conjunta entre el </w:t>
      </w:r>
      <w:r w:rsidRPr="007A358E">
        <w:rPr>
          <w:rFonts w:asciiTheme="minorHAnsi" w:eastAsia="Calibri" w:hAnsiTheme="minorHAnsi" w:cstheme="minorHAnsi"/>
          <w:b/>
          <w:color w:val="000000"/>
          <w:sz w:val="22"/>
          <w:szCs w:val="22"/>
          <w:lang w:val="es-BO" w:eastAsia="es-BO"/>
        </w:rPr>
        <w:t>PROVEEDOR</w:t>
      </w:r>
      <w:r w:rsidRPr="007A358E">
        <w:rPr>
          <w:rFonts w:asciiTheme="minorHAnsi" w:eastAsia="Calibri" w:hAnsiTheme="minorHAnsi" w:cstheme="minorHAnsi"/>
          <w:color w:val="000000"/>
          <w:sz w:val="22"/>
          <w:szCs w:val="22"/>
          <w:lang w:val="es-BO" w:eastAsia="es-BO"/>
        </w:rPr>
        <w:t xml:space="preserve"> y </w:t>
      </w:r>
      <w:r w:rsidRPr="007A358E">
        <w:rPr>
          <w:rFonts w:asciiTheme="minorHAnsi" w:hAnsiTheme="minorHAnsi" w:cstheme="minorHAnsi"/>
          <w:color w:val="000000"/>
          <w:sz w:val="22"/>
          <w:szCs w:val="22"/>
        </w:rPr>
        <w:t xml:space="preserve">la </w:t>
      </w:r>
      <w:r w:rsidRPr="007A358E">
        <w:rPr>
          <w:rFonts w:asciiTheme="minorHAnsi" w:hAnsiTheme="minorHAnsi" w:cstheme="minorHAnsi"/>
          <w:b/>
          <w:color w:val="000000"/>
          <w:sz w:val="22"/>
          <w:szCs w:val="22"/>
        </w:rPr>
        <w:t>ENTIDAD</w:t>
      </w:r>
      <w:r w:rsidRPr="007A358E">
        <w:rPr>
          <w:rFonts w:asciiTheme="minorHAnsi" w:eastAsia="Calibri" w:hAnsiTheme="minorHAnsi" w:cstheme="minorHAnsi"/>
          <w:color w:val="000000"/>
          <w:sz w:val="22"/>
          <w:szCs w:val="22"/>
          <w:lang w:val="es-BO" w:eastAsia="es-BO"/>
        </w:rPr>
        <w:t xml:space="preserve">. </w:t>
      </w:r>
    </w:p>
    <w:p w:rsidR="00FB4C7E" w:rsidRPr="007A358E" w:rsidRDefault="00FB4C7E" w:rsidP="00FB4C7E">
      <w:pPr>
        <w:widowControl w:val="0"/>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32.2 </w:t>
      </w:r>
      <w:r w:rsidRPr="007A358E">
        <w:rPr>
          <w:rFonts w:asciiTheme="minorHAnsi" w:hAnsiTheme="minorHAnsi" w:cstheme="minorHAnsi"/>
          <w:b/>
          <w:color w:val="000000"/>
          <w:sz w:val="22"/>
          <w:szCs w:val="22"/>
          <w:lang w:val="es-BO"/>
        </w:rPr>
        <w:tab/>
        <w:t>Separabilidad.</w:t>
      </w:r>
    </w:p>
    <w:p w:rsidR="00FB4C7E" w:rsidRPr="007A358E" w:rsidRDefault="00FB4C7E" w:rsidP="00FB4C7E">
      <w:pPr>
        <w:widowControl w:val="0"/>
        <w:spacing w:after="120"/>
        <w:ind w:left="567"/>
        <w:jc w:val="both"/>
        <w:outlineLvl w:val="1"/>
        <w:rPr>
          <w:rFonts w:asciiTheme="minorHAnsi" w:hAnsiTheme="minorHAnsi" w:cstheme="minorHAnsi"/>
          <w:color w:val="000000"/>
          <w:sz w:val="22"/>
          <w:szCs w:val="22"/>
          <w:lang w:val="es-BO" w:eastAsia="x-none"/>
        </w:rPr>
      </w:pPr>
      <w:r w:rsidRPr="007A358E">
        <w:rPr>
          <w:rFonts w:asciiTheme="minorHAnsi" w:hAnsiTheme="minorHAnsi" w:cstheme="minorHAnsi"/>
          <w:color w:val="000000"/>
          <w:sz w:val="22"/>
          <w:szCs w:val="22"/>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B4C7E" w:rsidRPr="007A358E" w:rsidRDefault="00FB4C7E" w:rsidP="00FB4C7E">
      <w:pPr>
        <w:widowControl w:val="0"/>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32.3 </w:t>
      </w:r>
      <w:r w:rsidRPr="007A358E">
        <w:rPr>
          <w:rFonts w:asciiTheme="minorHAnsi" w:hAnsiTheme="minorHAnsi" w:cstheme="minorHAnsi"/>
          <w:b/>
          <w:color w:val="000000"/>
          <w:sz w:val="22"/>
          <w:szCs w:val="22"/>
          <w:lang w:val="es-BO"/>
        </w:rPr>
        <w:tab/>
        <w:t>Contrato integro.</w:t>
      </w:r>
    </w:p>
    <w:p w:rsidR="00FB4C7E" w:rsidRPr="007A358E" w:rsidRDefault="00FB4C7E" w:rsidP="00FB4C7E">
      <w:pPr>
        <w:widowControl w:val="0"/>
        <w:autoSpaceDE w:val="0"/>
        <w:autoSpaceDN w:val="0"/>
        <w:adjustRightInd w:val="0"/>
        <w:spacing w:after="120"/>
        <w:ind w:left="567"/>
        <w:jc w:val="both"/>
        <w:rPr>
          <w:rFonts w:asciiTheme="minorHAnsi" w:eastAsia="Calibri" w:hAnsiTheme="minorHAnsi" w:cstheme="minorHAnsi"/>
          <w:color w:val="000000"/>
          <w:sz w:val="22"/>
          <w:szCs w:val="22"/>
          <w:lang w:eastAsia="es-BO"/>
        </w:rPr>
      </w:pPr>
      <w:r w:rsidRPr="007A358E">
        <w:rPr>
          <w:rFonts w:asciiTheme="minorHAnsi" w:eastAsia="Calibri" w:hAnsiTheme="minorHAnsi" w:cstheme="minorHAnsi"/>
          <w:color w:val="000000"/>
          <w:sz w:val="22"/>
          <w:szCs w:val="22"/>
          <w:lang w:eastAsia="es-BO"/>
        </w:rPr>
        <w:t>Este Contrato sustituye cualquier otro acuerdo, ya sea escrito u oral, que pueda haberse hecho u otorgado entre</w:t>
      </w:r>
      <w:r w:rsidRPr="007A358E">
        <w:rPr>
          <w:rFonts w:asciiTheme="minorHAnsi" w:hAnsiTheme="minorHAnsi" w:cstheme="minorHAnsi"/>
          <w:color w:val="000000"/>
          <w:sz w:val="22"/>
          <w:szCs w:val="22"/>
        </w:rPr>
        <w:t xml:space="preserve"> la </w:t>
      </w:r>
      <w:r w:rsidRPr="007A358E">
        <w:rPr>
          <w:rFonts w:asciiTheme="minorHAnsi" w:hAnsiTheme="minorHAnsi" w:cstheme="minorHAnsi"/>
          <w:b/>
          <w:color w:val="000000"/>
          <w:sz w:val="22"/>
          <w:szCs w:val="22"/>
        </w:rPr>
        <w:t>ENTIDAD</w:t>
      </w:r>
      <w:r w:rsidRPr="007A358E">
        <w:rPr>
          <w:rFonts w:asciiTheme="minorHAnsi" w:eastAsia="Calibri" w:hAnsiTheme="minorHAnsi" w:cstheme="minorHAnsi"/>
          <w:color w:val="000000"/>
          <w:sz w:val="22"/>
          <w:szCs w:val="22"/>
          <w:lang w:eastAsia="es-BO"/>
        </w:rPr>
        <w:t xml:space="preserve"> y el </w:t>
      </w:r>
      <w:r w:rsidRPr="007A358E">
        <w:rPr>
          <w:rFonts w:asciiTheme="minorHAnsi" w:eastAsia="Calibri" w:hAnsiTheme="minorHAnsi" w:cstheme="minorHAnsi"/>
          <w:b/>
          <w:color w:val="000000"/>
          <w:sz w:val="22"/>
          <w:szCs w:val="22"/>
          <w:lang w:eastAsia="es-BO"/>
        </w:rPr>
        <w:t>PROVEEDOR</w:t>
      </w:r>
      <w:r w:rsidRPr="007A358E">
        <w:rPr>
          <w:rFonts w:asciiTheme="minorHAnsi" w:eastAsia="Calibri" w:hAnsiTheme="minorHAnsi" w:cstheme="minorHAnsi"/>
          <w:color w:val="000000"/>
          <w:sz w:val="22"/>
          <w:szCs w:val="22"/>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TRIGÉSIMA TERCERA.-</w:t>
      </w:r>
      <w:r w:rsidRPr="007A358E">
        <w:rPr>
          <w:rFonts w:asciiTheme="minorHAnsi" w:hAnsiTheme="minorHAnsi" w:cstheme="minorHAnsi"/>
          <w:b/>
          <w:sz w:val="22"/>
          <w:szCs w:val="22"/>
          <w:u w:val="single"/>
          <w:lang w:val="es-BO"/>
        </w:rPr>
        <w:t xml:space="preserve"> </w:t>
      </w:r>
      <w:r w:rsidRPr="007A358E">
        <w:rPr>
          <w:rFonts w:asciiTheme="minorHAnsi" w:hAnsiTheme="minorHAnsi" w:cstheme="minorHAnsi"/>
          <w:b/>
          <w:sz w:val="22"/>
          <w:szCs w:val="22"/>
          <w:u w:val="single"/>
          <w:lang w:val="es-ES_tradnl"/>
        </w:rPr>
        <w:t>(ANTICORRUPCIÓN)</w:t>
      </w:r>
    </w:p>
    <w:p w:rsidR="00FB4C7E" w:rsidRPr="007A358E" w:rsidRDefault="00FB4C7E" w:rsidP="00FB4C7E">
      <w:pPr>
        <w:widowControl w:val="0"/>
        <w:spacing w:before="120" w:after="120"/>
        <w:jc w:val="both"/>
        <w:rPr>
          <w:rFonts w:asciiTheme="minorHAnsi" w:hAnsiTheme="minorHAnsi" w:cstheme="minorHAnsi"/>
          <w:bCs/>
          <w:sz w:val="22"/>
          <w:szCs w:val="22"/>
        </w:rPr>
      </w:pPr>
      <w:r w:rsidRPr="007A358E">
        <w:rPr>
          <w:rFonts w:asciiTheme="minorHAnsi" w:hAnsiTheme="minorHAnsi" w:cstheme="minorHAns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A358E">
        <w:rPr>
          <w:rFonts w:asciiTheme="minorHAnsi" w:hAnsiTheme="minorHAnsi" w:cstheme="minorHAnsi"/>
          <w:bCs/>
          <w:sz w:val="22"/>
          <w:szCs w:val="22"/>
        </w:rPr>
        <w:t xml:space="preserve">, sin perjuicio de que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resuelva el presente Contrato y se ejecuten las garantías que se encuentren vigentes al momento de la resolución.  </w:t>
      </w:r>
    </w:p>
    <w:p w:rsidR="00FB4C7E" w:rsidRPr="007A358E" w:rsidRDefault="00FB4C7E" w:rsidP="00FB4C7E">
      <w:pPr>
        <w:widowControl w:val="0"/>
        <w:spacing w:before="120" w:after="120" w:line="276" w:lineRule="auto"/>
        <w:ind w:left="708" w:hanging="708"/>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lastRenderedPageBreak/>
        <w:t>CLÁUSULA TRIGÉSIMA CUARTA</w:t>
      </w:r>
      <w:r w:rsidRPr="007A358E">
        <w:rPr>
          <w:rFonts w:asciiTheme="minorHAnsi" w:hAnsiTheme="minorHAnsi" w:cstheme="minorHAnsi"/>
          <w:b/>
          <w:sz w:val="22"/>
          <w:szCs w:val="22"/>
          <w:u w:val="single"/>
          <w:lang w:val="es-ES_tradnl"/>
        </w:rPr>
        <w:t>.- (CONFORMIDAD)</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señal de aceptación y conformidad y para su fiel  y estricto cumplimiento firman el presente Contrato en idioma castellano en tres (3) ejemplares de un mismo tenor y validez la </w:t>
      </w:r>
      <w:r w:rsidRPr="007A358E">
        <w:rPr>
          <w:rFonts w:asciiTheme="minorHAnsi" w:hAnsiTheme="minorHAnsi" w:cstheme="minorHAnsi"/>
          <w:sz w:val="22"/>
          <w:szCs w:val="22"/>
          <w:lang w:val="es-BO"/>
        </w:rPr>
        <w:t>Lic. ________</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 xml:space="preserve">en representación legal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y el señor ___________ en representación legal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Este documento, conforme a disposiciones legales de control fiscal vigentes, será registrado ante la Contraloría General del Estado.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Usted Señor Notario se servirá insertar todas las demás cláusulas que fuesen de estilo y seguridad.</w:t>
      </w:r>
    </w:p>
    <w:p w:rsidR="00FB4C7E" w:rsidRPr="00324E14" w:rsidRDefault="00FB4C7E" w:rsidP="00FB4C7E">
      <w:pPr>
        <w:rPr>
          <w:rFonts w:ascii="Calibri" w:hAnsi="Calibri" w:cs="Calibri"/>
          <w:sz w:val="22"/>
          <w:szCs w:val="22"/>
        </w:rPr>
      </w:pPr>
    </w:p>
    <w:p w:rsidR="00FB4C7E" w:rsidRPr="00324E14" w:rsidRDefault="00FB4C7E" w:rsidP="00FB4C7E">
      <w:pPr>
        <w:rPr>
          <w:rFonts w:ascii="Calibri" w:hAnsi="Calibri" w:cs="Calibri"/>
          <w:sz w:val="22"/>
          <w:szCs w:val="22"/>
        </w:rPr>
      </w:pPr>
    </w:p>
    <w:p w:rsidR="00FB4C7E" w:rsidRPr="00C262E2" w:rsidRDefault="00FB4C7E" w:rsidP="00FB4C7E">
      <w:pPr>
        <w:spacing w:line="240" w:lineRule="atLeast"/>
        <w:rPr>
          <w:rFonts w:ascii="Arial" w:hAnsi="Arial" w:cs="Arial"/>
          <w:b/>
          <w:i/>
          <w:lang w:val="es-BO"/>
        </w:rPr>
      </w:pPr>
      <w:r w:rsidRPr="00324E14">
        <w:rPr>
          <w:rFonts w:ascii="Calibri" w:hAnsi="Calibri" w:cs="Calibri"/>
          <w:sz w:val="22"/>
          <w:szCs w:val="22"/>
        </w:rPr>
        <w:t xml:space="preserve"> Ing. _______________</w:t>
      </w:r>
      <w:r>
        <w:rPr>
          <w:rFonts w:ascii="Calibri" w:hAnsi="Calibri" w:cs="Calibri"/>
          <w:sz w:val="22"/>
          <w:szCs w:val="22"/>
        </w:rPr>
        <w:t>_______________________                   S</w:t>
      </w:r>
      <w:r w:rsidRPr="00C963A3">
        <w:rPr>
          <w:rFonts w:ascii="Arial" w:hAnsi="Arial" w:cs="Arial"/>
          <w:lang w:val="es-ES_tradnl"/>
        </w:rPr>
        <w:t xml:space="preserve">r. </w:t>
      </w:r>
      <w:r>
        <w:rPr>
          <w:rFonts w:ascii="Arial" w:hAnsi="Arial" w:cs="Arial"/>
        </w:rPr>
        <w:t xml:space="preserve">____________________________     </w:t>
      </w:r>
      <w:r w:rsidRPr="00C963A3">
        <w:rPr>
          <w:rFonts w:ascii="Arial" w:hAnsi="Arial" w:cs="Arial"/>
          <w:b/>
        </w:rPr>
        <w:t xml:space="preserve">                                              </w:t>
      </w:r>
      <w:r>
        <w:rPr>
          <w:rFonts w:ascii="Arial" w:hAnsi="Arial" w:cs="Arial"/>
          <w:b/>
        </w:rPr>
        <w:t xml:space="preserve">                                      </w:t>
      </w:r>
    </w:p>
    <w:p w:rsidR="00FB4C7E" w:rsidRDefault="00FB4C7E" w:rsidP="00FB4C7E">
      <w:pPr>
        <w:autoSpaceDE w:val="0"/>
        <w:autoSpaceDN w:val="0"/>
        <w:adjustRightInd w:val="0"/>
        <w:rPr>
          <w:rFonts w:ascii="Arial" w:hAnsi="Arial" w:cs="Arial"/>
          <w:b/>
        </w:rPr>
      </w:pPr>
      <w:r w:rsidRPr="00C262E2">
        <w:rPr>
          <w:rFonts w:ascii="Arial" w:hAnsi="Arial" w:cs="Arial"/>
          <w:b/>
          <w:sz w:val="18"/>
        </w:rPr>
        <w:t xml:space="preserve">YACIMIENTOS PETROLÍFEROS FISCALES BOLIVIANOS         </w:t>
      </w:r>
      <w:r>
        <w:rPr>
          <w:rFonts w:ascii="Arial" w:hAnsi="Arial" w:cs="Arial"/>
          <w:b/>
          <w:sz w:val="18"/>
        </w:rPr>
        <w:t xml:space="preserve">                 </w:t>
      </w:r>
      <w:r w:rsidRPr="00C963A3">
        <w:rPr>
          <w:rFonts w:ascii="Arial" w:hAnsi="Arial" w:cs="Arial"/>
          <w:b/>
        </w:rPr>
        <w:t>Representante legal</w:t>
      </w:r>
      <w:r w:rsidRPr="00C262E2">
        <w:rPr>
          <w:rFonts w:ascii="Arial" w:hAnsi="Arial" w:cs="Arial"/>
          <w:b/>
          <w:sz w:val="18"/>
        </w:rPr>
        <w:t xml:space="preserve"> </w:t>
      </w:r>
    </w:p>
    <w:p w:rsidR="00FB4C7E" w:rsidRPr="007A358E" w:rsidRDefault="00FB4C7E" w:rsidP="00FB4C7E">
      <w:pPr>
        <w:widowControl w:val="0"/>
        <w:ind w:left="1276"/>
        <w:jc w:val="both"/>
        <w:rPr>
          <w:rFonts w:asciiTheme="minorHAnsi" w:hAnsiTheme="minorHAnsi" w:cstheme="minorHAnsi"/>
          <w:b/>
          <w:sz w:val="22"/>
          <w:szCs w:val="22"/>
          <w:lang w:val="es-ES_tradnl"/>
        </w:rPr>
      </w:pPr>
      <w:r>
        <w:rPr>
          <w:rFonts w:ascii="Arial" w:hAnsi="Arial" w:cs="Arial"/>
          <w:b/>
        </w:rPr>
        <w:t xml:space="preserve">       </w:t>
      </w:r>
      <w:r w:rsidRPr="00C963A3">
        <w:rPr>
          <w:rFonts w:ascii="Arial" w:hAnsi="Arial" w:cs="Arial"/>
          <w:b/>
        </w:rPr>
        <w:t>YPFB - ENTIDAD                                                        CONTRATISTA</w:t>
      </w:r>
    </w:p>
    <w:sectPr w:rsidR="00FB4C7E" w:rsidRPr="007A358E" w:rsidSect="00992745">
      <w:headerReference w:type="default" r:id="rId29"/>
      <w:footerReference w:type="default" r:id="rId3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6D7" w:rsidRDefault="002E16D7">
      <w:r>
        <w:separator/>
      </w:r>
    </w:p>
  </w:endnote>
  <w:endnote w:type="continuationSeparator" w:id="0">
    <w:p w:rsidR="002E16D7" w:rsidRDefault="002E1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3834B6" w:rsidRDefault="003834B6">
        <w:pPr>
          <w:pStyle w:val="Piedepgina"/>
          <w:jc w:val="right"/>
        </w:pPr>
        <w:r>
          <w:fldChar w:fldCharType="begin"/>
        </w:r>
        <w:r>
          <w:instrText>PAGE   \* MERGEFORMAT</w:instrText>
        </w:r>
        <w:r>
          <w:fldChar w:fldCharType="separate"/>
        </w:r>
        <w:r w:rsidR="00BD03ED">
          <w:rPr>
            <w:noProof/>
          </w:rPr>
          <w:t>2</w:t>
        </w:r>
        <w:r>
          <w:fldChar w:fldCharType="end"/>
        </w:r>
      </w:p>
    </w:sdtContent>
  </w:sdt>
  <w:p w:rsidR="003834B6" w:rsidRDefault="003834B6"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3834B6" w:rsidRDefault="003834B6" w:rsidP="00AC3212">
        <w:pPr>
          <w:pStyle w:val="Piedepgina"/>
          <w:jc w:val="right"/>
        </w:pPr>
        <w:r>
          <w:fldChar w:fldCharType="begin"/>
        </w:r>
        <w:r>
          <w:instrText>PAGE   \* MERGEFORMAT</w:instrText>
        </w:r>
        <w:r>
          <w:fldChar w:fldCharType="separate"/>
        </w:r>
        <w:r w:rsidR="00BD03ED">
          <w:rPr>
            <w:noProof/>
          </w:rPr>
          <w:t>1</w:t>
        </w:r>
        <w:r>
          <w:fldChar w:fldCharType="end"/>
        </w:r>
      </w:p>
    </w:sdtContent>
  </w:sdt>
  <w:p w:rsidR="003834B6" w:rsidRDefault="003834B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4B6" w:rsidRPr="00D61B1B" w:rsidRDefault="003834B6">
    <w:pPr>
      <w:pStyle w:val="Piedepgina"/>
      <w:jc w:val="right"/>
      <w:rPr>
        <w:rFonts w:ascii="Calibri" w:hAnsi="Calibri" w:cs="Calibri"/>
        <w:sz w:val="18"/>
      </w:rPr>
    </w:pPr>
    <w:r w:rsidRPr="00D61B1B">
      <w:rPr>
        <w:rFonts w:ascii="Calibri" w:hAnsi="Calibri" w:cs="Calibri"/>
        <w:sz w:val="18"/>
      </w:rPr>
      <w:fldChar w:fldCharType="begin"/>
    </w:r>
    <w:r w:rsidRPr="00D61B1B">
      <w:rPr>
        <w:rFonts w:ascii="Calibri" w:hAnsi="Calibri" w:cs="Calibri"/>
        <w:sz w:val="18"/>
      </w:rPr>
      <w:instrText>PAGE   \* MERGEFORMAT</w:instrText>
    </w:r>
    <w:r w:rsidRPr="00D61B1B">
      <w:rPr>
        <w:rFonts w:ascii="Calibri" w:hAnsi="Calibri" w:cs="Calibri"/>
        <w:sz w:val="18"/>
      </w:rPr>
      <w:fldChar w:fldCharType="separate"/>
    </w:r>
    <w:r w:rsidR="00BD03ED">
      <w:rPr>
        <w:rFonts w:ascii="Calibri" w:hAnsi="Calibri" w:cs="Calibri"/>
        <w:noProof/>
        <w:sz w:val="18"/>
      </w:rPr>
      <w:t>50</w:t>
    </w:r>
    <w:r w:rsidRPr="00D61B1B">
      <w:rPr>
        <w:rFonts w:ascii="Calibri" w:hAnsi="Calibri" w:cs="Calibri"/>
        <w:sz w:val="18"/>
      </w:rPr>
      <w:fldChar w:fldCharType="end"/>
    </w:r>
  </w:p>
  <w:p w:rsidR="003834B6" w:rsidRDefault="003834B6">
    <w:pPr>
      <w:pStyle w:val="Piedepgina"/>
    </w:pPr>
  </w:p>
  <w:p w:rsidR="003834B6" w:rsidRDefault="003834B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6D7" w:rsidRDefault="002E16D7">
      <w:r>
        <w:separator/>
      </w:r>
    </w:p>
  </w:footnote>
  <w:footnote w:type="continuationSeparator" w:id="0">
    <w:p w:rsidR="002E16D7" w:rsidRDefault="002E16D7">
      <w:r>
        <w:continuationSeparator/>
      </w:r>
    </w:p>
  </w:footnote>
  <w:footnote w:id="1">
    <w:p w:rsidR="00FA3940" w:rsidRDefault="00FA3940" w:rsidP="00FA3940">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4B6" w:rsidRDefault="003834B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C22130"/>
    <w:multiLevelType w:val="hybridMultilevel"/>
    <w:tmpl w:val="3E34D5F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rFonts w:hint="default"/>
        <w:b/>
        <w:i w:val="0"/>
      </w:rPr>
    </w:lvl>
    <w:lvl w:ilvl="2">
      <w:start w:val="1"/>
      <w:numFmt w:val="decimal"/>
      <w:lvlText w:val="%1.%2.%3."/>
      <w:lvlJc w:val="left"/>
      <w:pPr>
        <w:ind w:left="1080" w:hanging="720"/>
      </w:pPr>
      <w:rPr>
        <w:rFonts w:hint="default"/>
        <w:b/>
        <w:i w:val="0"/>
      </w:rPr>
    </w:lvl>
    <w:lvl w:ilvl="3">
      <w:start w:val="1"/>
      <w:numFmt w:val="decimal"/>
      <w:lvlText w:val="%1.%2.%3.%4."/>
      <w:lvlJc w:val="left"/>
      <w:pPr>
        <w:ind w:left="1080" w:hanging="720"/>
      </w:pPr>
      <w:rPr>
        <w:rFonts w:hint="default"/>
        <w:b/>
        <w:i w:val="0"/>
      </w:rPr>
    </w:lvl>
    <w:lvl w:ilvl="4">
      <w:start w:val="1"/>
      <w:numFmt w:val="decimal"/>
      <w:lvlText w:val="%1.%2.%3.%4.%5."/>
      <w:lvlJc w:val="left"/>
      <w:pPr>
        <w:ind w:left="1440" w:hanging="1080"/>
      </w:pPr>
      <w:rPr>
        <w:rFonts w:hint="default"/>
        <w:b/>
        <w:i w:val="0"/>
      </w:rPr>
    </w:lvl>
    <w:lvl w:ilvl="5">
      <w:start w:val="1"/>
      <w:numFmt w:val="decimal"/>
      <w:lvlText w:val="%1.%2.%3.%4.%5.%6."/>
      <w:lvlJc w:val="left"/>
      <w:pPr>
        <w:ind w:left="1440" w:hanging="1080"/>
      </w:pPr>
      <w:rPr>
        <w:rFonts w:hint="default"/>
        <w:b/>
        <w:i w:val="0"/>
      </w:rPr>
    </w:lvl>
    <w:lvl w:ilvl="6">
      <w:start w:val="1"/>
      <w:numFmt w:val="decimal"/>
      <w:lvlText w:val="%1.%2.%3.%4.%5.%6.%7."/>
      <w:lvlJc w:val="left"/>
      <w:pPr>
        <w:ind w:left="1800" w:hanging="1440"/>
      </w:pPr>
      <w:rPr>
        <w:rFonts w:hint="default"/>
        <w:b/>
        <w:i w:val="0"/>
      </w:rPr>
    </w:lvl>
    <w:lvl w:ilvl="7">
      <w:start w:val="1"/>
      <w:numFmt w:val="decimal"/>
      <w:lvlText w:val="%1.%2.%3.%4.%5.%6.%7.%8."/>
      <w:lvlJc w:val="left"/>
      <w:pPr>
        <w:ind w:left="1800" w:hanging="1440"/>
      </w:pPr>
      <w:rPr>
        <w:rFonts w:hint="default"/>
        <w:b/>
        <w:i w:val="0"/>
      </w:rPr>
    </w:lvl>
    <w:lvl w:ilvl="8">
      <w:start w:val="1"/>
      <w:numFmt w:val="decimal"/>
      <w:lvlText w:val="%1.%2.%3.%4.%5.%6.%7.%8.%9."/>
      <w:lvlJc w:val="left"/>
      <w:pPr>
        <w:ind w:left="2160" w:hanging="1800"/>
      </w:pPr>
      <w:rPr>
        <w:rFonts w:hint="default"/>
        <w:b/>
        <w:i w:val="0"/>
      </w:rPr>
    </w:lvl>
  </w:abstractNum>
  <w:abstractNum w:abstractNumId="10" w15:restartNumberingAfterBreak="0">
    <w:nsid w:val="0AF7552D"/>
    <w:multiLevelType w:val="hybridMultilevel"/>
    <w:tmpl w:val="C6C6221C"/>
    <w:lvl w:ilvl="0" w:tplc="C276C582">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05C4E35"/>
    <w:multiLevelType w:val="hybridMultilevel"/>
    <w:tmpl w:val="FF340AC0"/>
    <w:lvl w:ilvl="0" w:tplc="D8B05C88">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426A1718"/>
    <w:multiLevelType w:val="hybridMultilevel"/>
    <w:tmpl w:val="CE28629A"/>
    <w:lvl w:ilvl="0" w:tplc="2466BFE0">
      <w:numFmt w:val="bullet"/>
      <w:lvlText w:val="-"/>
      <w:lvlJc w:val="left"/>
      <w:pPr>
        <w:ind w:left="6456" w:hanging="360"/>
      </w:pPr>
      <w:rPr>
        <w:rFonts w:ascii="Calibri" w:eastAsia="Times New Roman" w:hAnsi="Calibri" w:cs="Calibri" w:hint="default"/>
        <w:lang w:val="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6" w15:restartNumberingAfterBreak="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31D597E"/>
    <w:multiLevelType w:val="multilevel"/>
    <w:tmpl w:val="1F5A11DE"/>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541617A1"/>
    <w:multiLevelType w:val="hybridMultilevel"/>
    <w:tmpl w:val="EF6E0D90"/>
    <w:lvl w:ilvl="0" w:tplc="B0948DF0">
      <w:start w:val="1"/>
      <w:numFmt w:val="decimal"/>
      <w:lvlText w:val="%1."/>
      <w:lvlJc w:val="left"/>
      <w:pPr>
        <w:ind w:left="720" w:hanging="360"/>
      </w:pPr>
      <w:rPr>
        <w:rFonts w:hint="default"/>
        <w:b/>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18C7E20"/>
    <w:multiLevelType w:val="hybridMultilevel"/>
    <w:tmpl w:val="C1D45B2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7E3F22"/>
    <w:multiLevelType w:val="hybridMultilevel"/>
    <w:tmpl w:val="D9E6DAE6"/>
    <w:lvl w:ilvl="0" w:tplc="69A43CB8">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1"/>
  </w:num>
  <w:num w:numId="3">
    <w:abstractNumId w:val="48"/>
  </w:num>
  <w:num w:numId="4">
    <w:abstractNumId w:val="12"/>
  </w:num>
  <w:num w:numId="5">
    <w:abstractNumId w:val="27"/>
  </w:num>
  <w:num w:numId="6">
    <w:abstractNumId w:val="30"/>
  </w:num>
  <w:num w:numId="7">
    <w:abstractNumId w:val="0"/>
  </w:num>
  <w:num w:numId="8">
    <w:abstractNumId w:val="52"/>
  </w:num>
  <w:num w:numId="9">
    <w:abstractNumId w:val="56"/>
  </w:num>
  <w:num w:numId="10">
    <w:abstractNumId w:val="13"/>
  </w:num>
  <w:num w:numId="11">
    <w:abstractNumId w:val="41"/>
  </w:num>
  <w:num w:numId="12">
    <w:abstractNumId w:val="45"/>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20"/>
  </w:num>
  <w:num w:numId="18">
    <w:abstractNumId w:val="46"/>
  </w:num>
  <w:num w:numId="19">
    <w:abstractNumId w:val="37"/>
  </w:num>
  <w:num w:numId="20">
    <w:abstractNumId w:val="50"/>
  </w:num>
  <w:num w:numId="21">
    <w:abstractNumId w:val="26"/>
  </w:num>
  <w:num w:numId="22">
    <w:abstractNumId w:val="25"/>
  </w:num>
  <w:num w:numId="23">
    <w:abstractNumId w:val="42"/>
  </w:num>
  <w:num w:numId="24">
    <w:abstractNumId w:val="38"/>
  </w:num>
  <w:num w:numId="25">
    <w:abstractNumId w:val="7"/>
  </w:num>
  <w:num w:numId="26">
    <w:abstractNumId w:val="22"/>
  </w:num>
  <w:num w:numId="27">
    <w:abstractNumId w:val="15"/>
  </w:num>
  <w:num w:numId="28">
    <w:abstractNumId w:val="32"/>
  </w:num>
  <w:num w:numId="29">
    <w:abstractNumId w:val="57"/>
  </w:num>
  <w:num w:numId="30">
    <w:abstractNumId w:val="1"/>
  </w:num>
  <w:num w:numId="31">
    <w:abstractNumId w:val="14"/>
  </w:num>
  <w:num w:numId="32">
    <w:abstractNumId w:val="47"/>
  </w:num>
  <w:num w:numId="33">
    <w:abstractNumId w:val="53"/>
  </w:num>
  <w:num w:numId="34">
    <w:abstractNumId w:val="18"/>
  </w:num>
  <w:num w:numId="35">
    <w:abstractNumId w:val="24"/>
  </w:num>
  <w:num w:numId="36">
    <w:abstractNumId w:val="31"/>
  </w:num>
  <w:num w:numId="37">
    <w:abstractNumId w:val="2"/>
    <w:lvlOverride w:ilvl="0">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54"/>
  </w:num>
  <w:num w:numId="41">
    <w:abstractNumId w:val="8"/>
  </w:num>
  <w:num w:numId="42">
    <w:abstractNumId w:val="39"/>
  </w:num>
  <w:num w:numId="43">
    <w:abstractNumId w:val="28"/>
  </w:num>
  <w:num w:numId="44">
    <w:abstractNumId w:val="35"/>
  </w:num>
  <w:num w:numId="45">
    <w:abstractNumId w:val="9"/>
  </w:num>
  <w:num w:numId="46">
    <w:abstractNumId w:val="10"/>
  </w:num>
  <w:num w:numId="47">
    <w:abstractNumId w:val="43"/>
  </w:num>
  <w:num w:numId="48">
    <w:abstractNumId w:val="5"/>
  </w:num>
  <w:num w:numId="49">
    <w:abstractNumId w:val="40"/>
  </w:num>
  <w:num w:numId="50">
    <w:abstractNumId w:val="51"/>
  </w:num>
  <w:num w:numId="51">
    <w:abstractNumId w:val="29"/>
  </w:num>
  <w:num w:numId="52">
    <w:abstractNumId w:val="36"/>
  </w:num>
  <w:num w:numId="53">
    <w:abstractNumId w:val="49"/>
  </w:num>
  <w:num w:numId="54">
    <w:abstractNumId w:val="16"/>
  </w:num>
  <w:num w:numId="55">
    <w:abstractNumId w:val="34"/>
  </w:num>
  <w:num w:numId="56">
    <w:abstractNumId w:val="33"/>
  </w:num>
  <w:num w:numId="57">
    <w:abstractNumId w:val="44"/>
  </w:num>
  <w:num w:numId="58">
    <w:abstractNumId w:val="5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5C02"/>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AFD"/>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0F7ABC"/>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BAD"/>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67B2B"/>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470"/>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5AE"/>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CFF"/>
    <w:rsid w:val="00246F88"/>
    <w:rsid w:val="00247681"/>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4DE2"/>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6D7"/>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34B6"/>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4F8"/>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FAC"/>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17FE9"/>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83E"/>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67C"/>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1E22"/>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605"/>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3FA"/>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86A"/>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40F"/>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08F"/>
    <w:rsid w:val="00611B32"/>
    <w:rsid w:val="00611C35"/>
    <w:rsid w:val="00611FC3"/>
    <w:rsid w:val="0061263D"/>
    <w:rsid w:val="00612F8A"/>
    <w:rsid w:val="00613673"/>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0EA4"/>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EA8"/>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0492"/>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B72"/>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05E"/>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37E38"/>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639"/>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09"/>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9D0"/>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AC4"/>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5D7D"/>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5DA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3FD8"/>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4DA"/>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1ECD"/>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4E2D"/>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865"/>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7BC"/>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CC6"/>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6C4"/>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0CA"/>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ED5"/>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7DF"/>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3ED"/>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1A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4F57"/>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4AD"/>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1F76"/>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B51"/>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5C7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253"/>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2D6"/>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C"/>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7F"/>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940"/>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C7E"/>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505E"/>
    <w:rsid w:val="00FC6B96"/>
    <w:rsid w:val="00FC6C10"/>
    <w:rsid w:val="00FC73EF"/>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9EB858"/>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FB4C7E"/>
    <w:pPr>
      <w:ind w:left="720"/>
    </w:pPr>
    <w:rPr>
      <w:lang w:eastAsia="es-ES"/>
    </w:rPr>
  </w:style>
  <w:style w:type="paragraph" w:styleId="TDC5">
    <w:name w:val="toc 5"/>
    <w:basedOn w:val="Normal"/>
    <w:next w:val="Normal"/>
    <w:autoRedefine/>
    <w:semiHidden/>
    <w:rsid w:val="00FB4C7E"/>
    <w:pPr>
      <w:ind w:left="960"/>
    </w:pPr>
    <w:rPr>
      <w:lang w:eastAsia="es-ES"/>
    </w:rPr>
  </w:style>
  <w:style w:type="paragraph" w:styleId="TDC6">
    <w:name w:val="toc 6"/>
    <w:basedOn w:val="Normal"/>
    <w:next w:val="Normal"/>
    <w:autoRedefine/>
    <w:semiHidden/>
    <w:rsid w:val="00FB4C7E"/>
    <w:pPr>
      <w:ind w:left="1200"/>
    </w:pPr>
    <w:rPr>
      <w:lang w:eastAsia="es-ES"/>
    </w:rPr>
  </w:style>
  <w:style w:type="paragraph" w:styleId="TDC7">
    <w:name w:val="toc 7"/>
    <w:basedOn w:val="Normal"/>
    <w:next w:val="Normal"/>
    <w:autoRedefine/>
    <w:semiHidden/>
    <w:rsid w:val="00FB4C7E"/>
    <w:pPr>
      <w:ind w:left="1440"/>
    </w:pPr>
    <w:rPr>
      <w:lang w:eastAsia="es-ES"/>
    </w:rPr>
  </w:style>
  <w:style w:type="paragraph" w:styleId="TDC8">
    <w:name w:val="toc 8"/>
    <w:basedOn w:val="Normal"/>
    <w:next w:val="Normal"/>
    <w:autoRedefine/>
    <w:semiHidden/>
    <w:rsid w:val="00FB4C7E"/>
    <w:pPr>
      <w:ind w:left="1680"/>
    </w:pPr>
    <w:rPr>
      <w:lang w:eastAsia="es-ES"/>
    </w:rPr>
  </w:style>
  <w:style w:type="paragraph" w:styleId="TDC9">
    <w:name w:val="toc 9"/>
    <w:basedOn w:val="Normal"/>
    <w:next w:val="Normal"/>
    <w:autoRedefine/>
    <w:semiHidden/>
    <w:rsid w:val="00FB4C7E"/>
    <w:pPr>
      <w:ind w:left="1920"/>
    </w:pPr>
    <w:rPr>
      <w:lang w:eastAsia="es-ES"/>
    </w:rPr>
  </w:style>
  <w:style w:type="paragraph" w:customStyle="1" w:styleId="CM12">
    <w:name w:val="CM12"/>
    <w:basedOn w:val="Normal"/>
    <w:next w:val="Normal"/>
    <w:rsid w:val="00FB4C7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FB4C7E"/>
    <w:pPr>
      <w:widowControl w:val="0"/>
    </w:pPr>
    <w:rPr>
      <w:rFonts w:ascii="Verdana" w:hAnsi="Verdana" w:cs="Times New Roman"/>
      <w:color w:val="auto"/>
    </w:rPr>
  </w:style>
  <w:style w:type="paragraph" w:customStyle="1" w:styleId="CM8">
    <w:name w:val="CM8"/>
    <w:basedOn w:val="Default"/>
    <w:next w:val="Default"/>
    <w:rsid w:val="00FB4C7E"/>
    <w:pPr>
      <w:widowControl w:val="0"/>
      <w:spacing w:line="246" w:lineRule="atLeast"/>
    </w:pPr>
    <w:rPr>
      <w:rFonts w:ascii="Verdana" w:hAnsi="Verdana" w:cs="Times New Roman"/>
      <w:color w:val="auto"/>
    </w:rPr>
  </w:style>
  <w:style w:type="paragraph" w:customStyle="1" w:styleId="CM14">
    <w:name w:val="CM14"/>
    <w:basedOn w:val="Default"/>
    <w:next w:val="Default"/>
    <w:rsid w:val="00FB4C7E"/>
    <w:pPr>
      <w:widowControl w:val="0"/>
    </w:pPr>
    <w:rPr>
      <w:rFonts w:ascii="Verdana" w:hAnsi="Verdana" w:cs="Times New Roman"/>
      <w:color w:val="auto"/>
    </w:rPr>
  </w:style>
  <w:style w:type="paragraph" w:customStyle="1" w:styleId="ApendiceA">
    <w:name w:val="Apendice A"/>
    <w:basedOn w:val="Normal"/>
    <w:link w:val="ApendiceACar"/>
    <w:rsid w:val="00AC1CC6"/>
    <w:pPr>
      <w:numPr>
        <w:numId w:val="52"/>
      </w:numPr>
      <w:jc w:val="both"/>
    </w:pPr>
    <w:rPr>
      <w:rFonts w:ascii="Arial" w:hAnsi="Arial"/>
      <w:b/>
      <w:bCs/>
      <w:sz w:val="22"/>
      <w:szCs w:val="22"/>
      <w:lang w:val="x-none" w:eastAsia="x-none"/>
    </w:rPr>
  </w:style>
  <w:style w:type="character" w:customStyle="1" w:styleId="ApendiceACar">
    <w:name w:val="Apendice A Car"/>
    <w:link w:val="ApendiceA"/>
    <w:rsid w:val="00AC1CC6"/>
    <w:rPr>
      <w:rFonts w:ascii="Arial" w:hAnsi="Arial"/>
      <w:b/>
      <w:bCs/>
      <w:sz w:val="22"/>
      <w:szCs w:val="22"/>
      <w:lang w:val="x-none" w:eastAsia="x-none"/>
    </w:rPr>
  </w:style>
  <w:style w:type="paragraph" w:customStyle="1" w:styleId="ApendiceA2">
    <w:name w:val="Apendice A2"/>
    <w:basedOn w:val="Normal"/>
    <w:link w:val="ApendiceA2Car"/>
    <w:rsid w:val="00AC1CC6"/>
    <w:pPr>
      <w:jc w:val="both"/>
    </w:pPr>
    <w:rPr>
      <w:rFonts w:ascii="Arial" w:hAnsi="Arial"/>
      <w:sz w:val="22"/>
      <w:szCs w:val="22"/>
      <w:lang w:eastAsia="es-ES"/>
    </w:rPr>
  </w:style>
  <w:style w:type="character" w:customStyle="1" w:styleId="ApendiceA2Car">
    <w:name w:val="Apendice A2 Car"/>
    <w:link w:val="ApendiceA2"/>
    <w:rsid w:val="00AC1CC6"/>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870ED-3CA0-4E26-BB7F-BA066CD42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17925</Words>
  <Characters>98590</Characters>
  <Application>Microsoft Office Word</Application>
  <DocSecurity>0</DocSecurity>
  <Lines>821</Lines>
  <Paragraphs>232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116283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2</cp:revision>
  <cp:lastPrinted>2019-10-02T15:02:00Z</cp:lastPrinted>
  <dcterms:created xsi:type="dcterms:W3CDTF">2019-10-02T15:02:00Z</dcterms:created>
  <dcterms:modified xsi:type="dcterms:W3CDTF">2019-10-02T15:02:00Z</dcterms:modified>
</cp:coreProperties>
</file>