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1009" w:rsidRDefault="0017100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1009" w:rsidRDefault="00171009" w:rsidP="007B5395">
                            <w:pPr>
                              <w:ind w:left="142"/>
                              <w:jc w:val="center"/>
                              <w:rPr>
                                <w:rFonts w:ascii="Verdana" w:hAnsi="Verdana"/>
                                <w:b/>
                              </w:rPr>
                            </w:pPr>
                          </w:p>
                          <w:p w:rsidR="00171009" w:rsidRDefault="0017100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1009" w:rsidRPr="00103622" w:rsidRDefault="00171009" w:rsidP="007B5395">
                            <w:pPr>
                              <w:ind w:left="142"/>
                              <w:jc w:val="center"/>
                              <w:rPr>
                                <w:rFonts w:ascii="Century Gothic" w:hAnsi="Century Gothic" w:cs="Arial"/>
                                <w:b/>
                                <w:sz w:val="32"/>
                                <w:szCs w:val="32"/>
                                <w:lang w:val="es-MX"/>
                              </w:rPr>
                            </w:pPr>
                          </w:p>
                          <w:p w:rsidR="00171009" w:rsidRDefault="0017100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71009" w:rsidRDefault="00171009" w:rsidP="007B5395">
                            <w:pPr>
                              <w:jc w:val="center"/>
                              <w:rPr>
                                <w:rFonts w:ascii="Century Gothic" w:hAnsi="Century Gothic" w:cs="Arial"/>
                                <w:b/>
                                <w:sz w:val="28"/>
                                <w:szCs w:val="32"/>
                              </w:rPr>
                            </w:pPr>
                          </w:p>
                          <w:p w:rsidR="00171009" w:rsidRPr="00D94CE2" w:rsidRDefault="0017100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1009" w:rsidRPr="00D94CE2" w:rsidRDefault="0017100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71009" w:rsidRPr="00F40D69" w:rsidRDefault="00171009" w:rsidP="007B5395">
                            <w:pPr>
                              <w:ind w:left="142"/>
                              <w:jc w:val="center"/>
                              <w:rPr>
                                <w:rFonts w:ascii="Century Gothic" w:hAnsi="Century Gothic" w:cs="Arial"/>
                                <w:b/>
                                <w:sz w:val="28"/>
                                <w:szCs w:val="28"/>
                              </w:rPr>
                            </w:pPr>
                          </w:p>
                          <w:p w:rsidR="00171009" w:rsidRPr="00103622" w:rsidRDefault="0017100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1009" w:rsidRPr="005F6C94" w:rsidRDefault="00171009" w:rsidP="007B5395">
                            <w:pPr>
                              <w:ind w:left="142"/>
                              <w:rPr>
                                <w:rFonts w:ascii="Century Gothic" w:hAnsi="Century Gothic"/>
                                <w:b/>
                                <w:sz w:val="28"/>
                                <w:szCs w:val="28"/>
                                <w:lang w:val="es-MX"/>
                              </w:rPr>
                            </w:pPr>
                          </w:p>
                          <w:p w:rsidR="00171009" w:rsidRPr="00A95543" w:rsidRDefault="00171009" w:rsidP="007B5395">
                            <w:pPr>
                              <w:jc w:val="center"/>
                              <w:rPr>
                                <w:rFonts w:ascii="Century Gothic" w:hAnsi="Century Gothic" w:cs="Century Gothic"/>
                                <w:b/>
                                <w:bCs/>
                                <w:color w:val="FF0000"/>
                                <w:sz w:val="28"/>
                                <w:szCs w:val="28"/>
                              </w:rPr>
                            </w:pPr>
                            <w:r w:rsidRPr="00A95543">
                              <w:rPr>
                                <w:rFonts w:ascii="Century Gothic" w:hAnsi="Century Gothic" w:cs="Century Gothic"/>
                                <w:b/>
                                <w:bCs/>
                                <w:sz w:val="28"/>
                                <w:szCs w:val="28"/>
                              </w:rPr>
                              <w:t xml:space="preserve">OBJETO: </w:t>
                            </w:r>
                            <w:r w:rsidRPr="00A95543">
                              <w:rPr>
                                <w:rFonts w:ascii="Century Gothic" w:eastAsia="Arial Unicode MS" w:hAnsi="Century Gothic" w:cs="Calibri"/>
                                <w:b/>
                                <w:color w:val="FF0000"/>
                                <w:sz w:val="28"/>
                                <w:szCs w:val="28"/>
                                <w:u w:val="single"/>
                                <w:lang w:val="es-MX"/>
                              </w:rPr>
                              <w:t>ADQUISICIÓN DE BOMBAS NEUMÁTICAS PARA LA PLANTA DE AMONIACO Y UREA</w:t>
                            </w:r>
                          </w:p>
                          <w:p w:rsidR="00171009" w:rsidRPr="00A95543" w:rsidRDefault="00171009" w:rsidP="007B5395">
                            <w:pPr>
                              <w:jc w:val="center"/>
                              <w:rPr>
                                <w:rFonts w:ascii="Century Gothic" w:hAnsi="Century Gothic" w:cs="Century Gothic"/>
                                <w:b/>
                                <w:bCs/>
                                <w:sz w:val="28"/>
                                <w:szCs w:val="28"/>
                              </w:rPr>
                            </w:pPr>
                          </w:p>
                          <w:p w:rsidR="00171009" w:rsidRPr="00A95543" w:rsidRDefault="00171009" w:rsidP="007B5395">
                            <w:pPr>
                              <w:jc w:val="center"/>
                              <w:rPr>
                                <w:rFonts w:ascii="Century Gothic" w:hAnsi="Century Gothic" w:cs="Century Gothic"/>
                                <w:b/>
                                <w:bCs/>
                                <w:sz w:val="28"/>
                                <w:szCs w:val="28"/>
                              </w:rPr>
                            </w:pPr>
                            <w:r w:rsidRPr="00A95543">
                              <w:rPr>
                                <w:rFonts w:ascii="Century Gothic" w:hAnsi="Century Gothic" w:cs="Century Gothic"/>
                                <w:b/>
                                <w:bCs/>
                                <w:sz w:val="28"/>
                                <w:szCs w:val="28"/>
                              </w:rPr>
                              <w:t xml:space="preserve">CODIGO: </w:t>
                            </w:r>
                            <w:r w:rsidRPr="00A95543">
                              <w:rPr>
                                <w:rFonts w:ascii="Calibri" w:hAnsi="Calibri"/>
                                <w:b/>
                                <w:bCs/>
                                <w:color w:val="000000"/>
                                <w:sz w:val="28"/>
                                <w:szCs w:val="28"/>
                                <w:shd w:val="clear" w:color="auto" w:fill="FDFDFD"/>
                              </w:rPr>
                              <w:t>DRCO-CDL-GIND-</w:t>
                            </w:r>
                            <w:r w:rsidRPr="00171009">
                              <w:rPr>
                                <w:rFonts w:ascii="Calibri" w:hAnsi="Calibri"/>
                                <w:b/>
                                <w:bCs/>
                                <w:color w:val="000000"/>
                                <w:sz w:val="28"/>
                                <w:szCs w:val="28"/>
                                <w:shd w:val="clear" w:color="auto" w:fill="FDFDFD"/>
                              </w:rPr>
                              <w:t>127</w:t>
                            </w:r>
                            <w:r w:rsidRPr="00A95543">
                              <w:rPr>
                                <w:rFonts w:ascii="Calibri" w:hAnsi="Calibri"/>
                                <w:b/>
                                <w:bCs/>
                                <w:color w:val="000000"/>
                                <w:sz w:val="28"/>
                                <w:szCs w:val="28"/>
                                <w:shd w:val="clear" w:color="auto" w:fill="FDFDFD"/>
                              </w:rPr>
                              <w:t>-19</w:t>
                            </w:r>
                            <w:r w:rsidRPr="00A95543">
                              <w:rPr>
                                <w:rFonts w:ascii="Calibri" w:hAnsi="Calibri"/>
                                <w:color w:val="000000"/>
                                <w:sz w:val="28"/>
                                <w:szCs w:val="28"/>
                                <w:shd w:val="clear" w:color="auto" w:fill="FDFDFD"/>
                              </w:rPr>
                              <w:t> </w:t>
                            </w:r>
                          </w:p>
                          <w:p w:rsidR="00171009" w:rsidRPr="009C7B89" w:rsidRDefault="00171009"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w:t>
                            </w:r>
                            <w:r>
                              <w:rPr>
                                <w:rFonts w:ascii="Century Gothic" w:hAnsi="Century Gothic" w:cs="Century Gothic"/>
                                <w:b/>
                                <w:bCs/>
                                <w:sz w:val="28"/>
                                <w:szCs w:val="28"/>
                              </w:rPr>
                              <w:t xml:space="preserve">Segunda  </w:t>
                            </w:r>
                            <w:r w:rsidRPr="009C7B89">
                              <w:rPr>
                                <w:rFonts w:ascii="Century Gothic" w:hAnsi="Century Gothic" w:cs="Century Gothic"/>
                                <w:b/>
                                <w:bCs/>
                                <w:sz w:val="28"/>
                                <w:szCs w:val="28"/>
                              </w:rPr>
                              <w:t>Convocatoria</w:t>
                            </w:r>
                            <w:r w:rsidRPr="009C7B89">
                              <w:rPr>
                                <w:rFonts w:ascii="Century Gothic" w:hAnsi="Century Gothic"/>
                                <w:b/>
                                <w:sz w:val="28"/>
                                <w:szCs w:val="28"/>
                                <w:lang w:val="es-ES_tradnl"/>
                              </w:rPr>
                              <w:t>)</w:t>
                            </w:r>
                          </w:p>
                          <w:p w:rsidR="00171009" w:rsidRPr="00103622" w:rsidRDefault="00171009" w:rsidP="007B5395">
                            <w:pPr>
                              <w:jc w:val="center"/>
                              <w:rPr>
                                <w:rFonts w:ascii="Century Gothic" w:hAnsi="Century Gothic"/>
                                <w:sz w:val="32"/>
                                <w:szCs w:val="32"/>
                                <w:lang w:val="es-ES_tradnl"/>
                              </w:rPr>
                            </w:pPr>
                          </w:p>
                          <w:p w:rsidR="00171009" w:rsidRPr="00103622" w:rsidRDefault="00171009" w:rsidP="007B5395">
                            <w:pPr>
                              <w:ind w:right="930"/>
                              <w:jc w:val="center"/>
                              <w:rPr>
                                <w:rFonts w:ascii="Century Gothic" w:hAnsi="Century Gothic"/>
                                <w:sz w:val="32"/>
                                <w:szCs w:val="32"/>
                                <w:lang w:val="es-ES_tradnl"/>
                              </w:rPr>
                            </w:pPr>
                          </w:p>
                          <w:p w:rsidR="00171009" w:rsidRPr="00103622" w:rsidRDefault="00171009" w:rsidP="007B5395">
                            <w:pPr>
                              <w:ind w:right="930"/>
                              <w:jc w:val="center"/>
                              <w:rPr>
                                <w:rFonts w:ascii="Century Gothic" w:hAnsi="Century Gothic"/>
                                <w:sz w:val="32"/>
                                <w:szCs w:val="32"/>
                                <w:lang w:val="es-ES_tradnl"/>
                              </w:rPr>
                            </w:pPr>
                          </w:p>
                          <w:p w:rsidR="00171009" w:rsidRDefault="00171009" w:rsidP="007B5395">
                            <w:pPr>
                              <w:ind w:right="930"/>
                              <w:jc w:val="center"/>
                              <w:rPr>
                                <w:rFonts w:ascii="Century Gothic" w:hAnsi="Century Gothic"/>
                                <w:lang w:val="es-ES_tradnl"/>
                              </w:rPr>
                            </w:pPr>
                          </w:p>
                          <w:p w:rsidR="00171009" w:rsidRPr="009C5A35" w:rsidRDefault="0017100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71009" w:rsidRDefault="0017100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1009" w:rsidRDefault="00171009" w:rsidP="007B5395">
                      <w:pPr>
                        <w:ind w:left="142"/>
                        <w:jc w:val="center"/>
                        <w:rPr>
                          <w:rFonts w:ascii="Verdana" w:hAnsi="Verdana"/>
                          <w:b/>
                        </w:rPr>
                      </w:pPr>
                    </w:p>
                    <w:p w:rsidR="00171009" w:rsidRDefault="0017100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1009" w:rsidRPr="00103622" w:rsidRDefault="00171009" w:rsidP="007B5395">
                      <w:pPr>
                        <w:ind w:left="142"/>
                        <w:jc w:val="center"/>
                        <w:rPr>
                          <w:rFonts w:ascii="Century Gothic" w:hAnsi="Century Gothic" w:cs="Arial"/>
                          <w:b/>
                          <w:sz w:val="32"/>
                          <w:szCs w:val="32"/>
                          <w:lang w:val="es-MX"/>
                        </w:rPr>
                      </w:pPr>
                    </w:p>
                    <w:p w:rsidR="00171009" w:rsidRDefault="0017100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71009" w:rsidRDefault="00171009" w:rsidP="007B5395">
                      <w:pPr>
                        <w:jc w:val="center"/>
                        <w:rPr>
                          <w:rFonts w:ascii="Century Gothic" w:hAnsi="Century Gothic" w:cs="Arial"/>
                          <w:b/>
                          <w:sz w:val="28"/>
                          <w:szCs w:val="32"/>
                        </w:rPr>
                      </w:pPr>
                    </w:p>
                    <w:p w:rsidR="00171009" w:rsidRPr="00D94CE2" w:rsidRDefault="0017100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1009" w:rsidRPr="00D94CE2" w:rsidRDefault="0017100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71009" w:rsidRPr="00F40D69" w:rsidRDefault="00171009" w:rsidP="007B5395">
                      <w:pPr>
                        <w:ind w:left="142"/>
                        <w:jc w:val="center"/>
                        <w:rPr>
                          <w:rFonts w:ascii="Century Gothic" w:hAnsi="Century Gothic" w:cs="Arial"/>
                          <w:b/>
                          <w:sz w:val="28"/>
                          <w:szCs w:val="28"/>
                        </w:rPr>
                      </w:pPr>
                    </w:p>
                    <w:p w:rsidR="00171009" w:rsidRPr="00103622" w:rsidRDefault="0017100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1009" w:rsidRPr="005F6C94" w:rsidRDefault="00171009" w:rsidP="007B5395">
                      <w:pPr>
                        <w:ind w:left="142"/>
                        <w:rPr>
                          <w:rFonts w:ascii="Century Gothic" w:hAnsi="Century Gothic"/>
                          <w:b/>
                          <w:sz w:val="28"/>
                          <w:szCs w:val="28"/>
                          <w:lang w:val="es-MX"/>
                        </w:rPr>
                      </w:pPr>
                    </w:p>
                    <w:p w:rsidR="00171009" w:rsidRPr="00A95543" w:rsidRDefault="00171009" w:rsidP="007B5395">
                      <w:pPr>
                        <w:jc w:val="center"/>
                        <w:rPr>
                          <w:rFonts w:ascii="Century Gothic" w:hAnsi="Century Gothic" w:cs="Century Gothic"/>
                          <w:b/>
                          <w:bCs/>
                          <w:color w:val="FF0000"/>
                          <w:sz w:val="28"/>
                          <w:szCs w:val="28"/>
                        </w:rPr>
                      </w:pPr>
                      <w:r w:rsidRPr="00A95543">
                        <w:rPr>
                          <w:rFonts w:ascii="Century Gothic" w:hAnsi="Century Gothic" w:cs="Century Gothic"/>
                          <w:b/>
                          <w:bCs/>
                          <w:sz w:val="28"/>
                          <w:szCs w:val="28"/>
                        </w:rPr>
                        <w:t xml:space="preserve">OBJETO: </w:t>
                      </w:r>
                      <w:r w:rsidRPr="00A95543">
                        <w:rPr>
                          <w:rFonts w:ascii="Century Gothic" w:eastAsia="Arial Unicode MS" w:hAnsi="Century Gothic" w:cs="Calibri"/>
                          <w:b/>
                          <w:color w:val="FF0000"/>
                          <w:sz w:val="28"/>
                          <w:szCs w:val="28"/>
                          <w:u w:val="single"/>
                          <w:lang w:val="es-MX"/>
                        </w:rPr>
                        <w:t>ADQUISICIÓN DE BOMBAS NEUMÁTICAS PARA LA PLANTA DE AMONIACO Y UREA</w:t>
                      </w:r>
                    </w:p>
                    <w:p w:rsidR="00171009" w:rsidRPr="00A95543" w:rsidRDefault="00171009" w:rsidP="007B5395">
                      <w:pPr>
                        <w:jc w:val="center"/>
                        <w:rPr>
                          <w:rFonts w:ascii="Century Gothic" w:hAnsi="Century Gothic" w:cs="Century Gothic"/>
                          <w:b/>
                          <w:bCs/>
                          <w:sz w:val="28"/>
                          <w:szCs w:val="28"/>
                        </w:rPr>
                      </w:pPr>
                    </w:p>
                    <w:p w:rsidR="00171009" w:rsidRPr="00A95543" w:rsidRDefault="00171009" w:rsidP="007B5395">
                      <w:pPr>
                        <w:jc w:val="center"/>
                        <w:rPr>
                          <w:rFonts w:ascii="Century Gothic" w:hAnsi="Century Gothic" w:cs="Century Gothic"/>
                          <w:b/>
                          <w:bCs/>
                          <w:sz w:val="28"/>
                          <w:szCs w:val="28"/>
                        </w:rPr>
                      </w:pPr>
                      <w:r w:rsidRPr="00A95543">
                        <w:rPr>
                          <w:rFonts w:ascii="Century Gothic" w:hAnsi="Century Gothic" w:cs="Century Gothic"/>
                          <w:b/>
                          <w:bCs/>
                          <w:sz w:val="28"/>
                          <w:szCs w:val="28"/>
                        </w:rPr>
                        <w:t xml:space="preserve">CODIGO: </w:t>
                      </w:r>
                      <w:r w:rsidRPr="00A95543">
                        <w:rPr>
                          <w:rFonts w:ascii="Calibri" w:hAnsi="Calibri"/>
                          <w:b/>
                          <w:bCs/>
                          <w:color w:val="000000"/>
                          <w:sz w:val="28"/>
                          <w:szCs w:val="28"/>
                          <w:shd w:val="clear" w:color="auto" w:fill="FDFDFD"/>
                        </w:rPr>
                        <w:t>DRCO-CDL-GIND-</w:t>
                      </w:r>
                      <w:r w:rsidRPr="00171009">
                        <w:rPr>
                          <w:rFonts w:ascii="Calibri" w:hAnsi="Calibri"/>
                          <w:b/>
                          <w:bCs/>
                          <w:color w:val="000000"/>
                          <w:sz w:val="28"/>
                          <w:szCs w:val="28"/>
                          <w:shd w:val="clear" w:color="auto" w:fill="FDFDFD"/>
                        </w:rPr>
                        <w:t>127</w:t>
                      </w:r>
                      <w:r w:rsidRPr="00A95543">
                        <w:rPr>
                          <w:rFonts w:ascii="Calibri" w:hAnsi="Calibri"/>
                          <w:b/>
                          <w:bCs/>
                          <w:color w:val="000000"/>
                          <w:sz w:val="28"/>
                          <w:szCs w:val="28"/>
                          <w:shd w:val="clear" w:color="auto" w:fill="FDFDFD"/>
                        </w:rPr>
                        <w:t>-19</w:t>
                      </w:r>
                      <w:r w:rsidRPr="00A95543">
                        <w:rPr>
                          <w:rFonts w:ascii="Calibri" w:hAnsi="Calibri"/>
                          <w:color w:val="000000"/>
                          <w:sz w:val="28"/>
                          <w:szCs w:val="28"/>
                          <w:shd w:val="clear" w:color="auto" w:fill="FDFDFD"/>
                        </w:rPr>
                        <w:t> </w:t>
                      </w:r>
                    </w:p>
                    <w:p w:rsidR="00171009" w:rsidRPr="009C7B89" w:rsidRDefault="00171009" w:rsidP="007B5395">
                      <w:pPr>
                        <w:jc w:val="center"/>
                        <w:rPr>
                          <w:rFonts w:ascii="Century Gothic" w:hAnsi="Century Gothic"/>
                          <w:b/>
                          <w:sz w:val="28"/>
                          <w:szCs w:val="28"/>
                          <w:lang w:val="es-ES_tradnl"/>
                        </w:rPr>
                      </w:pPr>
                      <w:r w:rsidRPr="009C7B89">
                        <w:rPr>
                          <w:rFonts w:ascii="Century Gothic" w:hAnsi="Century Gothic" w:cs="Century Gothic"/>
                          <w:b/>
                          <w:bCs/>
                          <w:sz w:val="28"/>
                          <w:szCs w:val="28"/>
                        </w:rPr>
                        <w:t>(</w:t>
                      </w:r>
                      <w:r>
                        <w:rPr>
                          <w:rFonts w:ascii="Century Gothic" w:hAnsi="Century Gothic" w:cs="Century Gothic"/>
                          <w:b/>
                          <w:bCs/>
                          <w:sz w:val="28"/>
                          <w:szCs w:val="28"/>
                        </w:rPr>
                        <w:t xml:space="preserve">Segunda  </w:t>
                      </w:r>
                      <w:r w:rsidRPr="009C7B89">
                        <w:rPr>
                          <w:rFonts w:ascii="Century Gothic" w:hAnsi="Century Gothic" w:cs="Century Gothic"/>
                          <w:b/>
                          <w:bCs/>
                          <w:sz w:val="28"/>
                          <w:szCs w:val="28"/>
                        </w:rPr>
                        <w:t>Convocatoria</w:t>
                      </w:r>
                      <w:r w:rsidRPr="009C7B89">
                        <w:rPr>
                          <w:rFonts w:ascii="Century Gothic" w:hAnsi="Century Gothic"/>
                          <w:b/>
                          <w:sz w:val="28"/>
                          <w:szCs w:val="28"/>
                          <w:lang w:val="es-ES_tradnl"/>
                        </w:rPr>
                        <w:t>)</w:t>
                      </w:r>
                    </w:p>
                    <w:p w:rsidR="00171009" w:rsidRPr="00103622" w:rsidRDefault="00171009" w:rsidP="007B5395">
                      <w:pPr>
                        <w:jc w:val="center"/>
                        <w:rPr>
                          <w:rFonts w:ascii="Century Gothic" w:hAnsi="Century Gothic"/>
                          <w:sz w:val="32"/>
                          <w:szCs w:val="32"/>
                          <w:lang w:val="es-ES_tradnl"/>
                        </w:rPr>
                      </w:pPr>
                    </w:p>
                    <w:p w:rsidR="00171009" w:rsidRPr="00103622" w:rsidRDefault="00171009" w:rsidP="007B5395">
                      <w:pPr>
                        <w:ind w:right="930"/>
                        <w:jc w:val="center"/>
                        <w:rPr>
                          <w:rFonts w:ascii="Century Gothic" w:hAnsi="Century Gothic"/>
                          <w:sz w:val="32"/>
                          <w:szCs w:val="32"/>
                          <w:lang w:val="es-ES_tradnl"/>
                        </w:rPr>
                      </w:pPr>
                    </w:p>
                    <w:p w:rsidR="00171009" w:rsidRPr="00103622" w:rsidRDefault="00171009" w:rsidP="007B5395">
                      <w:pPr>
                        <w:ind w:right="930"/>
                        <w:jc w:val="center"/>
                        <w:rPr>
                          <w:rFonts w:ascii="Century Gothic" w:hAnsi="Century Gothic"/>
                          <w:sz w:val="32"/>
                          <w:szCs w:val="32"/>
                          <w:lang w:val="es-ES_tradnl"/>
                        </w:rPr>
                      </w:pPr>
                    </w:p>
                    <w:p w:rsidR="00171009" w:rsidRDefault="00171009" w:rsidP="007B5395">
                      <w:pPr>
                        <w:ind w:right="930"/>
                        <w:jc w:val="center"/>
                        <w:rPr>
                          <w:rFonts w:ascii="Century Gothic" w:hAnsi="Century Gothic"/>
                          <w:lang w:val="es-ES_tradnl"/>
                        </w:rPr>
                      </w:pPr>
                    </w:p>
                    <w:p w:rsidR="00171009" w:rsidRPr="009C5A35" w:rsidRDefault="0017100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1009" w:rsidRPr="00AD6AF2" w:rsidRDefault="00171009" w:rsidP="00795A5A">
                            <w:pPr>
                              <w:ind w:right="930"/>
                              <w:jc w:val="center"/>
                              <w:rPr>
                                <w:rFonts w:ascii="Century Gothic" w:hAnsi="Century Gothic"/>
                                <w:sz w:val="14"/>
                                <w:lang w:val="es-ES_tradnl"/>
                              </w:rPr>
                            </w:pPr>
                          </w:p>
                          <w:p w:rsidR="00171009" w:rsidRPr="00AD6AF2" w:rsidRDefault="0017100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71009" w:rsidRPr="00AD6AF2" w:rsidRDefault="00171009" w:rsidP="00795A5A">
                      <w:pPr>
                        <w:ind w:right="930"/>
                        <w:jc w:val="center"/>
                        <w:rPr>
                          <w:rFonts w:ascii="Century Gothic" w:hAnsi="Century Gothic"/>
                          <w:sz w:val="14"/>
                          <w:lang w:val="es-ES_tradnl"/>
                        </w:rPr>
                      </w:pPr>
                    </w:p>
                    <w:p w:rsidR="00171009" w:rsidRPr="00AD6AF2" w:rsidRDefault="0017100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9C7B89" w:rsidRDefault="009C7B89"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9554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r w:rsidR="00171009">
              <w:rPr>
                <w:rFonts w:asciiTheme="minorHAnsi" w:eastAsia="Calibri" w:hAnsiTheme="minorHAnsi" w:cstheme="minorHAnsi"/>
                <w:b/>
                <w:i/>
                <w:sz w:val="22"/>
                <w:szCs w:val="22"/>
              </w:rPr>
              <w:t>más</w:t>
            </w:r>
            <w:r>
              <w:rPr>
                <w:rFonts w:asciiTheme="minorHAnsi" w:eastAsia="Calibri" w:hAnsiTheme="minorHAnsi" w:cstheme="minorHAnsi"/>
                <w:b/>
                <w:i/>
                <w:sz w:val="22"/>
                <w:szCs w:val="22"/>
              </w:rPr>
              <w:t xml:space="preserve">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9554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A9554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A95543"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171009">
            <w:pPr>
              <w:rPr>
                <w:rFonts w:asciiTheme="minorHAnsi" w:hAnsiTheme="minorHAnsi" w:cstheme="minorHAnsi"/>
                <w:sz w:val="22"/>
                <w:szCs w:val="22"/>
              </w:rPr>
            </w:pPr>
            <w:r w:rsidRPr="00276B80">
              <w:rPr>
                <w:rFonts w:asciiTheme="minorHAnsi" w:hAnsiTheme="minorHAnsi" w:cstheme="minorHAnsi"/>
                <w:sz w:val="22"/>
                <w:szCs w:val="22"/>
              </w:rPr>
              <w:t>Fecha:</w:t>
            </w:r>
            <w:r w:rsidR="00A95543">
              <w:rPr>
                <w:rFonts w:asciiTheme="minorHAnsi" w:hAnsiTheme="minorHAnsi" w:cstheme="minorHAnsi"/>
                <w:sz w:val="22"/>
                <w:szCs w:val="22"/>
              </w:rPr>
              <w:t xml:space="preserve"> </w:t>
            </w:r>
            <w:r w:rsidR="00171009">
              <w:rPr>
                <w:rFonts w:asciiTheme="minorHAnsi" w:hAnsiTheme="minorHAnsi" w:cstheme="minorHAnsi"/>
                <w:sz w:val="22"/>
                <w:szCs w:val="22"/>
              </w:rPr>
              <w:t>7</w:t>
            </w:r>
            <w:r w:rsidR="00A95543">
              <w:rPr>
                <w:rFonts w:asciiTheme="minorHAnsi" w:hAnsiTheme="minorHAnsi" w:cstheme="minorHAnsi"/>
                <w:sz w:val="22"/>
                <w:szCs w:val="22"/>
              </w:rPr>
              <w:t>/10/2019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r w:rsidR="00A95543">
              <w:rPr>
                <w:rFonts w:asciiTheme="minorHAnsi" w:hAnsiTheme="minorHAnsi" w:cstheme="minorHAnsi"/>
                <w:sz w:val="22"/>
                <w:szCs w:val="22"/>
              </w:rPr>
              <w:t xml:space="preserve"> </w:t>
            </w:r>
            <w:r w:rsidR="00A95543">
              <w:rPr>
                <w:rFonts w:ascii="Calibri" w:hAnsi="Calibri" w:cs="Arial"/>
                <w:i/>
                <w:color w:val="FF0000"/>
                <w:sz w:val="16"/>
                <w:szCs w:val="16"/>
              </w:rPr>
              <w:t xml:space="preserve"> N/A  No aplica)</w:t>
            </w:r>
          </w:p>
          <w:p w:rsidR="00EA7EC8" w:rsidRPr="00552079" w:rsidRDefault="00EA7EC8" w:rsidP="00A95543">
            <w:pPr>
              <w:rPr>
                <w:rFonts w:asciiTheme="minorHAnsi" w:hAnsiTheme="minorHAnsi" w:cstheme="minorHAnsi"/>
                <w:sz w:val="22"/>
                <w:szCs w:val="22"/>
              </w:rPr>
            </w:pPr>
            <w:r>
              <w:rPr>
                <w:rFonts w:ascii="Calibri" w:hAnsi="Calibri" w:cs="Arial"/>
                <w:i/>
                <w:color w:val="FF0000"/>
                <w:sz w:val="16"/>
                <w:szCs w:val="16"/>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r w:rsidR="00530149">
              <w:rPr>
                <w:rFonts w:asciiTheme="minorHAnsi" w:hAnsiTheme="minorHAnsi" w:cstheme="minorHAnsi"/>
                <w:sz w:val="22"/>
                <w:szCs w:val="22"/>
              </w:rPr>
              <w:t xml:space="preserve"> </w:t>
            </w:r>
            <w:r w:rsidR="00530149">
              <w:rPr>
                <w:rFonts w:ascii="Calibri" w:hAnsi="Calibri" w:cs="Arial"/>
                <w:i/>
                <w:color w:val="FF0000"/>
                <w:sz w:val="16"/>
                <w:szCs w:val="16"/>
              </w:rPr>
              <w:t xml:space="preserve"> N/A  No aplica)</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EA7EC8" w:rsidP="00530149">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53014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530149">
              <w:rPr>
                <w:rFonts w:asciiTheme="minorHAnsi" w:hAnsiTheme="minorHAnsi" w:cstheme="minorHAnsi"/>
                <w:sz w:val="22"/>
                <w:szCs w:val="22"/>
              </w:rPr>
              <w:t xml:space="preserve"> </w:t>
            </w:r>
            <w:r w:rsidR="00530149">
              <w:rPr>
                <w:rFonts w:ascii="Calibri" w:hAnsi="Calibri" w:cs="Arial"/>
                <w:i/>
                <w:color w:val="FF0000"/>
                <w:sz w:val="16"/>
                <w:szCs w:val="16"/>
              </w:rPr>
              <w:t xml:space="preserve"> 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530149" w:rsidRPr="00552079" w:rsidRDefault="00530149" w:rsidP="00EA7EC8">
            <w:pPr>
              <w:rPr>
                <w:rFonts w:asciiTheme="minorHAnsi" w:hAnsiTheme="minorHAnsi" w:cstheme="minorHAnsi"/>
                <w:sz w:val="22"/>
                <w:szCs w:val="22"/>
              </w:rPr>
            </w:pPr>
            <w:r>
              <w:rPr>
                <w:rFonts w:asciiTheme="minorHAnsi" w:hAnsiTheme="minorHAnsi" w:cstheme="minorHAnsi"/>
                <w:sz w:val="22"/>
                <w:szCs w:val="22"/>
              </w:rPr>
              <w:t>1</w:t>
            </w:r>
            <w:r w:rsidR="0079579B">
              <w:rPr>
                <w:rFonts w:asciiTheme="minorHAnsi" w:hAnsiTheme="minorHAnsi" w:cstheme="minorHAnsi"/>
                <w:sz w:val="22"/>
                <w:szCs w:val="22"/>
              </w:rPr>
              <w:t>5</w:t>
            </w:r>
            <w:r>
              <w:rPr>
                <w:rFonts w:asciiTheme="minorHAnsi" w:hAnsiTheme="minorHAnsi" w:cstheme="minorHAnsi"/>
                <w:sz w:val="22"/>
                <w:szCs w:val="22"/>
              </w:rPr>
              <w:t>/10/2019</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530149" w:rsidRPr="00552079" w:rsidRDefault="00530149" w:rsidP="00EA7EC8">
            <w:pPr>
              <w:rPr>
                <w:rFonts w:asciiTheme="minorHAnsi" w:hAnsiTheme="minorHAnsi" w:cstheme="minorHAnsi"/>
                <w:sz w:val="22"/>
                <w:szCs w:val="22"/>
              </w:rPr>
            </w:pPr>
            <w:r>
              <w:rPr>
                <w:rFonts w:asciiTheme="minorHAnsi" w:hAnsiTheme="minorHAnsi" w:cstheme="minorHAnsi"/>
                <w:sz w:val="22"/>
                <w:szCs w:val="22"/>
              </w:rPr>
              <w:t>09:30</w:t>
            </w:r>
          </w:p>
          <w:p w:rsidR="00EA7EC8" w:rsidRPr="00552079" w:rsidRDefault="00EA7EC8" w:rsidP="00EA7EC8">
            <w:pPr>
              <w:rPr>
                <w:rFonts w:asciiTheme="minorHAnsi" w:hAnsiTheme="minorHAnsi" w:cstheme="minorHAnsi"/>
                <w:sz w:val="22"/>
                <w:szCs w:val="22"/>
              </w:rPr>
            </w:pPr>
          </w:p>
        </w:tc>
        <w:tc>
          <w:tcPr>
            <w:tcW w:w="3534" w:type="dxa"/>
          </w:tcPr>
          <w:p w:rsidR="00530149" w:rsidRDefault="00530149" w:rsidP="00530149">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A7EC8" w:rsidRPr="001B5615" w:rsidRDefault="00530149" w:rsidP="00530149">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w:t>
            </w:r>
            <w:r>
              <w:rPr>
                <w:rFonts w:ascii="Calibri" w:hAnsi="Calibri"/>
                <w:sz w:val="16"/>
                <w:szCs w:val="16"/>
              </w:rPr>
              <w:t>Maria Isabel Vasquez Michel</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30149" w:rsidP="0079579B">
            <w:pPr>
              <w:rPr>
                <w:rFonts w:asciiTheme="minorHAnsi" w:hAnsiTheme="minorHAnsi" w:cstheme="minorHAnsi"/>
                <w:sz w:val="22"/>
                <w:szCs w:val="22"/>
              </w:rPr>
            </w:pPr>
            <w:r>
              <w:rPr>
                <w:rFonts w:asciiTheme="minorHAnsi" w:hAnsiTheme="minorHAnsi" w:cstheme="minorHAnsi"/>
                <w:sz w:val="22"/>
                <w:szCs w:val="22"/>
              </w:rPr>
              <w:t>1</w:t>
            </w:r>
            <w:r w:rsidR="0079579B">
              <w:rPr>
                <w:rFonts w:asciiTheme="minorHAnsi" w:hAnsiTheme="minorHAnsi" w:cstheme="minorHAnsi"/>
                <w:sz w:val="22"/>
                <w:szCs w:val="22"/>
              </w:rPr>
              <w:t>5</w:t>
            </w:r>
            <w:r>
              <w:rPr>
                <w:rFonts w:asciiTheme="minorHAnsi" w:hAnsiTheme="minorHAnsi" w:cstheme="minorHAnsi"/>
                <w:sz w:val="22"/>
                <w:szCs w:val="22"/>
              </w:rPr>
              <w:t>/10/2019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530149"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530149" w:rsidRDefault="00530149" w:rsidP="00530149">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EA7EC8" w:rsidRPr="001B5615" w:rsidRDefault="00530149" w:rsidP="00530149">
            <w:pPr>
              <w:jc w:val="both"/>
              <w:rPr>
                <w:rFonts w:asciiTheme="minorHAnsi" w:hAnsiTheme="minorHAnsi" w:cstheme="minorHAns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w:t>
            </w:r>
            <w:r>
              <w:rPr>
                <w:rFonts w:ascii="Calibri" w:hAnsi="Calibri"/>
                <w:sz w:val="16"/>
                <w:szCs w:val="16"/>
              </w:rPr>
              <w:t>Maria Isabel Vasquez Michel</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2A0782" w:rsidP="00EA7EC8">
            <w:pPr>
              <w:jc w:val="both"/>
              <w:rPr>
                <w:rFonts w:asciiTheme="minorHAnsi" w:hAnsiTheme="minorHAnsi" w:cstheme="minorHAnsi"/>
                <w:szCs w:val="22"/>
              </w:rPr>
            </w:pPr>
            <w:r>
              <w:rPr>
                <w:rFonts w:asciiTheme="minorHAnsi" w:hAnsiTheme="minorHAnsi" w:cstheme="minorHAnsi"/>
                <w:i/>
                <w:color w:val="FF0000"/>
                <w:szCs w:val="22"/>
              </w:rPr>
              <w:t>22/10/2019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2A0782"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Fecha Estimada:</w:t>
            </w:r>
          </w:p>
          <w:p w:rsidR="00EA7EC8" w:rsidRPr="004843A3" w:rsidRDefault="00EA7EC8" w:rsidP="0079579B">
            <w:pPr>
              <w:jc w:val="both"/>
              <w:rPr>
                <w:rFonts w:asciiTheme="minorHAnsi" w:hAnsiTheme="minorHAnsi" w:cstheme="minorHAnsi"/>
                <w:i/>
              </w:rPr>
            </w:pPr>
            <w:r w:rsidRPr="009803E1">
              <w:rPr>
                <w:rFonts w:asciiTheme="minorHAnsi" w:hAnsiTheme="minorHAnsi" w:cstheme="minorHAnsi"/>
                <w:sz w:val="22"/>
                <w:szCs w:val="22"/>
              </w:rPr>
              <w:t xml:space="preserve"> </w:t>
            </w:r>
            <w:r w:rsidR="0079579B" w:rsidRPr="004843A3">
              <w:rPr>
                <w:rFonts w:asciiTheme="minorHAnsi" w:hAnsiTheme="minorHAnsi" w:cstheme="minorHAnsi"/>
                <w:i/>
                <w:color w:val="FF0000"/>
              </w:rPr>
              <w:t>08</w:t>
            </w:r>
            <w:r w:rsidR="002A0782" w:rsidRPr="004843A3">
              <w:rPr>
                <w:rFonts w:asciiTheme="minorHAnsi" w:hAnsiTheme="minorHAnsi" w:cstheme="minorHAnsi"/>
                <w:i/>
                <w:color w:val="FF0000"/>
              </w:rPr>
              <w:t>/11/2019</w:t>
            </w:r>
          </w:p>
        </w:tc>
      </w:tr>
    </w:tbl>
    <w:p w:rsidR="00855E15" w:rsidRDefault="00855E15" w:rsidP="00D62DD9">
      <w:pPr>
        <w:rPr>
          <w:rFonts w:asciiTheme="minorHAnsi" w:hAnsiTheme="minorHAnsi" w:cstheme="minorHAnsi"/>
          <w:sz w:val="22"/>
          <w:szCs w:val="22"/>
        </w:rPr>
      </w:pPr>
    </w:p>
    <w:p w:rsidR="002A0782" w:rsidRDefault="002A0782" w:rsidP="00D62DD9">
      <w:pPr>
        <w:rPr>
          <w:rFonts w:asciiTheme="minorHAnsi" w:hAnsiTheme="minorHAnsi" w:cstheme="minorHAnsi"/>
          <w:sz w:val="22"/>
          <w:szCs w:val="22"/>
        </w:rPr>
      </w:pPr>
    </w:p>
    <w:p w:rsidR="002A0782" w:rsidRDefault="002A0782" w:rsidP="00D62DD9">
      <w:pPr>
        <w:rPr>
          <w:rFonts w:asciiTheme="minorHAnsi" w:hAnsiTheme="minorHAnsi" w:cstheme="minorHAnsi"/>
          <w:sz w:val="22"/>
          <w:szCs w:val="22"/>
        </w:rPr>
      </w:pPr>
      <w:bookmarkStart w:id="0" w:name="_GoBack"/>
      <w:bookmarkEnd w:id="0"/>
    </w:p>
    <w:p w:rsidR="002A0782" w:rsidRDefault="002A0782" w:rsidP="00D62DD9">
      <w:pPr>
        <w:rPr>
          <w:rFonts w:asciiTheme="minorHAnsi" w:hAnsiTheme="minorHAnsi" w:cstheme="minorHAnsi"/>
          <w:sz w:val="22"/>
          <w:szCs w:val="22"/>
        </w:rPr>
      </w:pPr>
    </w:p>
    <w:p w:rsidR="002A0782" w:rsidRDefault="002A0782" w:rsidP="00D62DD9">
      <w:pPr>
        <w:rPr>
          <w:rFonts w:asciiTheme="minorHAnsi" w:hAnsiTheme="minorHAnsi" w:cstheme="minorHAnsi"/>
          <w:sz w:val="22"/>
          <w:szCs w:val="22"/>
        </w:rPr>
      </w:pPr>
    </w:p>
    <w:p w:rsidR="002A0782" w:rsidRDefault="002A0782" w:rsidP="00D62DD9">
      <w:pPr>
        <w:rPr>
          <w:rFonts w:asciiTheme="minorHAnsi" w:hAnsiTheme="minorHAnsi" w:cstheme="minorHAnsi"/>
          <w:sz w:val="22"/>
          <w:szCs w:val="22"/>
        </w:rPr>
      </w:pPr>
    </w:p>
    <w:p w:rsidR="002A0782" w:rsidRDefault="002A0782" w:rsidP="00D62DD9">
      <w:pPr>
        <w:rPr>
          <w:rFonts w:asciiTheme="minorHAnsi" w:hAnsiTheme="minorHAnsi" w:cstheme="minorHAnsi"/>
          <w:sz w:val="22"/>
          <w:szCs w:val="22"/>
        </w:rPr>
      </w:pPr>
    </w:p>
    <w:p w:rsidR="002A0782" w:rsidRDefault="002A0782"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CD7DE0" w:rsidRPr="006F470A" w:rsidRDefault="00CD7DE0" w:rsidP="00552079">
      <w:pPr>
        <w:rPr>
          <w:rFonts w:asciiTheme="minorHAnsi" w:hAnsiTheme="minorHAnsi" w:cstheme="minorHAnsi"/>
          <w:b/>
          <w:sz w:val="22"/>
          <w:szCs w:val="22"/>
        </w:rPr>
      </w:pPr>
    </w:p>
    <w:p w:rsidR="000B6BD3" w:rsidRDefault="000B6BD3" w:rsidP="000B6BD3">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p w:rsidR="00103622" w:rsidRPr="006F470A" w:rsidRDefault="000B6BD3" w:rsidP="000B6BD3">
      <w:pPr>
        <w:jc w:val="center"/>
        <w:rPr>
          <w:rFonts w:asciiTheme="minorHAnsi" w:hAnsiTheme="minorHAnsi" w:cstheme="minorHAnsi"/>
          <w:b/>
          <w:sz w:val="22"/>
          <w:szCs w:val="22"/>
        </w:rPr>
      </w:pPr>
      <w:r w:rsidRPr="006F470A">
        <w:rPr>
          <w:rFonts w:asciiTheme="minorHAnsi" w:hAnsiTheme="minorHAnsi" w:cstheme="minorHAnsi"/>
          <w:b/>
          <w:i/>
          <w:color w:val="FF0000"/>
          <w:sz w:val="16"/>
          <w:szCs w:val="16"/>
        </w:rPr>
        <w:t>(</w:t>
      </w:r>
      <w:r>
        <w:rPr>
          <w:rFonts w:asciiTheme="minorHAnsi" w:hAnsiTheme="minorHAnsi" w:cstheme="minorHAnsi"/>
          <w:b/>
          <w:i/>
          <w:color w:val="FF0000"/>
          <w:sz w:val="16"/>
          <w:szCs w:val="16"/>
        </w:rPr>
        <w:t>EN BOLIVIANOS)</w:t>
      </w: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tbl>
      <w:tblPr>
        <w:tblW w:w="9221" w:type="dxa"/>
        <w:tblInd w:w="-5" w:type="dxa"/>
        <w:tblCellMar>
          <w:left w:w="70" w:type="dxa"/>
          <w:right w:w="70" w:type="dxa"/>
        </w:tblCellMar>
        <w:tblLook w:val="04A0" w:firstRow="1" w:lastRow="0" w:firstColumn="1" w:lastColumn="0" w:noHBand="0" w:noVBand="1"/>
      </w:tblPr>
      <w:tblGrid>
        <w:gridCol w:w="752"/>
        <w:gridCol w:w="3264"/>
        <w:gridCol w:w="1635"/>
        <w:gridCol w:w="923"/>
        <w:gridCol w:w="1453"/>
        <w:gridCol w:w="1194"/>
      </w:tblGrid>
      <w:tr w:rsidR="000B6BD3" w:rsidRPr="000B6BD3" w:rsidTr="000B6BD3">
        <w:trPr>
          <w:trHeight w:val="459"/>
        </w:trPr>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B6BD3" w:rsidRPr="000B6BD3" w:rsidRDefault="000B6BD3" w:rsidP="000B6BD3">
            <w:pPr>
              <w:jc w:val="center"/>
              <w:rPr>
                <w:rFonts w:ascii="Calibri" w:hAnsi="Calibri"/>
                <w:b/>
                <w:bCs/>
                <w:color w:val="000000"/>
                <w:sz w:val="16"/>
                <w:szCs w:val="16"/>
                <w:lang w:val="es-BO" w:eastAsia="es-BO"/>
              </w:rPr>
            </w:pPr>
            <w:r w:rsidRPr="000B6BD3">
              <w:rPr>
                <w:rFonts w:ascii="Calibri" w:hAnsi="Calibri"/>
                <w:b/>
                <w:bCs/>
                <w:color w:val="000000"/>
                <w:sz w:val="16"/>
                <w:szCs w:val="16"/>
                <w:lang w:val="es-BO" w:eastAsia="es-BO"/>
              </w:rPr>
              <w:t xml:space="preserve">Nº ITEM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B6BD3" w:rsidRPr="000B6BD3" w:rsidRDefault="000B6BD3" w:rsidP="000B6BD3">
            <w:pPr>
              <w:jc w:val="center"/>
              <w:rPr>
                <w:rFonts w:ascii="Calibri" w:hAnsi="Calibri"/>
                <w:b/>
                <w:bCs/>
                <w:color w:val="000000"/>
                <w:sz w:val="16"/>
                <w:szCs w:val="16"/>
                <w:lang w:val="es-BO" w:eastAsia="es-BO"/>
              </w:rPr>
            </w:pPr>
            <w:r w:rsidRPr="000B6BD3">
              <w:rPr>
                <w:rFonts w:ascii="Calibri" w:hAnsi="Calibri"/>
                <w:b/>
                <w:bCs/>
                <w:color w:val="000000"/>
                <w:sz w:val="16"/>
                <w:szCs w:val="16"/>
                <w:lang w:val="es-BO" w:eastAsia="es-BO"/>
              </w:rPr>
              <w:t xml:space="preserve">DETALLE DEL BIEN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B6BD3" w:rsidRPr="000B6BD3" w:rsidRDefault="000B6BD3" w:rsidP="000B6BD3">
            <w:pPr>
              <w:jc w:val="center"/>
              <w:rPr>
                <w:rFonts w:ascii="Calibri" w:hAnsi="Calibri"/>
                <w:b/>
                <w:bCs/>
                <w:color w:val="000000"/>
                <w:sz w:val="16"/>
                <w:szCs w:val="16"/>
                <w:lang w:val="es-BO" w:eastAsia="es-BO"/>
              </w:rPr>
            </w:pPr>
            <w:r w:rsidRPr="000B6BD3">
              <w:rPr>
                <w:rFonts w:ascii="Calibri" w:hAnsi="Calibri"/>
                <w:b/>
                <w:bCs/>
                <w:color w:val="000000"/>
                <w:sz w:val="16"/>
                <w:szCs w:val="16"/>
                <w:lang w:val="es-BO" w:eastAsia="es-BO"/>
              </w:rPr>
              <w:t>UNIDAD DE MEDIDA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B6BD3" w:rsidRPr="000B6BD3" w:rsidRDefault="000B6BD3" w:rsidP="000B6BD3">
            <w:pPr>
              <w:jc w:val="center"/>
              <w:rPr>
                <w:rFonts w:ascii="Calibri" w:hAnsi="Calibri"/>
                <w:b/>
                <w:bCs/>
                <w:color w:val="000000"/>
                <w:sz w:val="16"/>
                <w:szCs w:val="16"/>
                <w:lang w:val="es-BO" w:eastAsia="es-BO"/>
              </w:rPr>
            </w:pPr>
            <w:r w:rsidRPr="000B6BD3">
              <w:rPr>
                <w:rFonts w:ascii="Calibri" w:hAnsi="Calibri"/>
                <w:b/>
                <w:bCs/>
                <w:color w:val="000000"/>
                <w:sz w:val="16"/>
                <w:szCs w:val="16"/>
                <w:lang w:val="es-BO" w:eastAsia="es-BO"/>
              </w:rPr>
              <w:t>CANTIDAD</w:t>
            </w:r>
          </w:p>
        </w:tc>
        <w:tc>
          <w:tcPr>
            <w:tcW w:w="0" w:type="auto"/>
            <w:tcBorders>
              <w:top w:val="single" w:sz="4" w:space="0" w:color="auto"/>
              <w:left w:val="nil"/>
              <w:bottom w:val="single" w:sz="4" w:space="0" w:color="auto"/>
              <w:right w:val="single" w:sz="4" w:space="0" w:color="auto"/>
            </w:tcBorders>
            <w:shd w:val="clear" w:color="000000" w:fill="DDEBF7"/>
            <w:vAlign w:val="center"/>
            <w:hideMark/>
          </w:tcPr>
          <w:p w:rsidR="000B6BD3" w:rsidRPr="000B6BD3" w:rsidRDefault="000B6BD3" w:rsidP="000B6BD3">
            <w:pPr>
              <w:jc w:val="center"/>
              <w:rPr>
                <w:rFonts w:ascii="Calibri" w:hAnsi="Calibri"/>
                <w:b/>
                <w:bCs/>
                <w:color w:val="000000"/>
                <w:sz w:val="16"/>
                <w:szCs w:val="16"/>
                <w:lang w:val="es-BO" w:eastAsia="es-BO"/>
              </w:rPr>
            </w:pPr>
            <w:r w:rsidRPr="000B6BD3">
              <w:rPr>
                <w:rFonts w:ascii="Calibri" w:hAnsi="Calibri"/>
                <w:b/>
                <w:bCs/>
                <w:color w:val="000000"/>
                <w:sz w:val="16"/>
                <w:szCs w:val="16"/>
                <w:lang w:val="es-BO" w:eastAsia="es-BO"/>
              </w:rPr>
              <w:t>PRECIO UNITARIO</w:t>
            </w:r>
          </w:p>
        </w:tc>
        <w:tc>
          <w:tcPr>
            <w:tcW w:w="0" w:type="auto"/>
            <w:tcBorders>
              <w:top w:val="single" w:sz="4" w:space="0" w:color="auto"/>
              <w:left w:val="nil"/>
              <w:bottom w:val="single" w:sz="4" w:space="0" w:color="auto"/>
              <w:right w:val="single" w:sz="4" w:space="0" w:color="auto"/>
            </w:tcBorders>
            <w:shd w:val="clear" w:color="000000" w:fill="DDEBF7"/>
            <w:vAlign w:val="center"/>
            <w:hideMark/>
          </w:tcPr>
          <w:p w:rsidR="000B6BD3" w:rsidRPr="000B6BD3" w:rsidRDefault="000B6BD3" w:rsidP="000B6BD3">
            <w:pPr>
              <w:jc w:val="center"/>
              <w:rPr>
                <w:rFonts w:ascii="Calibri" w:hAnsi="Calibri"/>
                <w:b/>
                <w:bCs/>
                <w:color w:val="000000"/>
                <w:sz w:val="16"/>
                <w:szCs w:val="16"/>
                <w:lang w:val="es-BO" w:eastAsia="es-BO"/>
              </w:rPr>
            </w:pPr>
            <w:r w:rsidRPr="000B6BD3">
              <w:rPr>
                <w:rFonts w:ascii="Calibri" w:hAnsi="Calibri"/>
                <w:b/>
                <w:bCs/>
                <w:color w:val="000000"/>
                <w:sz w:val="16"/>
                <w:szCs w:val="16"/>
                <w:lang w:val="es-BO" w:eastAsia="es-BO"/>
              </w:rPr>
              <w:t>PRECIO TOTAL</w:t>
            </w:r>
          </w:p>
        </w:tc>
      </w:tr>
      <w:tr w:rsidR="000B6BD3" w:rsidRPr="000B6BD3" w:rsidTr="000B6BD3">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6BD3" w:rsidRPr="000B6BD3" w:rsidRDefault="000B6BD3" w:rsidP="000B6BD3">
            <w:pPr>
              <w:rPr>
                <w:rFonts w:ascii="Calibri" w:hAnsi="Calibri"/>
                <w:b/>
                <w:bCs/>
                <w:color w:val="000000"/>
                <w:sz w:val="16"/>
                <w:szCs w:val="16"/>
                <w:lang w:val="es-BO"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6BD3" w:rsidRPr="000B6BD3" w:rsidRDefault="000B6BD3" w:rsidP="000B6BD3">
            <w:pPr>
              <w:rPr>
                <w:rFonts w:ascii="Calibri" w:hAnsi="Calibri"/>
                <w:b/>
                <w:bCs/>
                <w:color w:val="000000"/>
                <w:sz w:val="16"/>
                <w:szCs w:val="16"/>
                <w:lang w:val="es-BO"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6BD3" w:rsidRPr="000B6BD3" w:rsidRDefault="000B6BD3" w:rsidP="000B6BD3">
            <w:pPr>
              <w:rPr>
                <w:rFonts w:ascii="Calibri" w:hAnsi="Calibri"/>
                <w:b/>
                <w:bCs/>
                <w:color w:val="000000"/>
                <w:sz w:val="16"/>
                <w:szCs w:val="16"/>
                <w:lang w:val="es-BO" w:eastAsia="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6BD3" w:rsidRPr="000B6BD3" w:rsidRDefault="000B6BD3" w:rsidP="000B6BD3">
            <w:pPr>
              <w:rPr>
                <w:rFonts w:ascii="Calibri" w:hAnsi="Calibri"/>
                <w:b/>
                <w:bCs/>
                <w:color w:val="000000"/>
                <w:sz w:val="16"/>
                <w:szCs w:val="16"/>
                <w:lang w:val="es-BO" w:eastAsia="es-BO"/>
              </w:rPr>
            </w:pPr>
          </w:p>
        </w:tc>
        <w:tc>
          <w:tcPr>
            <w:tcW w:w="0" w:type="auto"/>
            <w:tcBorders>
              <w:top w:val="nil"/>
              <w:left w:val="nil"/>
              <w:bottom w:val="single" w:sz="4" w:space="0" w:color="auto"/>
              <w:right w:val="single" w:sz="4" w:space="0" w:color="auto"/>
            </w:tcBorders>
            <w:shd w:val="clear" w:color="000000" w:fill="DDEBF7"/>
            <w:vAlign w:val="center"/>
            <w:hideMark/>
          </w:tcPr>
          <w:p w:rsidR="000B6BD3" w:rsidRPr="000B6BD3" w:rsidRDefault="000B6BD3" w:rsidP="000B6BD3">
            <w:pPr>
              <w:jc w:val="center"/>
              <w:rPr>
                <w:rFonts w:ascii="Calibri" w:hAnsi="Calibri"/>
                <w:b/>
                <w:bCs/>
                <w:color w:val="000000"/>
                <w:sz w:val="16"/>
                <w:szCs w:val="16"/>
                <w:lang w:val="es-BO" w:eastAsia="es-BO"/>
              </w:rPr>
            </w:pPr>
            <w:r w:rsidRPr="000B6BD3">
              <w:rPr>
                <w:rFonts w:ascii="Calibri" w:hAnsi="Calibri"/>
                <w:b/>
                <w:bCs/>
                <w:color w:val="000000"/>
                <w:sz w:val="16"/>
                <w:szCs w:val="16"/>
                <w:lang w:val="es-BO" w:eastAsia="es-BO"/>
              </w:rPr>
              <w:t>Bs.</w:t>
            </w:r>
          </w:p>
        </w:tc>
        <w:tc>
          <w:tcPr>
            <w:tcW w:w="0" w:type="auto"/>
            <w:tcBorders>
              <w:top w:val="nil"/>
              <w:left w:val="nil"/>
              <w:bottom w:val="single" w:sz="4" w:space="0" w:color="auto"/>
              <w:right w:val="single" w:sz="4" w:space="0" w:color="auto"/>
            </w:tcBorders>
            <w:shd w:val="clear" w:color="000000" w:fill="DDEBF7"/>
            <w:vAlign w:val="center"/>
            <w:hideMark/>
          </w:tcPr>
          <w:p w:rsidR="000B6BD3" w:rsidRPr="000B6BD3" w:rsidRDefault="000B6BD3" w:rsidP="000B6BD3">
            <w:pPr>
              <w:jc w:val="center"/>
              <w:rPr>
                <w:rFonts w:ascii="Calibri" w:hAnsi="Calibri"/>
                <w:b/>
                <w:bCs/>
                <w:color w:val="000000"/>
                <w:sz w:val="16"/>
                <w:szCs w:val="16"/>
                <w:lang w:val="es-BO" w:eastAsia="es-BO"/>
              </w:rPr>
            </w:pPr>
            <w:r w:rsidRPr="000B6BD3">
              <w:rPr>
                <w:rFonts w:ascii="Calibri" w:hAnsi="Calibri"/>
                <w:b/>
                <w:bCs/>
                <w:color w:val="000000"/>
                <w:sz w:val="16"/>
                <w:szCs w:val="16"/>
                <w:lang w:val="es-BO" w:eastAsia="es-BO"/>
              </w:rPr>
              <w:t>Bs.</w:t>
            </w:r>
          </w:p>
        </w:tc>
      </w:tr>
      <w:tr w:rsidR="000B6BD3" w:rsidRPr="000B6BD3" w:rsidTr="000B6BD3">
        <w:trPr>
          <w:trHeight w:val="4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1</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rPr>
                <w:rFonts w:ascii="Calibri" w:hAnsi="Calibri"/>
                <w:color w:val="000000"/>
                <w:sz w:val="16"/>
                <w:szCs w:val="16"/>
                <w:lang w:val="es-BO" w:eastAsia="es-BO"/>
              </w:rPr>
            </w:pPr>
            <w:r w:rsidRPr="000B6BD3">
              <w:rPr>
                <w:rFonts w:ascii="Calibri" w:hAnsi="Calibri"/>
                <w:color w:val="000000"/>
                <w:sz w:val="16"/>
                <w:szCs w:val="16"/>
                <w:lang w:val="es-BO" w:eastAsia="es-BO"/>
              </w:rPr>
              <w:t xml:space="preserve">Bomba Neumática de Doble Diafragma 1” </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B946B4" w:rsidP="000B6BD3">
            <w:pPr>
              <w:jc w:val="right"/>
              <w:rPr>
                <w:rFonts w:ascii="Calibri" w:hAnsi="Calibri"/>
                <w:color w:val="000000"/>
                <w:sz w:val="16"/>
                <w:szCs w:val="16"/>
                <w:lang w:val="es-BO" w:eastAsia="es-BO"/>
              </w:rPr>
            </w:pPr>
            <w:r>
              <w:rPr>
                <w:rFonts w:ascii="Calibri" w:hAnsi="Calibri"/>
                <w:color w:val="000000"/>
                <w:sz w:val="16"/>
                <w:szCs w:val="16"/>
                <w:lang w:val="es-BO" w:eastAsia="es-BO"/>
              </w:rPr>
              <w:t>20.845,1</w:t>
            </w:r>
            <w:r w:rsidR="000B6BD3" w:rsidRPr="000B6BD3">
              <w:rPr>
                <w:rFonts w:ascii="Calibri" w:hAnsi="Calibri"/>
                <w:color w:val="000000"/>
                <w:sz w:val="16"/>
                <w:szCs w:val="16"/>
                <w:lang w:val="es-BO" w:eastAsia="es-BO"/>
              </w:rPr>
              <w:t>0</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B946B4" w:rsidP="000B6BD3">
            <w:pPr>
              <w:jc w:val="right"/>
              <w:rPr>
                <w:rFonts w:ascii="Calibri" w:hAnsi="Calibri"/>
                <w:color w:val="000000"/>
                <w:sz w:val="16"/>
                <w:szCs w:val="16"/>
                <w:lang w:val="es-BO" w:eastAsia="es-BO"/>
              </w:rPr>
            </w:pPr>
            <w:r>
              <w:rPr>
                <w:rFonts w:ascii="Calibri" w:hAnsi="Calibri"/>
                <w:color w:val="000000"/>
                <w:sz w:val="16"/>
                <w:szCs w:val="16"/>
                <w:lang w:val="es-BO" w:eastAsia="es-BO"/>
              </w:rPr>
              <w:t>41.690,2</w:t>
            </w:r>
            <w:r w:rsidR="000B6BD3" w:rsidRPr="000B6BD3">
              <w:rPr>
                <w:rFonts w:ascii="Calibri" w:hAnsi="Calibri"/>
                <w:color w:val="000000"/>
                <w:sz w:val="16"/>
                <w:szCs w:val="16"/>
                <w:lang w:val="es-BO" w:eastAsia="es-BO"/>
              </w:rPr>
              <w:t>0</w:t>
            </w:r>
          </w:p>
        </w:tc>
      </w:tr>
      <w:tr w:rsidR="000B6BD3" w:rsidRPr="000B6BD3" w:rsidTr="000B6BD3">
        <w:trPr>
          <w:trHeight w:val="4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rPr>
                <w:rFonts w:ascii="Calibri" w:hAnsi="Calibri"/>
                <w:color w:val="000000"/>
                <w:sz w:val="16"/>
                <w:szCs w:val="16"/>
                <w:lang w:val="es-BO" w:eastAsia="es-BO"/>
              </w:rPr>
            </w:pPr>
            <w:r w:rsidRPr="000B6BD3">
              <w:rPr>
                <w:rFonts w:ascii="Calibri" w:hAnsi="Calibri"/>
                <w:color w:val="000000"/>
                <w:sz w:val="16"/>
                <w:szCs w:val="16"/>
                <w:lang w:val="es-BO" w:eastAsia="es-BO"/>
              </w:rPr>
              <w:t>Bomba Neumática de Doble Diafragma 1 ½”</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2</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jc w:val="right"/>
              <w:rPr>
                <w:rFonts w:ascii="Calibri" w:hAnsi="Calibri"/>
                <w:color w:val="000000"/>
                <w:sz w:val="16"/>
                <w:szCs w:val="16"/>
                <w:lang w:val="es-BO" w:eastAsia="es-BO"/>
              </w:rPr>
            </w:pPr>
            <w:r w:rsidRPr="000B6BD3">
              <w:rPr>
                <w:rFonts w:ascii="Calibri" w:hAnsi="Calibri"/>
                <w:color w:val="000000"/>
                <w:sz w:val="16"/>
                <w:szCs w:val="16"/>
                <w:lang w:val="es-BO" w:eastAsia="es-BO"/>
              </w:rPr>
              <w:t>52.930,80</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jc w:val="right"/>
              <w:rPr>
                <w:rFonts w:ascii="Calibri" w:hAnsi="Calibri"/>
                <w:color w:val="000000"/>
                <w:sz w:val="16"/>
                <w:szCs w:val="16"/>
                <w:lang w:val="es-BO" w:eastAsia="es-BO"/>
              </w:rPr>
            </w:pPr>
            <w:r w:rsidRPr="000B6BD3">
              <w:rPr>
                <w:rFonts w:ascii="Calibri" w:hAnsi="Calibri"/>
                <w:color w:val="000000"/>
                <w:sz w:val="16"/>
                <w:szCs w:val="16"/>
                <w:lang w:val="es-BO" w:eastAsia="es-BO"/>
              </w:rPr>
              <w:t>105.861,60</w:t>
            </w:r>
          </w:p>
        </w:tc>
      </w:tr>
      <w:tr w:rsidR="000B6BD3" w:rsidRPr="000B6BD3" w:rsidTr="000B6BD3">
        <w:trPr>
          <w:trHeight w:val="4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3</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rPr>
                <w:rFonts w:ascii="Calibri" w:hAnsi="Calibri"/>
                <w:color w:val="000000"/>
                <w:sz w:val="16"/>
                <w:szCs w:val="16"/>
                <w:lang w:val="es-BO" w:eastAsia="es-BO"/>
              </w:rPr>
            </w:pPr>
            <w:r w:rsidRPr="000B6BD3">
              <w:rPr>
                <w:rFonts w:ascii="Calibri" w:hAnsi="Calibri"/>
                <w:color w:val="000000"/>
                <w:sz w:val="16"/>
                <w:szCs w:val="16"/>
                <w:lang w:val="es-BO" w:eastAsia="es-BO"/>
              </w:rPr>
              <w:t>Bomba Neumática de Doble Diafragma 2”</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Pza.</w:t>
            </w:r>
          </w:p>
        </w:tc>
        <w:tc>
          <w:tcPr>
            <w:tcW w:w="0" w:type="auto"/>
            <w:tcBorders>
              <w:top w:val="nil"/>
              <w:left w:val="nil"/>
              <w:bottom w:val="single" w:sz="4" w:space="0" w:color="auto"/>
              <w:right w:val="single" w:sz="4" w:space="0" w:color="auto"/>
            </w:tcBorders>
            <w:shd w:val="clear" w:color="auto" w:fill="auto"/>
            <w:noWrap/>
            <w:vAlign w:val="center"/>
            <w:hideMark/>
          </w:tcPr>
          <w:p w:rsidR="000B6BD3" w:rsidRPr="000B6BD3" w:rsidRDefault="000B6BD3" w:rsidP="000B6BD3">
            <w:pPr>
              <w:jc w:val="center"/>
              <w:rPr>
                <w:rFonts w:ascii="Calibri" w:hAnsi="Calibri"/>
                <w:color w:val="000000"/>
                <w:sz w:val="16"/>
                <w:szCs w:val="16"/>
                <w:lang w:val="es-BO" w:eastAsia="es-BO"/>
              </w:rPr>
            </w:pPr>
            <w:r w:rsidRPr="000B6BD3">
              <w:rPr>
                <w:rFonts w:ascii="Calibri" w:hAnsi="Calibri"/>
                <w:color w:val="000000"/>
                <w:sz w:val="16"/>
                <w:szCs w:val="16"/>
                <w:lang w:val="es-BO" w:eastAsia="es-BO"/>
              </w:rPr>
              <w:t>4</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jc w:val="right"/>
              <w:rPr>
                <w:rFonts w:ascii="Calibri" w:hAnsi="Calibri"/>
                <w:color w:val="000000"/>
                <w:sz w:val="16"/>
                <w:szCs w:val="16"/>
                <w:lang w:val="es-BO" w:eastAsia="es-BO"/>
              </w:rPr>
            </w:pPr>
            <w:r w:rsidRPr="000B6BD3">
              <w:rPr>
                <w:rFonts w:ascii="Calibri" w:hAnsi="Calibri"/>
                <w:color w:val="000000"/>
                <w:sz w:val="16"/>
                <w:szCs w:val="16"/>
                <w:lang w:val="es-BO" w:eastAsia="es-BO"/>
              </w:rPr>
              <w:t>67.129,20</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jc w:val="right"/>
              <w:rPr>
                <w:rFonts w:ascii="Calibri" w:hAnsi="Calibri"/>
                <w:color w:val="000000"/>
                <w:sz w:val="16"/>
                <w:szCs w:val="16"/>
                <w:lang w:val="es-BO" w:eastAsia="es-BO"/>
              </w:rPr>
            </w:pPr>
            <w:r w:rsidRPr="000B6BD3">
              <w:rPr>
                <w:rFonts w:ascii="Calibri" w:hAnsi="Calibri"/>
                <w:color w:val="000000"/>
                <w:sz w:val="16"/>
                <w:szCs w:val="16"/>
                <w:lang w:val="es-BO" w:eastAsia="es-BO"/>
              </w:rPr>
              <w:t>268.516,80</w:t>
            </w:r>
          </w:p>
        </w:tc>
      </w:tr>
      <w:tr w:rsidR="000B6BD3" w:rsidRPr="000B6BD3" w:rsidTr="000B6BD3">
        <w:trPr>
          <w:trHeight w:val="628"/>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B6BD3" w:rsidRPr="000B6BD3" w:rsidRDefault="000B6BD3" w:rsidP="000B6BD3">
            <w:pPr>
              <w:rPr>
                <w:rFonts w:ascii="Calibri" w:hAnsi="Calibri"/>
                <w:b/>
                <w:bCs/>
                <w:color w:val="000000"/>
                <w:sz w:val="16"/>
                <w:szCs w:val="16"/>
                <w:lang w:val="es-BO" w:eastAsia="es-BO"/>
              </w:rPr>
            </w:pPr>
            <w:r w:rsidRPr="000B6BD3">
              <w:rPr>
                <w:rFonts w:ascii="Calibri" w:hAnsi="Calibri"/>
                <w:b/>
                <w:bCs/>
                <w:color w:val="000000"/>
                <w:sz w:val="16"/>
                <w:szCs w:val="16"/>
                <w:lang w:val="es-BO" w:eastAsia="es-BO"/>
              </w:rPr>
              <w:t xml:space="preserve">Son:: Cuatrocientos </w:t>
            </w:r>
            <w:r w:rsidR="0079579B" w:rsidRPr="000B6BD3">
              <w:rPr>
                <w:rFonts w:ascii="Calibri" w:hAnsi="Calibri"/>
                <w:b/>
                <w:bCs/>
                <w:color w:val="000000"/>
                <w:sz w:val="16"/>
                <w:szCs w:val="16"/>
                <w:lang w:val="es-BO" w:eastAsia="es-BO"/>
              </w:rPr>
              <w:t>dieciséis</w:t>
            </w:r>
            <w:r w:rsidR="00817928">
              <w:rPr>
                <w:rFonts w:ascii="Calibri" w:hAnsi="Calibri"/>
                <w:b/>
                <w:bCs/>
                <w:color w:val="000000"/>
                <w:sz w:val="16"/>
                <w:szCs w:val="16"/>
                <w:lang w:val="es-BO" w:eastAsia="es-BO"/>
              </w:rPr>
              <w:t xml:space="preserve"> mil  sesenta y ocho 6</w:t>
            </w:r>
            <w:r w:rsidRPr="000B6BD3">
              <w:rPr>
                <w:rFonts w:ascii="Calibri" w:hAnsi="Calibri"/>
                <w:b/>
                <w:bCs/>
                <w:color w:val="000000"/>
                <w:sz w:val="16"/>
                <w:szCs w:val="16"/>
                <w:lang w:val="es-BO" w:eastAsia="es-BO"/>
              </w:rPr>
              <w:t>0/100 Bolivianos</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0B6BD3" w:rsidP="000B6BD3">
            <w:pPr>
              <w:jc w:val="right"/>
              <w:rPr>
                <w:rFonts w:ascii="Calibri" w:hAnsi="Calibri"/>
                <w:b/>
                <w:bCs/>
                <w:color w:val="000000"/>
                <w:sz w:val="16"/>
                <w:szCs w:val="16"/>
                <w:lang w:val="es-BO" w:eastAsia="es-BO"/>
              </w:rPr>
            </w:pPr>
            <w:r w:rsidRPr="000B6BD3">
              <w:rPr>
                <w:rFonts w:ascii="Calibri" w:hAnsi="Calibri"/>
                <w:b/>
                <w:bCs/>
                <w:color w:val="000000"/>
                <w:sz w:val="16"/>
                <w:szCs w:val="16"/>
                <w:lang w:val="es-BO" w:eastAsia="es-BO"/>
              </w:rPr>
              <w:t> </w:t>
            </w:r>
          </w:p>
        </w:tc>
        <w:tc>
          <w:tcPr>
            <w:tcW w:w="0" w:type="auto"/>
            <w:tcBorders>
              <w:top w:val="nil"/>
              <w:left w:val="nil"/>
              <w:bottom w:val="single" w:sz="4" w:space="0" w:color="auto"/>
              <w:right w:val="single" w:sz="4" w:space="0" w:color="auto"/>
            </w:tcBorders>
            <w:shd w:val="clear" w:color="auto" w:fill="auto"/>
            <w:vAlign w:val="center"/>
            <w:hideMark/>
          </w:tcPr>
          <w:p w:rsidR="000B6BD3" w:rsidRPr="000B6BD3" w:rsidRDefault="00B946B4" w:rsidP="000B6BD3">
            <w:pPr>
              <w:jc w:val="right"/>
              <w:rPr>
                <w:rFonts w:ascii="Calibri" w:hAnsi="Calibri"/>
                <w:b/>
                <w:bCs/>
                <w:color w:val="000000"/>
                <w:sz w:val="16"/>
                <w:szCs w:val="16"/>
                <w:lang w:val="es-BO" w:eastAsia="es-BO"/>
              </w:rPr>
            </w:pPr>
            <w:r>
              <w:rPr>
                <w:rFonts w:ascii="Calibri" w:hAnsi="Calibri"/>
                <w:b/>
                <w:bCs/>
                <w:color w:val="000000"/>
                <w:sz w:val="16"/>
                <w:szCs w:val="16"/>
                <w:lang w:val="es-BO" w:eastAsia="es-BO"/>
              </w:rPr>
              <w:t>416.068,6</w:t>
            </w:r>
            <w:r w:rsidR="000B6BD3" w:rsidRPr="000B6BD3">
              <w:rPr>
                <w:rFonts w:ascii="Calibri" w:hAnsi="Calibri"/>
                <w:b/>
                <w:bCs/>
                <w:color w:val="000000"/>
                <w:sz w:val="16"/>
                <w:szCs w:val="16"/>
                <w:lang w:val="es-BO" w:eastAsia="es-BO"/>
              </w:rPr>
              <w:t>0</w:t>
            </w:r>
          </w:p>
        </w:tc>
      </w:tr>
    </w:tbl>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2A0782" w:rsidRDefault="002A0782" w:rsidP="00B37050">
      <w:pPr>
        <w:jc w:val="center"/>
        <w:rPr>
          <w:rFonts w:asciiTheme="minorHAnsi" w:hAnsiTheme="minorHAnsi" w:cstheme="minorHAnsi"/>
          <w:b/>
          <w:sz w:val="22"/>
          <w:szCs w:val="22"/>
        </w:rPr>
      </w:pPr>
    </w:p>
    <w:p w:rsidR="002A0782" w:rsidRDefault="002A0782"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640D">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4640D">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640D">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640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640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640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640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640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3130E7">
        <w:rPr>
          <w:rFonts w:asciiTheme="minorHAnsi" w:hAnsiTheme="minorHAnsi" w:cstheme="minorHAnsi"/>
          <w:b/>
          <w:sz w:val="22"/>
          <w:szCs w:val="22"/>
        </w:rPr>
        <w:t xml:space="preserve"> </w:t>
      </w:r>
      <w:r w:rsidR="003130E7">
        <w:rPr>
          <w:rFonts w:asciiTheme="minorHAnsi" w:hAnsiTheme="minorHAnsi" w:cstheme="minorHAnsi"/>
          <w:b/>
          <w:color w:val="FF0000"/>
          <w:sz w:val="22"/>
          <w:szCs w:val="22"/>
        </w:rPr>
        <w:t>“</w:t>
      </w:r>
      <w:r w:rsidR="003130E7" w:rsidRPr="00207ADB">
        <w:rPr>
          <w:rFonts w:asciiTheme="minorHAnsi" w:hAnsiTheme="minorHAnsi" w:cstheme="minorHAnsi"/>
          <w:b/>
          <w:color w:val="FF0000"/>
          <w:sz w:val="22"/>
          <w:szCs w:val="22"/>
        </w:rPr>
        <w:t>NO APLICA</w:t>
      </w:r>
      <w:r w:rsidR="003130E7">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640D">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640D">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640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640D">
      <w:pPr>
        <w:pStyle w:val="Sinespaciado4"/>
        <w:numPr>
          <w:ilvl w:val="0"/>
          <w:numId w:val="27"/>
        </w:numPr>
        <w:ind w:left="851"/>
        <w:jc w:val="both"/>
      </w:pPr>
      <w:r w:rsidRPr="006F470A">
        <w:t>Que tengan sentencia ejecutoriada, con impedimento para ejercer el comercio.</w:t>
      </w:r>
    </w:p>
    <w:p w:rsidR="006A773C" w:rsidRPr="006F470A" w:rsidRDefault="006A773C" w:rsidP="0094640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640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640D">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640D">
      <w:pPr>
        <w:pStyle w:val="Sinespaciado4"/>
        <w:numPr>
          <w:ilvl w:val="0"/>
          <w:numId w:val="27"/>
        </w:numPr>
        <w:ind w:left="851"/>
        <w:jc w:val="both"/>
      </w:pPr>
      <w:r w:rsidRPr="002932FE">
        <w:t>Que hubiesen declarado su disolución o quiebra.</w:t>
      </w:r>
    </w:p>
    <w:p w:rsidR="006A773C" w:rsidRPr="006F470A" w:rsidRDefault="006A773C" w:rsidP="0094640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640D">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640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640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640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3130E7">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3130E7" w:rsidRDefault="003130E7" w:rsidP="00D01DCF">
      <w:pPr>
        <w:ind w:left="426"/>
        <w:jc w:val="both"/>
        <w:rPr>
          <w:rFonts w:asciiTheme="minorHAnsi" w:hAnsiTheme="minorHAnsi" w:cstheme="minorHAnsi"/>
          <w:sz w:val="22"/>
          <w:szCs w:val="22"/>
        </w:rPr>
      </w:pP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640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640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640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640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640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640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640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640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640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640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640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640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640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640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640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640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640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640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640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640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640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640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640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640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640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640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563F1E" w:rsidRPr="003130E7" w:rsidRDefault="00900663" w:rsidP="000B6BD3">
      <w:pPr>
        <w:pStyle w:val="Prrafodelista"/>
        <w:numPr>
          <w:ilvl w:val="0"/>
          <w:numId w:val="3"/>
        </w:numPr>
        <w:ind w:left="426" w:hanging="426"/>
        <w:jc w:val="both"/>
        <w:rPr>
          <w:rFonts w:asciiTheme="minorHAnsi" w:hAnsiTheme="minorHAnsi" w:cstheme="minorHAnsi"/>
          <w:i/>
          <w:color w:val="FF0000"/>
          <w:sz w:val="22"/>
          <w:szCs w:val="22"/>
          <w:lang w:val="es-ES_tradnl"/>
        </w:rPr>
      </w:pPr>
      <w:r w:rsidRPr="003130E7">
        <w:rPr>
          <w:rFonts w:asciiTheme="minorHAnsi" w:hAnsiTheme="minorHAnsi" w:cstheme="minorHAnsi"/>
          <w:b/>
          <w:sz w:val="22"/>
          <w:szCs w:val="22"/>
        </w:rPr>
        <w:t>INSPECCIÓN PREVIA</w:t>
      </w:r>
      <w:r w:rsidR="00F9669E" w:rsidRPr="003130E7">
        <w:rPr>
          <w:rFonts w:asciiTheme="minorHAnsi" w:hAnsiTheme="minorHAnsi" w:cstheme="minorHAnsi"/>
          <w:b/>
          <w:sz w:val="22"/>
          <w:szCs w:val="22"/>
        </w:rPr>
        <w:t>.-</w:t>
      </w:r>
      <w:r w:rsidR="003130E7">
        <w:rPr>
          <w:rFonts w:asciiTheme="minorHAnsi" w:hAnsiTheme="minorHAnsi" w:cstheme="minorHAnsi"/>
          <w:b/>
          <w:sz w:val="22"/>
          <w:szCs w:val="22"/>
        </w:rPr>
        <w:t xml:space="preserve"> </w:t>
      </w:r>
      <w:r w:rsidR="003130E7" w:rsidRPr="003130E7">
        <w:rPr>
          <w:rFonts w:asciiTheme="minorHAnsi" w:hAnsiTheme="minorHAnsi" w:cstheme="minorHAnsi"/>
          <w:b/>
          <w:color w:val="FF0000"/>
          <w:sz w:val="22"/>
          <w:szCs w:val="22"/>
        </w:rPr>
        <w:t>“</w:t>
      </w:r>
      <w:r w:rsidR="003130E7" w:rsidRPr="003130E7">
        <w:rPr>
          <w:rFonts w:asciiTheme="minorHAnsi" w:hAnsiTheme="minorHAnsi" w:cstheme="minorHAnsi"/>
          <w:b/>
          <w:i/>
          <w:color w:val="FF0000"/>
          <w:sz w:val="22"/>
          <w:szCs w:val="22"/>
        </w:rPr>
        <w:t>NO CORRESPONDE</w:t>
      </w:r>
      <w:r w:rsidR="003130E7">
        <w:rPr>
          <w:rFonts w:asciiTheme="minorHAnsi" w:hAnsiTheme="minorHAnsi" w:cstheme="minorHAnsi"/>
          <w:b/>
          <w:i/>
          <w:color w:val="FF0000"/>
          <w:sz w:val="22"/>
          <w:szCs w:val="22"/>
        </w:rPr>
        <w:t>”</w:t>
      </w:r>
    </w:p>
    <w:p w:rsidR="00900663" w:rsidRPr="006F470A" w:rsidRDefault="00900663" w:rsidP="00B37050">
      <w:pPr>
        <w:jc w:val="both"/>
        <w:rPr>
          <w:rFonts w:asciiTheme="minorHAnsi" w:hAnsiTheme="minorHAnsi" w:cstheme="minorHAnsi"/>
          <w:sz w:val="22"/>
          <w:szCs w:val="22"/>
          <w:lang w:val="es-ES_tradnl"/>
        </w:rPr>
      </w:pPr>
    </w:p>
    <w:p w:rsidR="003130E7" w:rsidRPr="003130E7" w:rsidRDefault="00900663" w:rsidP="003130E7">
      <w:pPr>
        <w:pStyle w:val="Prrafodelista"/>
        <w:numPr>
          <w:ilvl w:val="0"/>
          <w:numId w:val="3"/>
        </w:numPr>
        <w:ind w:left="426" w:hanging="426"/>
        <w:jc w:val="both"/>
        <w:rPr>
          <w:rFonts w:asciiTheme="minorHAnsi" w:hAnsiTheme="minorHAnsi" w:cstheme="minorHAnsi"/>
          <w:i/>
          <w:color w:val="FF0000"/>
          <w:sz w:val="22"/>
          <w:szCs w:val="22"/>
          <w:lang w:val="es-ES_tradnl"/>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3130E7">
        <w:rPr>
          <w:rFonts w:asciiTheme="minorHAnsi" w:hAnsiTheme="minorHAnsi" w:cstheme="minorHAnsi"/>
          <w:b/>
          <w:sz w:val="22"/>
          <w:szCs w:val="22"/>
        </w:rPr>
        <w:t xml:space="preserve"> </w:t>
      </w:r>
      <w:r w:rsidR="003130E7" w:rsidRPr="003130E7">
        <w:rPr>
          <w:rFonts w:asciiTheme="minorHAnsi" w:hAnsiTheme="minorHAnsi" w:cstheme="minorHAnsi"/>
          <w:b/>
          <w:color w:val="FF0000"/>
          <w:sz w:val="22"/>
          <w:szCs w:val="22"/>
        </w:rPr>
        <w:t>“</w:t>
      </w:r>
      <w:r w:rsidR="003130E7" w:rsidRPr="003130E7">
        <w:rPr>
          <w:rFonts w:asciiTheme="minorHAnsi" w:hAnsiTheme="minorHAnsi" w:cstheme="minorHAnsi"/>
          <w:b/>
          <w:i/>
          <w:color w:val="FF0000"/>
          <w:sz w:val="22"/>
          <w:szCs w:val="22"/>
        </w:rPr>
        <w:t>NO CORRESPONDE</w:t>
      </w:r>
      <w:r w:rsidR="003130E7">
        <w:rPr>
          <w:rFonts w:asciiTheme="minorHAnsi" w:hAnsiTheme="minorHAnsi" w:cstheme="minorHAnsi"/>
          <w:b/>
          <w:i/>
          <w:color w:val="FF0000"/>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3130E7" w:rsidRDefault="00015B4A" w:rsidP="003130E7">
      <w:pPr>
        <w:pStyle w:val="Prrafodelista"/>
        <w:numPr>
          <w:ilvl w:val="0"/>
          <w:numId w:val="3"/>
        </w:numPr>
        <w:ind w:left="426" w:hanging="426"/>
        <w:jc w:val="both"/>
        <w:rPr>
          <w:rFonts w:asciiTheme="minorHAnsi" w:hAnsiTheme="minorHAnsi" w:cstheme="minorHAnsi"/>
          <w:i/>
          <w:color w:val="FF0000"/>
          <w:sz w:val="22"/>
          <w:szCs w:val="22"/>
          <w:lang w:val="es-ES_tradnl"/>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3130E7">
        <w:rPr>
          <w:rFonts w:asciiTheme="minorHAnsi" w:hAnsiTheme="minorHAnsi" w:cstheme="minorHAnsi"/>
          <w:b/>
          <w:sz w:val="22"/>
          <w:szCs w:val="22"/>
        </w:rPr>
        <w:t xml:space="preserve"> </w:t>
      </w:r>
      <w:r w:rsidR="003130E7" w:rsidRPr="003130E7">
        <w:rPr>
          <w:rFonts w:asciiTheme="minorHAnsi" w:hAnsiTheme="minorHAnsi" w:cstheme="minorHAnsi"/>
          <w:b/>
          <w:color w:val="FF0000"/>
          <w:sz w:val="22"/>
          <w:szCs w:val="22"/>
        </w:rPr>
        <w:t>“</w:t>
      </w:r>
      <w:r w:rsidR="003130E7" w:rsidRPr="003130E7">
        <w:rPr>
          <w:rFonts w:asciiTheme="minorHAnsi" w:hAnsiTheme="minorHAnsi" w:cstheme="minorHAnsi"/>
          <w:b/>
          <w:i/>
          <w:color w:val="FF0000"/>
          <w:sz w:val="22"/>
          <w:szCs w:val="22"/>
        </w:rPr>
        <w:t>NO CORRESPONDE</w:t>
      </w:r>
      <w:r w:rsidR="003130E7">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640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640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640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640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640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640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640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640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640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3130E7">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0E7" w:rsidRPr="003130E7" w:rsidRDefault="003130E7" w:rsidP="003130E7">
      <w:pPr>
        <w:pStyle w:val="Prrafodelista"/>
        <w:rPr>
          <w:rFonts w:asciiTheme="minorHAnsi" w:hAnsiTheme="minorHAnsi" w:cstheme="minorHAnsi"/>
          <w:sz w:val="22"/>
          <w:szCs w:val="22"/>
        </w:rPr>
      </w:pPr>
    </w:p>
    <w:p w:rsidR="003130E7" w:rsidRPr="003130E7" w:rsidRDefault="003130E7" w:rsidP="003130E7">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640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640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640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640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r w:rsidRPr="009803E1">
        <w:rPr>
          <w:rFonts w:asciiTheme="minorHAnsi" w:hAnsiTheme="minorHAnsi" w:cstheme="minorHAnsi"/>
          <w:b/>
          <w:i/>
          <w:color w:val="FF0000"/>
          <w:sz w:val="22"/>
          <w:szCs w:val="22"/>
        </w:rPr>
        <w:t>(Cuando ésta sea solicitada)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640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640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640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640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640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640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640D">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640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640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4640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8A62DE" w:rsidRPr="006F470A" w:rsidRDefault="003C74D7" w:rsidP="00F7579B">
      <w:pPr>
        <w:ind w:left="2832" w:hanging="2124"/>
        <w:jc w:val="both"/>
        <w:rPr>
          <w:rFonts w:asciiTheme="minorHAnsi" w:hAnsiTheme="minorHAnsi" w:cstheme="minorHAnsi"/>
          <w:sz w:val="16"/>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50369E" w:rsidRPr="006F470A" w:rsidRDefault="0050369E" w:rsidP="00F7579B">
      <w:pPr>
        <w:ind w:left="2832" w:hanging="2124"/>
        <w:jc w:val="both"/>
        <w:rPr>
          <w:rFonts w:asciiTheme="minorHAnsi" w:hAnsiTheme="minorHAnsi" w:cstheme="minorHAnsi"/>
          <w:b/>
          <w:i/>
          <w:color w:val="FF0000"/>
          <w:sz w:val="22"/>
          <w:szCs w:val="22"/>
        </w:rPr>
      </w:pPr>
    </w:p>
    <w:p w:rsidR="00F7579B" w:rsidRPr="006F470A" w:rsidRDefault="00436085" w:rsidP="006D2D41">
      <w:pPr>
        <w:tabs>
          <w:tab w:val="left" w:pos="5025"/>
        </w:tabs>
        <w:ind w:left="709"/>
        <w:jc w:val="both"/>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Otros Formularios/documentos/ 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Técnicas</w:t>
      </w:r>
      <w:r w:rsidR="006D2D41">
        <w:rPr>
          <w:rFonts w:asciiTheme="minorHAnsi" w:hAnsiTheme="minorHAnsi" w:cstheme="minorHAnsi"/>
          <w:sz w:val="22"/>
          <w:szCs w:val="22"/>
          <w:lang w:val="es-BO"/>
        </w:rPr>
        <w:t>.: FICHAS TECNCIAS</w:t>
      </w:r>
      <w:r w:rsidR="00F7579B"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640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640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640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4640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640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640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640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640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640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640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640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640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640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640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640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640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640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640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640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640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640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640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640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640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640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640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640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640D">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640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640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640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640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640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9E6599"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B6BD3"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BD3" w:rsidRPr="006F470A" w:rsidRDefault="000B6BD3" w:rsidP="000B6BD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rPr>
                <w:rFonts w:ascii="Calibri" w:hAnsi="Calibri" w:cs="Calibri"/>
                <w:color w:val="000000"/>
                <w:sz w:val="22"/>
                <w:szCs w:val="22"/>
              </w:rPr>
            </w:pPr>
            <w:r w:rsidRPr="00860048">
              <w:rPr>
                <w:rFonts w:ascii="Calibri" w:hAnsi="Calibri" w:cs="Calibri"/>
                <w:color w:val="000000"/>
                <w:sz w:val="22"/>
                <w:szCs w:val="22"/>
              </w:rPr>
              <w:t xml:space="preserve">Bomba Neumática de Doble Diafragma 1”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jc w:val="center"/>
              <w:rPr>
                <w:rFonts w:ascii="Calibri" w:hAnsi="Calibri" w:cs="Calibri"/>
                <w:color w:val="000000"/>
                <w:sz w:val="22"/>
                <w:szCs w:val="22"/>
              </w:rPr>
            </w:pPr>
            <w:r w:rsidRPr="00860048">
              <w:rPr>
                <w:rFonts w:ascii="Calibri" w:hAnsi="Calibri" w:cs="Calibri"/>
                <w:color w:val="000000"/>
                <w:sz w:val="22"/>
                <w:szCs w:val="22"/>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B6BD3" w:rsidRPr="006F470A" w:rsidRDefault="000B6BD3" w:rsidP="000B6BD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r>
      <w:tr w:rsidR="000B6BD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BD3" w:rsidRPr="006F470A" w:rsidRDefault="000B6BD3" w:rsidP="000B6BD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rPr>
                <w:rFonts w:ascii="Calibri" w:hAnsi="Calibri" w:cs="Calibri"/>
                <w:color w:val="000000"/>
                <w:sz w:val="22"/>
                <w:szCs w:val="22"/>
              </w:rPr>
            </w:pPr>
            <w:r w:rsidRPr="00860048">
              <w:rPr>
                <w:rFonts w:ascii="Calibri" w:hAnsi="Calibri" w:cs="Calibri"/>
                <w:color w:val="000000"/>
                <w:sz w:val="22"/>
                <w:szCs w:val="22"/>
              </w:rPr>
              <w:t>Bomba Neumática de Doble Diafragma 1 ½”</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jc w:val="center"/>
              <w:rPr>
                <w:rFonts w:ascii="Calibri" w:hAnsi="Calibri" w:cs="Calibri"/>
                <w:color w:val="000000"/>
                <w:sz w:val="22"/>
                <w:szCs w:val="22"/>
              </w:rPr>
            </w:pPr>
            <w:r w:rsidRPr="00860048">
              <w:rPr>
                <w:rFonts w:ascii="Calibri" w:hAnsi="Calibri" w:cs="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r>
      <w:tr w:rsidR="000B6BD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BD3" w:rsidRPr="006F470A" w:rsidRDefault="000B6BD3" w:rsidP="000B6BD3">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rPr>
                <w:rFonts w:ascii="Calibri" w:hAnsi="Calibri" w:cs="Calibri"/>
                <w:color w:val="000000"/>
                <w:sz w:val="22"/>
                <w:szCs w:val="22"/>
              </w:rPr>
            </w:pPr>
            <w:r w:rsidRPr="00860048">
              <w:rPr>
                <w:rFonts w:ascii="Calibri" w:hAnsi="Calibri" w:cs="Calibri"/>
                <w:color w:val="000000"/>
                <w:sz w:val="22"/>
                <w:szCs w:val="22"/>
              </w:rPr>
              <w:t>Bomba Neumática de Doble Diafragma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jc w:val="center"/>
              <w:rPr>
                <w:rFonts w:ascii="Calibri" w:hAnsi="Calibri" w:cs="Calibri"/>
                <w:color w:val="000000"/>
                <w:sz w:val="22"/>
                <w:szCs w:val="22"/>
              </w:rPr>
            </w:pPr>
            <w:r w:rsidRPr="00860048">
              <w:rPr>
                <w:rFonts w:ascii="Calibri" w:hAnsi="Calibri" w:cs="Calibr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860048" w:rsidRDefault="000B6BD3" w:rsidP="000B6BD3">
            <w:pPr>
              <w:spacing w:line="276" w:lineRule="auto"/>
              <w:jc w:val="center"/>
              <w:rPr>
                <w:rFonts w:ascii="Calibri" w:hAnsi="Calibri" w:cs="Calibri"/>
                <w:color w:val="000000"/>
                <w:sz w:val="22"/>
                <w:szCs w:val="22"/>
              </w:rPr>
            </w:pPr>
            <w:r>
              <w:rPr>
                <w:rFonts w:ascii="Calibri" w:hAnsi="Calibri" w:cs="Calibr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r>
      <w:tr w:rsidR="000B6BD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6BD3" w:rsidRPr="006F470A" w:rsidRDefault="000B6BD3" w:rsidP="000B6BD3">
            <w:pPr>
              <w:jc w:val="center"/>
              <w:rPr>
                <w:rFonts w:asciiTheme="minorHAnsi" w:hAnsiTheme="minorHAnsi" w:cstheme="minorHAnsi"/>
                <w:sz w:val="22"/>
                <w:szCs w:val="22"/>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0B6BD3" w:rsidRPr="006F470A" w:rsidRDefault="000B6BD3" w:rsidP="000B6BD3">
            <w:pPr>
              <w:jc w:val="center"/>
              <w:rPr>
                <w:rFonts w:asciiTheme="minorHAnsi" w:hAnsiTheme="minorHAnsi" w:cstheme="minorHAnsi"/>
                <w:sz w:val="22"/>
                <w:szCs w:val="22"/>
                <w:lang w:val="es-BO"/>
              </w:rPr>
            </w:pPr>
          </w:p>
        </w:tc>
      </w:tr>
      <w:tr w:rsidR="000B6BD3"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B6BD3" w:rsidRPr="006F470A" w:rsidRDefault="000B6BD3" w:rsidP="000B6BD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B6BD3" w:rsidRPr="006F470A" w:rsidRDefault="000B6BD3" w:rsidP="000B6BD3">
            <w:pPr>
              <w:jc w:val="center"/>
              <w:rPr>
                <w:rFonts w:asciiTheme="minorHAnsi" w:hAnsiTheme="minorHAnsi" w:cstheme="minorHAnsi"/>
                <w:sz w:val="22"/>
                <w:szCs w:val="22"/>
                <w:lang w:val="es-BO"/>
              </w:rPr>
            </w:pPr>
          </w:p>
        </w:tc>
      </w:tr>
      <w:tr w:rsidR="000B6BD3"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6BD3" w:rsidRPr="006F470A" w:rsidRDefault="000B6BD3" w:rsidP="000B6BD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B6BD3" w:rsidRPr="006F470A" w:rsidRDefault="000B6BD3" w:rsidP="000B6BD3">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0B6BD3" w:rsidRDefault="000B6BD3" w:rsidP="0013510E">
      <w:pPr>
        <w:jc w:val="center"/>
        <w:rPr>
          <w:rFonts w:asciiTheme="minorHAnsi" w:hAnsiTheme="minorHAnsi" w:cstheme="minorHAnsi"/>
          <w:b/>
          <w:sz w:val="22"/>
          <w:szCs w:val="22"/>
          <w:lang w:val="es-BO"/>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0"/>
        <w:gridCol w:w="3822"/>
      </w:tblGrid>
      <w:tr w:rsidR="000B6BD3" w:rsidRPr="00C447EB" w:rsidTr="000871BE">
        <w:trPr>
          <w:trHeight w:val="376"/>
        </w:trPr>
        <w:tc>
          <w:tcPr>
            <w:tcW w:w="5240" w:type="dxa"/>
            <w:shd w:val="clear" w:color="auto" w:fill="DEEAF6"/>
            <w:vAlign w:val="center"/>
          </w:tcPr>
          <w:p w:rsidR="000B6BD3" w:rsidRPr="00C447EB" w:rsidRDefault="000B6BD3" w:rsidP="000B6BD3">
            <w:pPr>
              <w:autoSpaceDE w:val="0"/>
              <w:autoSpaceDN w:val="0"/>
              <w:adjustRightInd w:val="0"/>
              <w:rPr>
                <w:rFonts w:ascii="Calibri" w:hAnsi="Calibri" w:cs="Calibri"/>
                <w:b/>
                <w:bCs/>
                <w:sz w:val="22"/>
                <w:szCs w:val="22"/>
                <w:lang w:eastAsia="es-BO"/>
              </w:rPr>
            </w:pPr>
            <w:r w:rsidRPr="006F470A">
              <w:rPr>
                <w:rFonts w:asciiTheme="minorHAnsi" w:hAnsiTheme="minorHAnsi" w:cstheme="minorHAnsi"/>
                <w:b/>
                <w:sz w:val="18"/>
                <w:szCs w:val="18"/>
              </w:rPr>
              <w:t>CARACTERÍSTICAS TÉCNICAS REQUERIDAS POR YPFB</w:t>
            </w:r>
          </w:p>
        </w:tc>
        <w:tc>
          <w:tcPr>
            <w:tcW w:w="3822" w:type="dxa"/>
            <w:shd w:val="clear" w:color="auto" w:fill="DEEAF6"/>
          </w:tcPr>
          <w:p w:rsidR="000B6BD3" w:rsidRPr="006F470A" w:rsidRDefault="000B6BD3" w:rsidP="000B6B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OFERTADAS POR EL PROPONENTE </w:t>
            </w:r>
          </w:p>
          <w:p w:rsidR="000B6BD3" w:rsidRPr="00C447EB" w:rsidRDefault="000B6BD3" w:rsidP="000B6BD3">
            <w:pPr>
              <w:autoSpaceDE w:val="0"/>
              <w:autoSpaceDN w:val="0"/>
              <w:adjustRightInd w:val="0"/>
              <w:rPr>
                <w:rFonts w:ascii="Calibri" w:hAnsi="Calibri" w:cs="Calibri"/>
                <w:b/>
                <w:bCs/>
                <w:sz w:val="22"/>
                <w:szCs w:val="22"/>
              </w:rPr>
            </w:pPr>
            <w:r w:rsidRPr="006F470A">
              <w:rPr>
                <w:rFonts w:asciiTheme="minorHAnsi" w:hAnsiTheme="minorHAnsi" w:cstheme="minorHAnsi"/>
                <w:b/>
                <w:i/>
                <w:sz w:val="18"/>
                <w:szCs w:val="18"/>
              </w:rPr>
              <w:t xml:space="preserve"> (Describir su propuesta en base a lo solicitado por YPFB</w:t>
            </w:r>
          </w:p>
        </w:tc>
      </w:tr>
      <w:tr w:rsidR="000B6BD3" w:rsidRPr="00C447EB" w:rsidTr="000871BE">
        <w:trPr>
          <w:trHeight w:val="823"/>
        </w:trPr>
        <w:tc>
          <w:tcPr>
            <w:tcW w:w="5240" w:type="dxa"/>
            <w:shd w:val="clear" w:color="auto" w:fill="auto"/>
            <w:vAlign w:val="center"/>
          </w:tcPr>
          <w:p w:rsidR="000B6BD3" w:rsidRPr="00C447EB" w:rsidRDefault="000B6BD3" w:rsidP="000B6BD3">
            <w:pPr>
              <w:pStyle w:val="Prrafodelista"/>
              <w:autoSpaceDE w:val="0"/>
              <w:autoSpaceDN w:val="0"/>
              <w:adjustRightInd w:val="0"/>
              <w:ind w:left="0"/>
              <w:contextualSpacing/>
              <w:jc w:val="both"/>
              <w:rPr>
                <w:rFonts w:ascii="Calibri" w:hAnsi="Calibri" w:cs="Calibri"/>
                <w:b/>
                <w:sz w:val="22"/>
                <w:szCs w:val="22"/>
                <w:lang w:val="es-BO"/>
              </w:rPr>
            </w:pPr>
          </w:p>
          <w:p w:rsidR="000B6BD3" w:rsidRPr="00C447EB" w:rsidRDefault="000B6BD3" w:rsidP="000B6BD3">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1: </w:t>
            </w:r>
            <w:r w:rsidRPr="00C447EB">
              <w:rPr>
                <w:rFonts w:ascii="Calibri" w:hAnsi="Calibri" w:cs="Calibri"/>
                <w:b/>
                <w:sz w:val="22"/>
                <w:szCs w:val="22"/>
                <w:u w:val="single"/>
                <w:lang w:val="es-BO"/>
              </w:rPr>
              <w:t>Bomba Neumática de doble diafragma de 1”</w:t>
            </w:r>
          </w:p>
          <w:p w:rsidR="000B6BD3" w:rsidRPr="00C447EB" w:rsidRDefault="000B6BD3" w:rsidP="000B6BD3">
            <w:pPr>
              <w:pStyle w:val="Prrafodelista"/>
              <w:autoSpaceDE w:val="0"/>
              <w:autoSpaceDN w:val="0"/>
              <w:adjustRightInd w:val="0"/>
              <w:ind w:left="0"/>
              <w:contextualSpacing/>
              <w:jc w:val="both"/>
              <w:rPr>
                <w:rFonts w:ascii="Calibri" w:hAnsi="Calibri" w:cs="Calibri"/>
                <w:b/>
                <w:sz w:val="22"/>
                <w:szCs w:val="22"/>
                <w:u w:val="single"/>
                <w:lang w:val="es-BO"/>
              </w:rPr>
            </w:pPr>
          </w:p>
          <w:p w:rsidR="000B6BD3" w:rsidRPr="00C447EB" w:rsidRDefault="000B6BD3" w:rsidP="000B6BD3">
            <w:pPr>
              <w:rPr>
                <w:rFonts w:ascii="Calibri" w:hAnsi="Calibri" w:cs="Calibri"/>
                <w:b/>
                <w:sz w:val="22"/>
                <w:szCs w:val="22"/>
              </w:rPr>
            </w:pPr>
            <w:r w:rsidRPr="00C447EB">
              <w:rPr>
                <w:rFonts w:ascii="Calibri" w:hAnsi="Calibri" w:cs="Calibri"/>
                <w:sz w:val="22"/>
                <w:szCs w:val="22"/>
              </w:rPr>
              <w:t>Esta bomba se usará en el trasvase de químicos corrosivos (ácido sulfúrico 98% pureza, soda caustica 50% pureza, hipoclorito de sodio 12% pureza, urea líquida o carbamida, carbamato de amonio, solución de agua con amoniaco).</w:t>
            </w:r>
          </w:p>
          <w:p w:rsidR="000B6BD3" w:rsidRPr="00C447EB" w:rsidRDefault="000B6BD3" w:rsidP="000B6BD3">
            <w:pPr>
              <w:pStyle w:val="Prrafodelista"/>
              <w:autoSpaceDE w:val="0"/>
              <w:autoSpaceDN w:val="0"/>
              <w:adjustRightInd w:val="0"/>
              <w:ind w:left="0"/>
              <w:contextualSpacing/>
              <w:jc w:val="both"/>
              <w:rPr>
                <w:rFonts w:ascii="Calibri" w:hAnsi="Calibri" w:cs="Calibri"/>
                <w:b/>
                <w:sz w:val="22"/>
                <w:szCs w:val="22"/>
                <w:u w:val="single"/>
              </w:rPr>
            </w:pPr>
          </w:p>
          <w:p w:rsidR="000B6BD3" w:rsidRPr="00C447EB" w:rsidRDefault="000B6BD3" w:rsidP="000B6BD3">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0B6BD3" w:rsidRPr="00C447EB" w:rsidRDefault="000B6BD3" w:rsidP="000B6BD3">
            <w:pPr>
              <w:pStyle w:val="Prrafodelista"/>
              <w:autoSpaceDE w:val="0"/>
              <w:autoSpaceDN w:val="0"/>
              <w:adjustRightInd w:val="0"/>
              <w:ind w:left="0"/>
              <w:contextualSpacing/>
              <w:jc w:val="both"/>
              <w:rPr>
                <w:rFonts w:ascii="Calibri" w:hAnsi="Calibri" w:cs="Calibri"/>
                <w:sz w:val="22"/>
                <w:szCs w:val="22"/>
                <w:lang w:eastAsia="es-BO"/>
              </w:rPr>
            </w:pPr>
          </w:p>
          <w:p w:rsidR="000B6BD3" w:rsidRPr="00C447EB" w:rsidRDefault="000B6BD3" w:rsidP="0094640D">
            <w:pPr>
              <w:numPr>
                <w:ilvl w:val="0"/>
                <w:numId w:val="37"/>
              </w:numPr>
              <w:ind w:left="351" w:hanging="142"/>
              <w:rPr>
                <w:rFonts w:ascii="Calibri" w:hAnsi="Calibri" w:cs="Calibri"/>
                <w:sz w:val="22"/>
                <w:szCs w:val="22"/>
              </w:rPr>
            </w:pPr>
            <w:r w:rsidRPr="00C447EB">
              <w:rPr>
                <w:rFonts w:ascii="Calibri" w:hAnsi="Calibri" w:cs="Calibri"/>
                <w:b/>
                <w:sz w:val="22"/>
                <w:szCs w:val="22"/>
              </w:rPr>
              <w:t>Material de la carcasa:</w:t>
            </w:r>
            <w:r w:rsidRPr="00C447EB">
              <w:rPr>
                <w:rFonts w:ascii="Calibri" w:hAnsi="Calibri" w:cs="Calibri"/>
                <w:sz w:val="22"/>
                <w:szCs w:val="22"/>
              </w:rPr>
              <w:t xml:space="preserve"> PVDF (Kynar) </w:t>
            </w:r>
            <w:r w:rsidRPr="001C7E4C">
              <w:rPr>
                <w:rFonts w:ascii="Calibri" w:hAnsi="Calibri" w:cs="Calibri"/>
                <w:sz w:val="22"/>
                <w:szCs w:val="22"/>
              </w:rPr>
              <w:t>o</w:t>
            </w:r>
            <w:r w:rsidRPr="00C447EB">
              <w:rPr>
                <w:rFonts w:ascii="Calibri" w:hAnsi="Calibri" w:cs="Calibri"/>
                <w:sz w:val="22"/>
                <w:szCs w:val="22"/>
              </w:rPr>
              <w:t xml:space="preserve"> PTFE (Teflón)</w:t>
            </w:r>
            <w:r>
              <w:rPr>
                <w:rFonts w:ascii="Calibri" w:hAnsi="Calibri" w:cs="Calibri"/>
                <w:sz w:val="22"/>
                <w:szCs w:val="22"/>
              </w:rPr>
              <w:t xml:space="preserve"> </w:t>
            </w:r>
            <w:r w:rsidRPr="00E30A5A">
              <w:rPr>
                <w:rFonts w:ascii="Calibri" w:hAnsi="Calibri" w:cs="Arial"/>
                <w:b/>
                <w:sz w:val="22"/>
                <w:szCs w:val="22"/>
              </w:rPr>
              <w:t>(</w:t>
            </w:r>
            <w:r>
              <w:rPr>
                <w:rFonts w:ascii="Calibri" w:hAnsi="Calibri" w:cs="Arial"/>
                <w:b/>
                <w:sz w:val="22"/>
                <w:szCs w:val="22"/>
              </w:rPr>
              <w:t>Ver N</w:t>
            </w:r>
            <w:r w:rsidRPr="00E30A5A">
              <w:rPr>
                <w:rFonts w:ascii="Calibri" w:hAnsi="Calibri" w:cs="Arial"/>
                <w:b/>
                <w:sz w:val="22"/>
                <w:szCs w:val="22"/>
              </w:rPr>
              <w:t>ota 1)</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Material del diafragma:</w:t>
            </w:r>
            <w:r w:rsidRPr="001C7E4C">
              <w:rPr>
                <w:rFonts w:ascii="Calibri" w:hAnsi="Calibri" w:cs="Calibri"/>
                <w:sz w:val="22"/>
                <w:szCs w:val="22"/>
              </w:rPr>
              <w:t xml:space="preserve"> PTFE (Teflón)</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Material Bloque central:</w:t>
            </w:r>
            <w:r w:rsidRPr="001C7E4C">
              <w:rPr>
                <w:rFonts w:ascii="Calibri" w:hAnsi="Calibri" w:cs="Calibri"/>
                <w:sz w:val="22"/>
                <w:szCs w:val="22"/>
              </w:rPr>
              <w:t xml:space="preserve"> Polipropileno</w:t>
            </w:r>
            <w:r>
              <w:rPr>
                <w:rFonts w:ascii="Calibri" w:hAnsi="Calibri" w:cs="Calibri"/>
                <w:sz w:val="22"/>
                <w:szCs w:val="22"/>
              </w:rPr>
              <w:t xml:space="preserve"> o PPG </w:t>
            </w:r>
            <w:r w:rsidRPr="00E30A5A">
              <w:rPr>
                <w:rFonts w:ascii="Calibri" w:hAnsi="Calibri" w:cs="Arial"/>
                <w:b/>
                <w:sz w:val="22"/>
                <w:szCs w:val="22"/>
              </w:rPr>
              <w:t>(</w:t>
            </w:r>
            <w:r>
              <w:rPr>
                <w:rFonts w:ascii="Calibri" w:hAnsi="Calibri" w:cs="Arial"/>
                <w:b/>
                <w:sz w:val="22"/>
                <w:szCs w:val="22"/>
              </w:rPr>
              <w:t>Ver N</w:t>
            </w:r>
            <w:r w:rsidRPr="00E30A5A">
              <w:rPr>
                <w:rFonts w:ascii="Calibri" w:hAnsi="Calibri" w:cs="Arial"/>
                <w:b/>
                <w:sz w:val="22"/>
                <w:szCs w:val="22"/>
              </w:rPr>
              <w:t>ota 1)</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Tipo:</w:t>
            </w:r>
            <w:r w:rsidRPr="001C7E4C">
              <w:rPr>
                <w:rFonts w:ascii="Calibri" w:hAnsi="Calibri" w:cs="Calibri"/>
                <w:sz w:val="22"/>
                <w:szCs w:val="22"/>
              </w:rPr>
              <w:t xml:space="preserve"> Empernado (Bolted)</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Conexión Succión – Descarga:</w:t>
            </w:r>
            <w:r w:rsidRPr="001C7E4C">
              <w:rPr>
                <w:rFonts w:ascii="Calibri" w:hAnsi="Calibri" w:cs="Calibri"/>
                <w:sz w:val="22"/>
                <w:szCs w:val="22"/>
              </w:rPr>
              <w:t xml:space="preserve"> Bridada tipo ANSI # 150 RF o su equivalente en otra norma</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Diámetro succión:</w:t>
            </w:r>
            <w:r w:rsidRPr="001C7E4C">
              <w:rPr>
                <w:rFonts w:ascii="Calibri" w:hAnsi="Calibri" w:cs="Calibri"/>
                <w:sz w:val="22"/>
                <w:szCs w:val="22"/>
              </w:rPr>
              <w:t xml:space="preserve"> </w:t>
            </w:r>
          </w:p>
          <w:p w:rsidR="000B6BD3" w:rsidRPr="001C7E4C" w:rsidRDefault="000B6BD3" w:rsidP="0094640D">
            <w:pPr>
              <w:numPr>
                <w:ilvl w:val="1"/>
                <w:numId w:val="37"/>
              </w:numPr>
              <w:ind w:left="351" w:hanging="142"/>
              <w:rPr>
                <w:rFonts w:ascii="Calibri" w:hAnsi="Calibri" w:cs="Calibri"/>
                <w:sz w:val="22"/>
                <w:szCs w:val="22"/>
              </w:rPr>
            </w:pPr>
            <w:r w:rsidRPr="001C7E4C">
              <w:rPr>
                <w:rFonts w:ascii="Calibri" w:hAnsi="Calibri" w:cs="Calibri"/>
                <w:sz w:val="22"/>
                <w:szCs w:val="22"/>
              </w:rPr>
              <w:t xml:space="preserve">1” </w:t>
            </w:r>
          </w:p>
          <w:p w:rsidR="000B6BD3" w:rsidRPr="001C7E4C" w:rsidRDefault="000B6BD3" w:rsidP="0094640D">
            <w:pPr>
              <w:numPr>
                <w:ilvl w:val="1"/>
                <w:numId w:val="37"/>
              </w:numPr>
              <w:ind w:left="351" w:hanging="142"/>
              <w:rPr>
                <w:rFonts w:ascii="Calibri" w:hAnsi="Calibri" w:cs="Calibri"/>
                <w:sz w:val="22"/>
                <w:szCs w:val="22"/>
              </w:rPr>
            </w:pPr>
            <w:r w:rsidRPr="001C7E4C">
              <w:rPr>
                <w:rFonts w:ascii="Calibri" w:hAnsi="Calibri" w:cs="Calibri"/>
                <w:sz w:val="22"/>
                <w:szCs w:val="22"/>
              </w:rPr>
              <w:t xml:space="preserve">ANSI # 150 o su equivalente en otra norma </w:t>
            </w:r>
          </w:p>
          <w:p w:rsidR="000B6BD3" w:rsidRPr="001C7E4C" w:rsidRDefault="000B6BD3" w:rsidP="0094640D">
            <w:pPr>
              <w:numPr>
                <w:ilvl w:val="1"/>
                <w:numId w:val="37"/>
              </w:numPr>
              <w:ind w:left="351" w:hanging="142"/>
              <w:rPr>
                <w:rFonts w:ascii="Calibri" w:hAnsi="Calibri" w:cs="Calibri"/>
                <w:sz w:val="22"/>
                <w:szCs w:val="22"/>
              </w:rPr>
            </w:pPr>
            <w:r w:rsidRPr="001C7E4C">
              <w:rPr>
                <w:rFonts w:ascii="Calibri" w:hAnsi="Calibri" w:cs="Calibri"/>
                <w:sz w:val="22"/>
                <w:szCs w:val="22"/>
              </w:rPr>
              <w:t>RF (Raised Face)</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Diámetro descarga:</w:t>
            </w:r>
            <w:r w:rsidRPr="001C7E4C">
              <w:rPr>
                <w:rFonts w:ascii="Calibri" w:hAnsi="Calibri" w:cs="Calibri"/>
                <w:sz w:val="22"/>
                <w:szCs w:val="22"/>
              </w:rPr>
              <w:t xml:space="preserve"> </w:t>
            </w:r>
          </w:p>
          <w:p w:rsidR="000B6BD3" w:rsidRPr="001C7E4C" w:rsidRDefault="000B6BD3" w:rsidP="0094640D">
            <w:pPr>
              <w:numPr>
                <w:ilvl w:val="1"/>
                <w:numId w:val="37"/>
              </w:numPr>
              <w:ind w:left="351" w:hanging="142"/>
              <w:rPr>
                <w:rFonts w:ascii="Calibri" w:hAnsi="Calibri" w:cs="Calibri"/>
                <w:sz w:val="22"/>
                <w:szCs w:val="22"/>
              </w:rPr>
            </w:pPr>
            <w:r w:rsidRPr="001C7E4C">
              <w:rPr>
                <w:rFonts w:ascii="Calibri" w:hAnsi="Calibri" w:cs="Calibri"/>
                <w:sz w:val="22"/>
                <w:szCs w:val="22"/>
              </w:rPr>
              <w:t xml:space="preserve">1” </w:t>
            </w:r>
          </w:p>
          <w:p w:rsidR="000B6BD3" w:rsidRPr="001C7E4C" w:rsidRDefault="000B6BD3" w:rsidP="0094640D">
            <w:pPr>
              <w:numPr>
                <w:ilvl w:val="1"/>
                <w:numId w:val="37"/>
              </w:numPr>
              <w:ind w:left="351" w:hanging="142"/>
              <w:rPr>
                <w:rFonts w:ascii="Calibri" w:hAnsi="Calibri" w:cs="Calibri"/>
                <w:sz w:val="22"/>
                <w:szCs w:val="22"/>
              </w:rPr>
            </w:pPr>
            <w:r w:rsidRPr="001C7E4C">
              <w:rPr>
                <w:rFonts w:ascii="Calibri" w:hAnsi="Calibri" w:cs="Calibri"/>
                <w:sz w:val="22"/>
                <w:szCs w:val="22"/>
              </w:rPr>
              <w:t>ANSI # 150 o su equivalente en otra norma</w:t>
            </w:r>
          </w:p>
          <w:p w:rsidR="000B6BD3" w:rsidRPr="001C7E4C" w:rsidRDefault="000B6BD3" w:rsidP="0094640D">
            <w:pPr>
              <w:numPr>
                <w:ilvl w:val="1"/>
                <w:numId w:val="37"/>
              </w:numPr>
              <w:ind w:left="351" w:hanging="142"/>
              <w:rPr>
                <w:rFonts w:ascii="Calibri" w:hAnsi="Calibri" w:cs="Calibri"/>
                <w:sz w:val="22"/>
                <w:szCs w:val="22"/>
              </w:rPr>
            </w:pPr>
            <w:r w:rsidRPr="001C7E4C">
              <w:rPr>
                <w:rFonts w:ascii="Calibri" w:hAnsi="Calibri" w:cs="Calibri"/>
                <w:sz w:val="22"/>
                <w:szCs w:val="22"/>
              </w:rPr>
              <w:t>RF (Raised Face)</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Caudal</w:t>
            </w:r>
            <w:r w:rsidRPr="00495A0F">
              <w:rPr>
                <w:rFonts w:ascii="Calibri" w:hAnsi="Calibri" w:cs="Calibri"/>
                <w:b/>
                <w:sz w:val="22"/>
                <w:szCs w:val="22"/>
              </w:rPr>
              <w:t xml:space="preserve"> requerido</w:t>
            </w:r>
            <w:r>
              <w:rPr>
                <w:rFonts w:ascii="Calibri" w:hAnsi="Calibri" w:cs="Calibri"/>
                <w:b/>
                <w:sz w:val="22"/>
                <w:szCs w:val="22"/>
              </w:rPr>
              <w:t xml:space="preserve"> Mínimo</w:t>
            </w:r>
            <w:r w:rsidRPr="00495A0F">
              <w:rPr>
                <w:rFonts w:ascii="Calibri" w:hAnsi="Calibri" w:cs="Calibri"/>
                <w:b/>
                <w:sz w:val="22"/>
                <w:szCs w:val="22"/>
              </w:rPr>
              <w:t>:</w:t>
            </w:r>
            <w:r w:rsidRPr="001C7E4C">
              <w:rPr>
                <w:rFonts w:ascii="Calibri" w:hAnsi="Calibri" w:cs="Calibri"/>
                <w:sz w:val="22"/>
                <w:szCs w:val="22"/>
              </w:rPr>
              <w:t xml:space="preserve"> 5 m</w:t>
            </w:r>
            <w:r w:rsidRPr="001C7E4C">
              <w:rPr>
                <w:rFonts w:ascii="Calibri" w:hAnsi="Calibri" w:cs="Calibri"/>
                <w:sz w:val="22"/>
                <w:szCs w:val="22"/>
                <w:vertAlign w:val="superscript"/>
              </w:rPr>
              <w:t>3</w:t>
            </w:r>
            <w:r w:rsidRPr="001C7E4C">
              <w:rPr>
                <w:rFonts w:ascii="Calibri" w:hAnsi="Calibri" w:cs="Calibri"/>
                <w:sz w:val="22"/>
                <w:szCs w:val="22"/>
              </w:rPr>
              <w:t>/h</w:t>
            </w:r>
            <w:r>
              <w:rPr>
                <w:rFonts w:ascii="Calibri" w:hAnsi="Calibri" w:cs="Calibri"/>
                <w:sz w:val="22"/>
                <w:szCs w:val="22"/>
              </w:rPr>
              <w:t xml:space="preserve"> </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 xml:space="preserve">Presión de </w:t>
            </w:r>
            <w:r w:rsidRPr="00193CB8">
              <w:rPr>
                <w:rFonts w:ascii="Calibri" w:hAnsi="Calibri" w:cs="Calibri"/>
                <w:b/>
                <w:sz w:val="22"/>
                <w:szCs w:val="22"/>
              </w:rPr>
              <w:t xml:space="preserve">succión: </w:t>
            </w:r>
            <w:r w:rsidRPr="00193CB8">
              <w:rPr>
                <w:rFonts w:ascii="Calibri" w:hAnsi="Calibri" w:cs="Calibri"/>
                <w:sz w:val="22"/>
                <w:szCs w:val="22"/>
              </w:rPr>
              <w:t>0 Kg/cm</w:t>
            </w:r>
            <w:r w:rsidRPr="00193CB8">
              <w:rPr>
                <w:rFonts w:ascii="Calibri" w:hAnsi="Calibri" w:cs="Calibri"/>
                <w:sz w:val="22"/>
                <w:szCs w:val="22"/>
                <w:vertAlign w:val="superscript"/>
              </w:rPr>
              <w:t>2</w:t>
            </w:r>
          </w:p>
          <w:p w:rsidR="000B6BD3" w:rsidRPr="001C7E4C" w:rsidRDefault="000B6BD3" w:rsidP="0094640D">
            <w:pPr>
              <w:numPr>
                <w:ilvl w:val="0"/>
                <w:numId w:val="37"/>
              </w:numPr>
              <w:ind w:left="351" w:hanging="142"/>
              <w:rPr>
                <w:rFonts w:ascii="Calibri" w:hAnsi="Calibri" w:cs="Calibri"/>
                <w:sz w:val="22"/>
                <w:szCs w:val="22"/>
              </w:rPr>
            </w:pPr>
            <w:r w:rsidRPr="001C7E4C">
              <w:rPr>
                <w:rFonts w:ascii="Calibri" w:hAnsi="Calibri" w:cs="Calibri"/>
                <w:b/>
                <w:sz w:val="22"/>
                <w:szCs w:val="22"/>
              </w:rPr>
              <w:t xml:space="preserve">Presión de descarga: </w:t>
            </w:r>
          </w:p>
          <w:p w:rsidR="000B6BD3" w:rsidRPr="001C7E4C" w:rsidRDefault="000B6BD3" w:rsidP="0094640D">
            <w:pPr>
              <w:numPr>
                <w:ilvl w:val="1"/>
                <w:numId w:val="37"/>
              </w:numPr>
              <w:ind w:left="351" w:hanging="142"/>
              <w:rPr>
                <w:rFonts w:ascii="Calibri" w:hAnsi="Calibri" w:cs="Calibri"/>
                <w:sz w:val="22"/>
                <w:szCs w:val="22"/>
              </w:rPr>
            </w:pPr>
            <w:r w:rsidRPr="001C7E4C">
              <w:rPr>
                <w:rFonts w:ascii="Calibri" w:hAnsi="Calibri" w:cs="Calibri"/>
                <w:b/>
                <w:sz w:val="22"/>
                <w:szCs w:val="22"/>
              </w:rPr>
              <w:t xml:space="preserve">Máxima: </w:t>
            </w:r>
            <w:r w:rsidRPr="001C7E4C">
              <w:rPr>
                <w:rFonts w:ascii="Calibri" w:hAnsi="Calibri" w:cs="Calibri"/>
                <w:sz w:val="22"/>
                <w:szCs w:val="22"/>
              </w:rPr>
              <w:t>Hasta 9 Kg/cm</w:t>
            </w:r>
            <w:r w:rsidRPr="001C7E4C">
              <w:rPr>
                <w:rFonts w:ascii="Calibri" w:hAnsi="Calibri" w:cs="Calibri"/>
                <w:sz w:val="22"/>
                <w:szCs w:val="22"/>
                <w:vertAlign w:val="superscript"/>
              </w:rPr>
              <w:t>2</w:t>
            </w:r>
            <w:r w:rsidRPr="001C7E4C">
              <w:rPr>
                <w:rFonts w:ascii="Calibri" w:hAnsi="Calibri" w:cs="Calibri"/>
                <w:b/>
                <w:sz w:val="22"/>
                <w:szCs w:val="22"/>
                <w:vertAlign w:val="superscript"/>
              </w:rPr>
              <w:t xml:space="preserve">  </w:t>
            </w:r>
          </w:p>
          <w:p w:rsidR="000B6BD3" w:rsidRPr="001C7E4C" w:rsidRDefault="000B6BD3" w:rsidP="0094640D">
            <w:pPr>
              <w:numPr>
                <w:ilvl w:val="0"/>
                <w:numId w:val="37"/>
              </w:numPr>
              <w:ind w:left="351" w:hanging="142"/>
              <w:rPr>
                <w:rFonts w:ascii="Calibri" w:hAnsi="Calibri" w:cs="Calibri"/>
                <w:sz w:val="22"/>
                <w:szCs w:val="22"/>
                <w:lang w:val="es-BO"/>
              </w:rPr>
            </w:pPr>
            <w:r w:rsidRPr="001C7E4C">
              <w:rPr>
                <w:rFonts w:ascii="Calibri" w:hAnsi="Calibri" w:cs="Calibri"/>
                <w:b/>
                <w:sz w:val="22"/>
                <w:szCs w:val="22"/>
              </w:rPr>
              <w:t>Rango de presión de operación de aire:</w:t>
            </w:r>
            <w:r w:rsidRPr="001C7E4C">
              <w:rPr>
                <w:rFonts w:ascii="Calibri" w:hAnsi="Calibri" w:cs="Calibri"/>
                <w:sz w:val="22"/>
                <w:szCs w:val="22"/>
              </w:rPr>
              <w:t xml:space="preserve"> </w:t>
            </w:r>
          </w:p>
          <w:p w:rsidR="000B6BD3" w:rsidRPr="004807E5" w:rsidRDefault="000B6BD3" w:rsidP="0094640D">
            <w:pPr>
              <w:numPr>
                <w:ilvl w:val="1"/>
                <w:numId w:val="37"/>
              </w:numPr>
              <w:ind w:left="351" w:hanging="142"/>
              <w:rPr>
                <w:rFonts w:ascii="Calibri" w:hAnsi="Calibri" w:cs="Calibri"/>
                <w:sz w:val="22"/>
                <w:szCs w:val="22"/>
              </w:rPr>
            </w:pPr>
            <w:r w:rsidRPr="001C7E4C">
              <w:rPr>
                <w:rFonts w:ascii="Calibri" w:hAnsi="Calibri" w:cs="Calibri"/>
                <w:b/>
                <w:sz w:val="22"/>
                <w:szCs w:val="22"/>
              </w:rPr>
              <w:t>Presión máxima alcanzable:</w:t>
            </w:r>
            <w:r w:rsidRPr="001C7E4C">
              <w:rPr>
                <w:rFonts w:ascii="Calibri" w:hAnsi="Calibri" w:cs="Calibri"/>
                <w:sz w:val="22"/>
                <w:szCs w:val="22"/>
              </w:rPr>
              <w:t xml:space="preserve">  Hasta 9</w:t>
            </w:r>
            <w:r w:rsidRPr="004807E5">
              <w:rPr>
                <w:rFonts w:ascii="Calibri" w:hAnsi="Calibri" w:cs="Calibri"/>
                <w:sz w:val="22"/>
                <w:szCs w:val="22"/>
              </w:rPr>
              <w:t xml:space="preserve"> kg/cm</w:t>
            </w:r>
            <w:r w:rsidRPr="002905F8">
              <w:rPr>
                <w:rFonts w:ascii="Calibri" w:hAnsi="Calibri" w:cs="Calibri"/>
                <w:sz w:val="22"/>
                <w:szCs w:val="22"/>
                <w:vertAlign w:val="superscript"/>
              </w:rPr>
              <w:t>2</w:t>
            </w:r>
            <w:r>
              <w:rPr>
                <w:rFonts w:ascii="Calibri" w:hAnsi="Calibri" w:cs="Calibri"/>
                <w:sz w:val="22"/>
                <w:szCs w:val="22"/>
              </w:rPr>
              <w:t xml:space="preserve"> </w:t>
            </w:r>
          </w:p>
          <w:p w:rsidR="000B6BD3" w:rsidRPr="00C447EB" w:rsidRDefault="000B6BD3" w:rsidP="0094640D">
            <w:pPr>
              <w:numPr>
                <w:ilvl w:val="1"/>
                <w:numId w:val="37"/>
              </w:numPr>
              <w:ind w:left="351" w:hanging="142"/>
              <w:rPr>
                <w:rFonts w:ascii="Calibri" w:hAnsi="Calibri" w:cs="Calibri"/>
                <w:sz w:val="22"/>
                <w:szCs w:val="22"/>
              </w:rPr>
            </w:pPr>
            <w:r w:rsidRPr="00C447EB">
              <w:rPr>
                <w:rFonts w:ascii="Calibri" w:hAnsi="Calibri" w:cs="Calibri"/>
                <w:b/>
                <w:sz w:val="22"/>
                <w:szCs w:val="22"/>
              </w:rPr>
              <w:t>Presión mínima alcanzable</w:t>
            </w:r>
            <w:r w:rsidRPr="00C447EB">
              <w:rPr>
                <w:rFonts w:ascii="Calibri" w:hAnsi="Calibri" w:cs="Calibri"/>
                <w:sz w:val="22"/>
                <w:szCs w:val="22"/>
              </w:rPr>
              <w:t xml:space="preserve">:  </w:t>
            </w:r>
            <w:r>
              <w:rPr>
                <w:rFonts w:ascii="Calibri" w:hAnsi="Calibri" w:cs="Calibri"/>
                <w:sz w:val="22"/>
                <w:szCs w:val="22"/>
              </w:rPr>
              <w:t>Desde 0.5</w:t>
            </w:r>
            <w:r w:rsidRPr="00C447EB">
              <w:rPr>
                <w:rFonts w:ascii="Calibri" w:hAnsi="Calibri" w:cs="Calibri"/>
                <w:sz w:val="22"/>
                <w:szCs w:val="22"/>
              </w:rPr>
              <w:t xml:space="preserve"> kg/cm</w:t>
            </w:r>
            <w:r w:rsidRPr="002905F8">
              <w:rPr>
                <w:rFonts w:ascii="Calibri" w:hAnsi="Calibri" w:cs="Calibri"/>
                <w:sz w:val="22"/>
                <w:szCs w:val="22"/>
                <w:vertAlign w:val="superscript"/>
              </w:rPr>
              <w:t>2</w:t>
            </w:r>
          </w:p>
          <w:p w:rsidR="000B6BD3" w:rsidRPr="00C447EB" w:rsidRDefault="000B6BD3" w:rsidP="0094640D">
            <w:pPr>
              <w:numPr>
                <w:ilvl w:val="0"/>
                <w:numId w:val="37"/>
              </w:numPr>
              <w:ind w:left="351" w:hanging="142"/>
              <w:rPr>
                <w:rFonts w:ascii="Calibri" w:hAnsi="Calibri" w:cs="Calibri"/>
                <w:sz w:val="22"/>
                <w:szCs w:val="22"/>
              </w:rPr>
            </w:pPr>
            <w:r w:rsidRPr="00C447EB">
              <w:rPr>
                <w:rFonts w:ascii="Calibri" w:hAnsi="Calibri" w:cs="Calibri"/>
                <w:b/>
                <w:sz w:val="22"/>
                <w:szCs w:val="22"/>
              </w:rPr>
              <w:t>Conexiones</w:t>
            </w:r>
            <w:r w:rsidRPr="00C447EB">
              <w:rPr>
                <w:rFonts w:ascii="Calibri" w:hAnsi="Calibri" w:cs="Calibri"/>
                <w:sz w:val="22"/>
                <w:szCs w:val="22"/>
              </w:rPr>
              <w:t xml:space="preserve"> </w:t>
            </w:r>
            <w:r w:rsidRPr="00C447EB">
              <w:rPr>
                <w:rFonts w:ascii="Calibri" w:hAnsi="Calibri" w:cs="Calibri"/>
                <w:b/>
                <w:sz w:val="22"/>
                <w:szCs w:val="22"/>
              </w:rPr>
              <w:t>de entrada y salida de aire</w:t>
            </w:r>
          </w:p>
          <w:p w:rsidR="000B6BD3" w:rsidRPr="00C447EB" w:rsidRDefault="000B6BD3" w:rsidP="0094640D">
            <w:pPr>
              <w:numPr>
                <w:ilvl w:val="1"/>
                <w:numId w:val="37"/>
              </w:numPr>
              <w:ind w:left="351" w:hanging="142"/>
              <w:rPr>
                <w:rFonts w:ascii="Calibri" w:hAnsi="Calibri" w:cs="Calibri"/>
                <w:sz w:val="22"/>
                <w:szCs w:val="22"/>
              </w:rPr>
            </w:pPr>
            <w:r w:rsidRPr="00C447EB">
              <w:rPr>
                <w:rFonts w:ascii="Calibri" w:hAnsi="Calibri" w:cs="Calibri"/>
                <w:bCs/>
                <w:color w:val="000000"/>
                <w:sz w:val="22"/>
                <w:szCs w:val="22"/>
                <w:shd w:val="clear" w:color="auto" w:fill="FFFFFF"/>
              </w:rPr>
              <w:t xml:space="preserve">Rosca NPT Hembra </w:t>
            </w:r>
          </w:p>
          <w:p w:rsidR="000B6BD3" w:rsidRPr="00C447EB" w:rsidRDefault="000B6BD3" w:rsidP="0094640D">
            <w:pPr>
              <w:numPr>
                <w:ilvl w:val="1"/>
                <w:numId w:val="37"/>
              </w:numPr>
              <w:ind w:left="351" w:hanging="142"/>
              <w:rPr>
                <w:rFonts w:ascii="Calibri" w:hAnsi="Calibri" w:cs="Calibri"/>
                <w:sz w:val="22"/>
                <w:szCs w:val="22"/>
              </w:rPr>
            </w:pPr>
            <w:r w:rsidRPr="00C447EB">
              <w:rPr>
                <w:rFonts w:ascii="Calibri" w:hAnsi="Calibri" w:cs="Calibri"/>
                <w:bCs/>
                <w:color w:val="000000"/>
                <w:sz w:val="22"/>
                <w:szCs w:val="22"/>
                <w:shd w:val="clear" w:color="auto" w:fill="FFFFFF"/>
              </w:rPr>
              <w:t>ANSI # 150 o su equivalente en otra norma</w:t>
            </w:r>
          </w:p>
          <w:p w:rsidR="000B6BD3" w:rsidRPr="00C447EB" w:rsidRDefault="000B6BD3" w:rsidP="0094640D">
            <w:pPr>
              <w:numPr>
                <w:ilvl w:val="0"/>
                <w:numId w:val="37"/>
              </w:numPr>
              <w:ind w:left="351" w:hanging="142"/>
              <w:rPr>
                <w:rFonts w:ascii="Calibri" w:hAnsi="Calibri" w:cs="Calibri"/>
                <w:b/>
                <w:sz w:val="22"/>
                <w:szCs w:val="22"/>
              </w:rPr>
            </w:pPr>
            <w:r w:rsidRPr="00C447EB">
              <w:rPr>
                <w:rFonts w:ascii="Calibri" w:hAnsi="Calibri" w:cs="Calibri"/>
                <w:b/>
                <w:bCs/>
                <w:color w:val="000000"/>
                <w:sz w:val="22"/>
                <w:szCs w:val="22"/>
                <w:shd w:val="clear" w:color="auto" w:fill="FFFFFF"/>
              </w:rPr>
              <w:t>Accesorios a incluir:</w:t>
            </w:r>
          </w:p>
          <w:p w:rsidR="000B6BD3" w:rsidRPr="00C447EB" w:rsidRDefault="000B6BD3" w:rsidP="0094640D">
            <w:pPr>
              <w:numPr>
                <w:ilvl w:val="1"/>
                <w:numId w:val="37"/>
              </w:numPr>
              <w:ind w:left="351" w:hanging="142"/>
              <w:rPr>
                <w:rFonts w:ascii="Calibri" w:hAnsi="Calibri" w:cs="Calibri"/>
                <w:sz w:val="22"/>
                <w:szCs w:val="22"/>
              </w:rPr>
            </w:pPr>
            <w:r w:rsidRPr="00C447EB">
              <w:rPr>
                <w:rFonts w:ascii="Calibri" w:hAnsi="Calibri" w:cs="Calibri"/>
                <w:bCs/>
                <w:color w:val="000000"/>
                <w:sz w:val="22"/>
                <w:szCs w:val="22"/>
                <w:shd w:val="clear" w:color="auto" w:fill="FFFFFF"/>
              </w:rPr>
              <w:t xml:space="preserve">Válvula reguladora de presión de aire </w:t>
            </w:r>
          </w:p>
          <w:p w:rsidR="000B6BD3" w:rsidRPr="00C447EB" w:rsidRDefault="000B6BD3" w:rsidP="0094640D">
            <w:pPr>
              <w:numPr>
                <w:ilvl w:val="1"/>
                <w:numId w:val="37"/>
              </w:numPr>
              <w:ind w:left="351" w:hanging="142"/>
              <w:rPr>
                <w:rFonts w:ascii="Calibri" w:hAnsi="Calibri" w:cs="Calibri"/>
                <w:sz w:val="22"/>
                <w:szCs w:val="22"/>
              </w:rPr>
            </w:pPr>
            <w:r w:rsidRPr="00C447EB">
              <w:rPr>
                <w:rFonts w:ascii="Calibri" w:hAnsi="Calibri" w:cs="Calibri"/>
                <w:bCs/>
                <w:color w:val="000000"/>
                <w:sz w:val="22"/>
                <w:szCs w:val="22"/>
                <w:shd w:val="clear" w:color="auto" w:fill="FFFFFF"/>
              </w:rPr>
              <w:lastRenderedPageBreak/>
              <w:t>Filtro de sólidos secante para la humedad por condensación</w:t>
            </w:r>
            <w:r>
              <w:rPr>
                <w:rFonts w:ascii="Calibri" w:hAnsi="Calibri" w:cs="Calibri"/>
                <w:bCs/>
                <w:color w:val="000000"/>
                <w:sz w:val="22"/>
                <w:szCs w:val="22"/>
                <w:shd w:val="clear" w:color="auto" w:fill="FFFFFF"/>
              </w:rPr>
              <w:t xml:space="preserve"> (por separado o incorporado en la unidad reguladora de presión) </w:t>
            </w:r>
            <w:r w:rsidRPr="001C7E4C">
              <w:rPr>
                <w:rFonts w:ascii="Calibri" w:hAnsi="Calibri" w:cs="Arial"/>
                <w:b/>
                <w:sz w:val="22"/>
                <w:szCs w:val="22"/>
              </w:rPr>
              <w:t>(Ver Nota 1)</w:t>
            </w:r>
          </w:p>
          <w:p w:rsidR="000B6BD3" w:rsidRPr="00C447EB" w:rsidRDefault="000B6BD3" w:rsidP="0094640D">
            <w:pPr>
              <w:numPr>
                <w:ilvl w:val="1"/>
                <w:numId w:val="37"/>
              </w:numPr>
              <w:ind w:left="351" w:hanging="142"/>
              <w:rPr>
                <w:rFonts w:ascii="Calibri" w:hAnsi="Calibri" w:cs="Calibri"/>
                <w:sz w:val="22"/>
                <w:szCs w:val="22"/>
              </w:rPr>
            </w:pPr>
            <w:r w:rsidRPr="00C447EB">
              <w:rPr>
                <w:rFonts w:ascii="Calibri" w:hAnsi="Calibri" w:cs="Calibri"/>
                <w:bCs/>
                <w:color w:val="000000"/>
                <w:sz w:val="22"/>
                <w:szCs w:val="22"/>
                <w:shd w:val="clear" w:color="auto" w:fill="FFFFFF"/>
              </w:rPr>
              <w:t xml:space="preserve">Sistema de lubricación </w:t>
            </w:r>
            <w:r>
              <w:rPr>
                <w:rFonts w:ascii="Calibri" w:hAnsi="Calibri" w:cs="Calibri"/>
                <w:bCs/>
                <w:color w:val="000000"/>
                <w:sz w:val="22"/>
                <w:szCs w:val="22"/>
                <w:shd w:val="clear" w:color="auto" w:fill="FFFFFF"/>
              </w:rPr>
              <w:t xml:space="preserve">(propio de la bomba o por </w:t>
            </w:r>
            <w:r w:rsidRPr="001C7E4C">
              <w:rPr>
                <w:rFonts w:ascii="Calibri" w:hAnsi="Calibri" w:cs="Calibri"/>
                <w:bCs/>
                <w:color w:val="000000"/>
                <w:sz w:val="22"/>
                <w:szCs w:val="22"/>
                <w:shd w:val="clear" w:color="auto" w:fill="FFFFFF"/>
              </w:rPr>
              <w:t xml:space="preserve">separado) </w:t>
            </w:r>
            <w:r w:rsidRPr="001C7E4C">
              <w:rPr>
                <w:rFonts w:ascii="Calibri" w:hAnsi="Calibri" w:cs="Arial"/>
                <w:b/>
                <w:sz w:val="22"/>
                <w:szCs w:val="22"/>
              </w:rPr>
              <w:t>(Ver Nota 1)</w:t>
            </w:r>
          </w:p>
          <w:p w:rsidR="000B6BD3" w:rsidRPr="00C447EB" w:rsidRDefault="000B6BD3" w:rsidP="000B6BD3">
            <w:pPr>
              <w:ind w:left="720"/>
              <w:rPr>
                <w:rFonts w:ascii="Calibri" w:hAnsi="Calibri" w:cs="Calibri"/>
                <w:b/>
                <w:sz w:val="22"/>
                <w:szCs w:val="22"/>
              </w:rPr>
            </w:pPr>
          </w:p>
          <w:p w:rsidR="000B6BD3" w:rsidRPr="00C447EB" w:rsidRDefault="000B6BD3" w:rsidP="000B6BD3">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2: </w:t>
            </w:r>
            <w:r w:rsidRPr="00C447EB">
              <w:rPr>
                <w:rFonts w:ascii="Calibri" w:hAnsi="Calibri" w:cs="Calibri"/>
                <w:b/>
                <w:sz w:val="22"/>
                <w:szCs w:val="22"/>
                <w:u w:val="single"/>
                <w:lang w:val="es-BO"/>
              </w:rPr>
              <w:t>Bomba neumática de doble diafragma 1 ½”</w:t>
            </w:r>
          </w:p>
          <w:p w:rsidR="000B6BD3" w:rsidRPr="00C447EB" w:rsidRDefault="000B6BD3" w:rsidP="000B6BD3">
            <w:pPr>
              <w:pStyle w:val="Prrafodelista"/>
              <w:autoSpaceDE w:val="0"/>
              <w:autoSpaceDN w:val="0"/>
              <w:adjustRightInd w:val="0"/>
              <w:ind w:left="0"/>
              <w:contextualSpacing/>
              <w:jc w:val="both"/>
              <w:rPr>
                <w:rFonts w:ascii="Calibri" w:hAnsi="Calibri" w:cs="Calibri"/>
                <w:b/>
                <w:sz w:val="22"/>
                <w:szCs w:val="22"/>
                <w:u w:val="single"/>
                <w:lang w:val="es-BO"/>
              </w:rPr>
            </w:pPr>
          </w:p>
          <w:p w:rsidR="000B6BD3" w:rsidRPr="00C447EB" w:rsidRDefault="000B6BD3" w:rsidP="000B6BD3">
            <w:pPr>
              <w:rPr>
                <w:rFonts w:ascii="Calibri" w:hAnsi="Calibri" w:cs="Calibri"/>
                <w:b/>
                <w:sz w:val="22"/>
                <w:szCs w:val="22"/>
              </w:rPr>
            </w:pPr>
            <w:r w:rsidRPr="00C447EB">
              <w:rPr>
                <w:rFonts w:ascii="Calibri" w:hAnsi="Calibri" w:cs="Calibri"/>
                <w:sz w:val="22"/>
                <w:szCs w:val="22"/>
                <w:lang w:val="es-BO"/>
              </w:rPr>
              <w:t xml:space="preserve"> Esta bomba se usará en el </w:t>
            </w:r>
            <w:r w:rsidRPr="00C447EB">
              <w:rPr>
                <w:rFonts w:ascii="Calibri" w:hAnsi="Calibri" w:cs="Calibri"/>
                <w:sz w:val="22"/>
                <w:szCs w:val="22"/>
              </w:rPr>
              <w:t>trasvase de químicos corrosivos (ácido sulfúrico 98% pureza, soda caustica 50% pureza, hipoclorito de sodio 12% pureza, urea líquida o carbamida, carbamato de amonio, solución de agua con amoniaco).</w:t>
            </w:r>
          </w:p>
          <w:p w:rsidR="000B6BD3" w:rsidRPr="00C447EB" w:rsidRDefault="000B6BD3" w:rsidP="000B6BD3">
            <w:pPr>
              <w:pStyle w:val="Prrafodelista"/>
              <w:autoSpaceDE w:val="0"/>
              <w:autoSpaceDN w:val="0"/>
              <w:adjustRightInd w:val="0"/>
              <w:ind w:left="0"/>
              <w:contextualSpacing/>
              <w:jc w:val="both"/>
              <w:rPr>
                <w:rFonts w:ascii="Calibri" w:hAnsi="Calibri" w:cs="Calibri"/>
                <w:b/>
                <w:sz w:val="22"/>
                <w:szCs w:val="22"/>
                <w:u w:val="single"/>
              </w:rPr>
            </w:pPr>
          </w:p>
          <w:p w:rsidR="000B6BD3" w:rsidRPr="00C447EB" w:rsidRDefault="000B6BD3" w:rsidP="000B6BD3">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0B6BD3" w:rsidRPr="00C447EB" w:rsidRDefault="000B6BD3" w:rsidP="000B6BD3">
            <w:pPr>
              <w:pStyle w:val="Prrafodelista"/>
              <w:autoSpaceDE w:val="0"/>
              <w:autoSpaceDN w:val="0"/>
              <w:adjustRightInd w:val="0"/>
              <w:ind w:left="0"/>
              <w:contextualSpacing/>
              <w:jc w:val="both"/>
              <w:rPr>
                <w:rFonts w:ascii="Calibri" w:hAnsi="Calibri" w:cs="Calibri"/>
                <w:sz w:val="22"/>
                <w:szCs w:val="22"/>
                <w:lang w:eastAsia="es-BO"/>
              </w:rPr>
            </w:pP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Material carcasa:</w:t>
            </w:r>
            <w:r w:rsidRPr="00D333B5">
              <w:rPr>
                <w:rFonts w:ascii="Calibri" w:hAnsi="Calibri" w:cs="Calibri"/>
                <w:sz w:val="22"/>
                <w:szCs w:val="22"/>
              </w:rPr>
              <w:t xml:space="preserve"> PVDF (Kynar) o PTFE </w:t>
            </w:r>
            <w:r w:rsidRPr="00D333B5">
              <w:rPr>
                <w:rFonts w:ascii="Calibri" w:hAnsi="Calibri" w:cs="Arial"/>
                <w:b/>
                <w:sz w:val="22"/>
                <w:szCs w:val="22"/>
              </w:rPr>
              <w:t>(Ver Nota 1)</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Material diafragma:</w:t>
            </w:r>
            <w:r w:rsidRPr="00D333B5">
              <w:rPr>
                <w:rFonts w:ascii="Calibri" w:hAnsi="Calibri" w:cs="Calibri"/>
                <w:sz w:val="22"/>
                <w:szCs w:val="22"/>
              </w:rPr>
              <w:t xml:space="preserve"> PTFE (Teflón)</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Material Bloque central:</w:t>
            </w:r>
            <w:r w:rsidRPr="00D333B5">
              <w:rPr>
                <w:rFonts w:ascii="Calibri" w:hAnsi="Calibri" w:cs="Calibri"/>
                <w:sz w:val="22"/>
                <w:szCs w:val="22"/>
              </w:rPr>
              <w:t xml:space="preserve"> Polipropileno</w:t>
            </w:r>
            <w:r>
              <w:rPr>
                <w:rFonts w:ascii="Calibri" w:hAnsi="Calibri" w:cs="Calibri"/>
                <w:sz w:val="22"/>
                <w:szCs w:val="22"/>
              </w:rPr>
              <w:t xml:space="preserve">, PPG o en su defecto Aluminio </w:t>
            </w:r>
            <w:r w:rsidRPr="00E30A5A">
              <w:rPr>
                <w:rFonts w:ascii="Calibri" w:hAnsi="Calibri" w:cs="Arial"/>
                <w:b/>
                <w:sz w:val="22"/>
                <w:szCs w:val="22"/>
              </w:rPr>
              <w:t>(</w:t>
            </w:r>
            <w:r>
              <w:rPr>
                <w:rFonts w:ascii="Calibri" w:hAnsi="Calibri" w:cs="Arial"/>
                <w:b/>
                <w:sz w:val="22"/>
                <w:szCs w:val="22"/>
              </w:rPr>
              <w:t>Ver N</w:t>
            </w:r>
            <w:r w:rsidRPr="00E30A5A">
              <w:rPr>
                <w:rFonts w:ascii="Calibri" w:hAnsi="Calibri" w:cs="Arial"/>
                <w:b/>
                <w:sz w:val="22"/>
                <w:szCs w:val="22"/>
              </w:rPr>
              <w:t>ota 1)</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Tipo:</w:t>
            </w:r>
            <w:r w:rsidRPr="00D333B5">
              <w:rPr>
                <w:rFonts w:ascii="Calibri" w:hAnsi="Calibri" w:cs="Calibri"/>
                <w:sz w:val="22"/>
                <w:szCs w:val="22"/>
              </w:rPr>
              <w:t xml:space="preserve"> Empernado (Bolted)</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Conexión Succión – Descarga:</w:t>
            </w:r>
            <w:r w:rsidRPr="00D333B5">
              <w:rPr>
                <w:rFonts w:ascii="Calibri" w:hAnsi="Calibri" w:cs="Calibri"/>
                <w:sz w:val="22"/>
                <w:szCs w:val="22"/>
              </w:rPr>
              <w:t xml:space="preserve"> Bridada tipo ANSI #150 o su equivalente en otra norma</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Diámetro succión:</w:t>
            </w:r>
            <w:r w:rsidRPr="00D333B5">
              <w:rPr>
                <w:rFonts w:ascii="Calibri" w:hAnsi="Calibri" w:cs="Calibri"/>
                <w:sz w:val="22"/>
                <w:szCs w:val="22"/>
              </w:rPr>
              <w:t xml:space="preserv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 xml:space="preserve">1 ½”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ANSI #150 o su equivalente en otra norma</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RF (Raised Face)</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Diámetro descarga:</w:t>
            </w:r>
            <w:r w:rsidRPr="00D333B5">
              <w:rPr>
                <w:rFonts w:ascii="Calibri" w:hAnsi="Calibri" w:cs="Calibri"/>
                <w:sz w:val="22"/>
                <w:szCs w:val="22"/>
              </w:rPr>
              <w:t xml:space="preserv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 xml:space="preserve">1 ½”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ANSI #150 o su equivalente en otra norma</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RF (Raised Face)</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Caudal requerido:</w:t>
            </w:r>
            <w:r w:rsidRPr="00D333B5">
              <w:rPr>
                <w:rFonts w:ascii="Calibri" w:hAnsi="Calibri" w:cs="Calibri"/>
                <w:sz w:val="22"/>
                <w:szCs w:val="22"/>
              </w:rPr>
              <w:t xml:space="preserve"> 15 m</w:t>
            </w:r>
            <w:r w:rsidRPr="001C7E4C">
              <w:rPr>
                <w:rFonts w:ascii="Calibri" w:hAnsi="Calibri" w:cs="Calibri"/>
                <w:sz w:val="22"/>
                <w:szCs w:val="22"/>
                <w:vertAlign w:val="superscript"/>
              </w:rPr>
              <w:t>3</w:t>
            </w:r>
            <w:r w:rsidRPr="00D333B5">
              <w:rPr>
                <w:rFonts w:ascii="Calibri" w:hAnsi="Calibri" w:cs="Calibri"/>
                <w:sz w:val="22"/>
                <w:szCs w:val="22"/>
              </w:rPr>
              <w:t>/h</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 xml:space="preserve">Presión de succión: </w:t>
            </w:r>
            <w:r w:rsidRPr="00D333B5">
              <w:rPr>
                <w:rFonts w:ascii="Calibri" w:hAnsi="Calibri" w:cs="Calibri"/>
                <w:sz w:val="22"/>
                <w:szCs w:val="22"/>
              </w:rPr>
              <w:t>0 Kg/cm</w:t>
            </w:r>
            <w:r w:rsidRPr="001C7E4C">
              <w:rPr>
                <w:rFonts w:ascii="Calibri" w:hAnsi="Calibri" w:cs="Calibri"/>
                <w:sz w:val="22"/>
                <w:szCs w:val="22"/>
                <w:vertAlign w:val="superscript"/>
              </w:rPr>
              <w:t>2</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 xml:space="preserve">Presión de descarga: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
                <w:sz w:val="22"/>
                <w:szCs w:val="22"/>
              </w:rPr>
              <w:t xml:space="preserve">Máxima: </w:t>
            </w:r>
            <w:r w:rsidRPr="00D333B5">
              <w:rPr>
                <w:rFonts w:ascii="Calibri" w:hAnsi="Calibri" w:cs="Calibri"/>
                <w:sz w:val="22"/>
                <w:szCs w:val="22"/>
              </w:rPr>
              <w:t>Hasta 9 Kg/cm</w:t>
            </w:r>
            <w:r w:rsidRPr="00D333B5">
              <w:rPr>
                <w:rFonts w:ascii="Calibri" w:hAnsi="Calibri" w:cs="Calibri"/>
                <w:sz w:val="22"/>
                <w:szCs w:val="22"/>
                <w:vertAlign w:val="superscript"/>
              </w:rPr>
              <w:t>2</w:t>
            </w:r>
            <w:r w:rsidRPr="00D333B5">
              <w:rPr>
                <w:rFonts w:ascii="Calibri" w:hAnsi="Calibri" w:cs="Calibri"/>
                <w:b/>
                <w:sz w:val="22"/>
                <w:szCs w:val="22"/>
                <w:vertAlign w:val="superscript"/>
              </w:rPr>
              <w:t xml:space="preserve">  </w:t>
            </w:r>
          </w:p>
          <w:p w:rsidR="000B6BD3" w:rsidRPr="00D333B5" w:rsidRDefault="000B6BD3" w:rsidP="0094640D">
            <w:pPr>
              <w:numPr>
                <w:ilvl w:val="0"/>
                <w:numId w:val="37"/>
              </w:numPr>
              <w:rPr>
                <w:rFonts w:ascii="Calibri" w:hAnsi="Calibri" w:cs="Calibri"/>
                <w:sz w:val="22"/>
                <w:szCs w:val="22"/>
                <w:lang w:val="es-BO"/>
              </w:rPr>
            </w:pPr>
            <w:r w:rsidRPr="00D333B5">
              <w:rPr>
                <w:rFonts w:ascii="Calibri" w:hAnsi="Calibri" w:cs="Calibri"/>
                <w:b/>
                <w:sz w:val="22"/>
                <w:szCs w:val="22"/>
              </w:rPr>
              <w:t>Rango de presión de operación de aire:</w:t>
            </w:r>
            <w:r w:rsidRPr="00D333B5">
              <w:rPr>
                <w:rFonts w:ascii="Calibri" w:hAnsi="Calibri" w:cs="Calibri"/>
                <w:sz w:val="22"/>
                <w:szCs w:val="22"/>
              </w:rPr>
              <w:t xml:space="preserv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
                <w:sz w:val="22"/>
                <w:szCs w:val="22"/>
              </w:rPr>
              <w:t>Presión máxima alcanzable:</w:t>
            </w:r>
            <w:r w:rsidRPr="00D333B5">
              <w:rPr>
                <w:rFonts w:ascii="Calibri" w:hAnsi="Calibri" w:cs="Calibri"/>
                <w:sz w:val="22"/>
                <w:szCs w:val="22"/>
              </w:rPr>
              <w:t xml:space="preserve">  Hasta 9 kg/cm</w:t>
            </w:r>
            <w:r w:rsidRPr="00D333B5">
              <w:rPr>
                <w:rFonts w:ascii="Calibri" w:hAnsi="Calibri" w:cs="Calibri"/>
                <w:sz w:val="22"/>
                <w:szCs w:val="22"/>
                <w:vertAlign w:val="superscript"/>
              </w:rPr>
              <w:t>2</w:t>
            </w:r>
            <w:r w:rsidRPr="00D333B5">
              <w:rPr>
                <w:rFonts w:ascii="Calibri" w:hAnsi="Calibri" w:cs="Calibri"/>
                <w:sz w:val="22"/>
                <w:szCs w:val="22"/>
              </w:rPr>
              <w:t xml:space="preserv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
                <w:sz w:val="22"/>
                <w:szCs w:val="22"/>
              </w:rPr>
              <w:t>Presión mínima alcanzable</w:t>
            </w:r>
            <w:r w:rsidRPr="00D333B5">
              <w:rPr>
                <w:rFonts w:ascii="Calibri" w:hAnsi="Calibri" w:cs="Calibri"/>
                <w:sz w:val="22"/>
                <w:szCs w:val="22"/>
              </w:rPr>
              <w:t>:  Desde 0.5 kg/cm</w:t>
            </w:r>
            <w:r w:rsidRPr="00D333B5">
              <w:rPr>
                <w:rFonts w:ascii="Calibri" w:hAnsi="Calibri" w:cs="Calibri"/>
                <w:sz w:val="22"/>
                <w:szCs w:val="22"/>
                <w:vertAlign w:val="superscript"/>
              </w:rPr>
              <w:t>2</w:t>
            </w:r>
            <w:r w:rsidRPr="00D333B5">
              <w:rPr>
                <w:rFonts w:ascii="Calibri" w:hAnsi="Calibri" w:cs="Calibri"/>
                <w:sz w:val="22"/>
                <w:szCs w:val="22"/>
              </w:rPr>
              <w:t xml:space="preserve"> </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Conexiones</w:t>
            </w:r>
            <w:r w:rsidRPr="00D333B5">
              <w:rPr>
                <w:rFonts w:ascii="Calibri" w:hAnsi="Calibri" w:cs="Calibri"/>
                <w:sz w:val="22"/>
                <w:szCs w:val="22"/>
              </w:rPr>
              <w:t xml:space="preserve"> </w:t>
            </w:r>
            <w:r w:rsidRPr="00D333B5">
              <w:rPr>
                <w:rFonts w:ascii="Calibri" w:hAnsi="Calibri" w:cs="Calibri"/>
                <w:b/>
                <w:sz w:val="22"/>
                <w:szCs w:val="22"/>
              </w:rPr>
              <w:t>de entrada y salida de aire</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Rosca NPT Hembra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lastRenderedPageBreak/>
              <w:t>ANSI #150 o su equivalente en otra norma</w:t>
            </w:r>
          </w:p>
          <w:p w:rsidR="000B6BD3" w:rsidRPr="00D333B5" w:rsidRDefault="000B6BD3" w:rsidP="0094640D">
            <w:pPr>
              <w:numPr>
                <w:ilvl w:val="0"/>
                <w:numId w:val="37"/>
              </w:numPr>
              <w:rPr>
                <w:rFonts w:ascii="Calibri" w:hAnsi="Calibri" w:cs="Calibri"/>
                <w:b/>
                <w:sz w:val="22"/>
                <w:szCs w:val="22"/>
              </w:rPr>
            </w:pPr>
            <w:r w:rsidRPr="00D333B5">
              <w:rPr>
                <w:rFonts w:ascii="Calibri" w:hAnsi="Calibri" w:cs="Calibri"/>
                <w:b/>
                <w:bCs/>
                <w:color w:val="000000"/>
                <w:sz w:val="22"/>
                <w:szCs w:val="22"/>
                <w:shd w:val="clear" w:color="auto" w:fill="FFFFFF"/>
              </w:rPr>
              <w:t>Deberá incluir:</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Válvula reguladora de presión de aire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Filtro de sólidos secante para la humedad por condensación (por separado o incorporado en la unidad reguladora de presión) </w:t>
            </w:r>
            <w:r w:rsidRPr="00D333B5">
              <w:rPr>
                <w:rFonts w:ascii="Calibri" w:hAnsi="Calibri" w:cs="Arial"/>
                <w:b/>
                <w:sz w:val="22"/>
                <w:szCs w:val="22"/>
              </w:rPr>
              <w:t>(Ver Nota 1)</w:t>
            </w:r>
          </w:p>
          <w:p w:rsidR="000B6BD3" w:rsidRPr="00D333B5" w:rsidRDefault="000B6BD3" w:rsidP="0094640D">
            <w:pPr>
              <w:pStyle w:val="Prrafodelista"/>
              <w:numPr>
                <w:ilvl w:val="1"/>
                <w:numId w:val="37"/>
              </w:numPr>
              <w:autoSpaceDE w:val="0"/>
              <w:autoSpaceDN w:val="0"/>
              <w:adjustRightInd w:val="0"/>
              <w:contextualSpacing/>
              <w:jc w:val="both"/>
              <w:rPr>
                <w:rFonts w:ascii="Calibri" w:hAnsi="Calibri" w:cs="Arial"/>
                <w:b/>
                <w:sz w:val="22"/>
                <w:szCs w:val="22"/>
              </w:rPr>
            </w:pPr>
            <w:r w:rsidRPr="00D333B5">
              <w:rPr>
                <w:rFonts w:ascii="Calibri" w:hAnsi="Calibri" w:cs="Calibri"/>
                <w:bCs/>
                <w:color w:val="000000"/>
                <w:sz w:val="22"/>
                <w:szCs w:val="22"/>
                <w:shd w:val="clear" w:color="auto" w:fill="FFFFFF"/>
              </w:rPr>
              <w:t>Sistema de lubricación (pr</w:t>
            </w:r>
            <w:r>
              <w:rPr>
                <w:rFonts w:ascii="Calibri" w:hAnsi="Calibri" w:cs="Calibri"/>
                <w:bCs/>
                <w:color w:val="000000"/>
                <w:sz w:val="22"/>
                <w:szCs w:val="22"/>
                <w:shd w:val="clear" w:color="auto" w:fill="FFFFFF"/>
              </w:rPr>
              <w:t>opio de la bomba</w:t>
            </w:r>
            <w:r w:rsidRPr="00D333B5">
              <w:rPr>
                <w:rFonts w:ascii="Calibri" w:hAnsi="Calibri" w:cs="Calibri"/>
                <w:bCs/>
                <w:color w:val="000000"/>
                <w:sz w:val="22"/>
                <w:szCs w:val="22"/>
                <w:shd w:val="clear" w:color="auto" w:fill="FFFFFF"/>
              </w:rPr>
              <w:t xml:space="preserve"> o por separado) </w:t>
            </w:r>
            <w:r w:rsidRPr="00D333B5">
              <w:rPr>
                <w:rFonts w:ascii="Calibri" w:hAnsi="Calibri" w:cs="Arial"/>
                <w:b/>
                <w:sz w:val="22"/>
                <w:szCs w:val="22"/>
              </w:rPr>
              <w:t>(Ver Nota</w:t>
            </w:r>
            <w:r w:rsidR="0079579B">
              <w:rPr>
                <w:rFonts w:ascii="Calibri" w:hAnsi="Calibri" w:cs="Arial"/>
                <w:b/>
                <w:sz w:val="22"/>
                <w:szCs w:val="22"/>
              </w:rPr>
              <w:t xml:space="preserve"> 1</w:t>
            </w:r>
            <w:r w:rsidRPr="00D333B5">
              <w:rPr>
                <w:rFonts w:ascii="Calibri" w:hAnsi="Calibri" w:cs="Arial"/>
                <w:b/>
                <w:sz w:val="22"/>
                <w:szCs w:val="22"/>
              </w:rPr>
              <w:t>)</w:t>
            </w:r>
          </w:p>
          <w:p w:rsidR="000B6BD3" w:rsidRDefault="000B6BD3" w:rsidP="000B6BD3">
            <w:pPr>
              <w:pStyle w:val="Prrafodelista"/>
              <w:autoSpaceDE w:val="0"/>
              <w:autoSpaceDN w:val="0"/>
              <w:adjustRightInd w:val="0"/>
              <w:ind w:left="0"/>
              <w:contextualSpacing/>
              <w:jc w:val="both"/>
              <w:rPr>
                <w:rFonts w:ascii="Calibri" w:hAnsi="Calibri" w:cs="Arial"/>
                <w:b/>
                <w:sz w:val="22"/>
                <w:szCs w:val="22"/>
              </w:rPr>
            </w:pPr>
          </w:p>
          <w:p w:rsidR="000B6BD3" w:rsidRDefault="000B6BD3" w:rsidP="000B6BD3">
            <w:pPr>
              <w:pStyle w:val="Prrafodelista"/>
              <w:autoSpaceDE w:val="0"/>
              <w:autoSpaceDN w:val="0"/>
              <w:adjustRightInd w:val="0"/>
              <w:ind w:left="0"/>
              <w:contextualSpacing/>
              <w:jc w:val="both"/>
              <w:rPr>
                <w:rFonts w:ascii="Calibri" w:hAnsi="Calibri" w:cs="Arial"/>
                <w:b/>
                <w:sz w:val="22"/>
                <w:szCs w:val="22"/>
              </w:rPr>
            </w:pPr>
          </w:p>
          <w:p w:rsidR="000B6BD3" w:rsidRPr="00D333B5" w:rsidRDefault="000B6BD3" w:rsidP="000B6BD3">
            <w:pPr>
              <w:pStyle w:val="Prrafodelista"/>
              <w:autoSpaceDE w:val="0"/>
              <w:autoSpaceDN w:val="0"/>
              <w:adjustRightInd w:val="0"/>
              <w:ind w:left="0"/>
              <w:contextualSpacing/>
              <w:jc w:val="both"/>
              <w:rPr>
                <w:rFonts w:ascii="Calibri" w:hAnsi="Calibri" w:cs="Calibri"/>
                <w:b/>
                <w:sz w:val="22"/>
                <w:szCs w:val="22"/>
                <w:u w:val="single"/>
                <w:lang w:val="es-BO"/>
              </w:rPr>
            </w:pPr>
            <w:r w:rsidRPr="00D333B5">
              <w:rPr>
                <w:rFonts w:ascii="Calibri" w:hAnsi="Calibri" w:cs="Calibri"/>
                <w:b/>
                <w:sz w:val="22"/>
                <w:szCs w:val="22"/>
                <w:lang w:val="es-BO"/>
              </w:rPr>
              <w:t xml:space="preserve">ITEM 3: </w:t>
            </w:r>
            <w:r w:rsidRPr="00D333B5">
              <w:rPr>
                <w:rFonts w:ascii="Calibri" w:hAnsi="Calibri" w:cs="Calibri"/>
                <w:b/>
                <w:sz w:val="22"/>
                <w:szCs w:val="22"/>
                <w:u w:val="single"/>
                <w:lang w:val="es-BO"/>
              </w:rPr>
              <w:t xml:space="preserve">Bomba neumática de doble diafragma 2” </w:t>
            </w:r>
          </w:p>
          <w:p w:rsidR="000B6BD3" w:rsidRPr="00D333B5" w:rsidRDefault="000B6BD3" w:rsidP="000B6BD3">
            <w:pPr>
              <w:pStyle w:val="Prrafodelista"/>
              <w:autoSpaceDE w:val="0"/>
              <w:autoSpaceDN w:val="0"/>
              <w:adjustRightInd w:val="0"/>
              <w:ind w:left="0"/>
              <w:contextualSpacing/>
              <w:jc w:val="both"/>
              <w:rPr>
                <w:rFonts w:ascii="Calibri" w:hAnsi="Calibri" w:cs="Calibri"/>
                <w:b/>
                <w:sz w:val="22"/>
                <w:szCs w:val="22"/>
                <w:u w:val="single"/>
                <w:lang w:val="es-BO"/>
              </w:rPr>
            </w:pPr>
          </w:p>
          <w:p w:rsidR="000B6BD3" w:rsidRPr="00D333B5" w:rsidRDefault="000B6BD3" w:rsidP="000B6BD3">
            <w:pPr>
              <w:rPr>
                <w:rFonts w:ascii="Calibri" w:hAnsi="Calibri" w:cs="Calibri"/>
                <w:b/>
                <w:sz w:val="22"/>
                <w:szCs w:val="22"/>
              </w:rPr>
            </w:pPr>
            <w:r w:rsidRPr="00D333B5">
              <w:rPr>
                <w:rFonts w:ascii="Calibri" w:hAnsi="Calibri" w:cs="Calibri"/>
                <w:sz w:val="22"/>
                <w:szCs w:val="22"/>
                <w:lang w:val="es-BO"/>
              </w:rPr>
              <w:t xml:space="preserve">Esta bomba se utilizará en el </w:t>
            </w:r>
            <w:r w:rsidRPr="00D333B5">
              <w:rPr>
                <w:rFonts w:ascii="Calibri" w:hAnsi="Calibri" w:cs="Calibri"/>
                <w:sz w:val="22"/>
                <w:szCs w:val="22"/>
              </w:rPr>
              <w:t>trasvase de químicos corrosivos (ácido sulfúrico 98% pureza, soda caustica 50% pureza, hipoclorito de sodio 12% pureza, urea líquida o carbamida, carbamato de amonio, solución de agua con amoniaco).</w:t>
            </w:r>
          </w:p>
          <w:p w:rsidR="000B6BD3" w:rsidRPr="00D333B5" w:rsidRDefault="000B6BD3" w:rsidP="000B6BD3">
            <w:pPr>
              <w:pStyle w:val="Prrafodelista"/>
              <w:autoSpaceDE w:val="0"/>
              <w:autoSpaceDN w:val="0"/>
              <w:adjustRightInd w:val="0"/>
              <w:ind w:left="0"/>
              <w:contextualSpacing/>
              <w:jc w:val="both"/>
              <w:rPr>
                <w:rFonts w:ascii="Calibri" w:hAnsi="Calibri" w:cs="Calibri"/>
                <w:b/>
                <w:sz w:val="22"/>
                <w:szCs w:val="22"/>
                <w:u w:val="single"/>
              </w:rPr>
            </w:pPr>
          </w:p>
          <w:p w:rsidR="000B6BD3" w:rsidRPr="00D333B5" w:rsidRDefault="000B6BD3" w:rsidP="000B6BD3">
            <w:pPr>
              <w:pStyle w:val="Prrafodelista"/>
              <w:autoSpaceDE w:val="0"/>
              <w:autoSpaceDN w:val="0"/>
              <w:adjustRightInd w:val="0"/>
              <w:ind w:left="0"/>
              <w:contextualSpacing/>
              <w:jc w:val="both"/>
              <w:rPr>
                <w:rFonts w:ascii="Calibri" w:hAnsi="Calibri" w:cs="Calibri"/>
                <w:sz w:val="22"/>
                <w:szCs w:val="22"/>
                <w:lang w:eastAsia="es-BO"/>
              </w:rPr>
            </w:pPr>
            <w:r w:rsidRPr="00D333B5">
              <w:rPr>
                <w:rFonts w:ascii="Calibri" w:hAnsi="Calibri" w:cs="Calibri"/>
                <w:sz w:val="22"/>
                <w:szCs w:val="22"/>
                <w:lang w:eastAsia="es-BO"/>
              </w:rPr>
              <w:t>Este ítem deberá cumplir con las siguientes características:</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Material carcasa:</w:t>
            </w:r>
            <w:r w:rsidRPr="00D333B5">
              <w:rPr>
                <w:rFonts w:ascii="Calibri" w:hAnsi="Calibri" w:cs="Calibri"/>
                <w:sz w:val="22"/>
                <w:szCs w:val="22"/>
              </w:rPr>
              <w:t xml:space="preserve"> PVDF (Kynar) o PTFE</w:t>
            </w:r>
            <w:r w:rsidRPr="00D333B5">
              <w:rPr>
                <w:rFonts w:ascii="Calibri" w:hAnsi="Calibri" w:cs="Arial"/>
                <w:b/>
                <w:sz w:val="22"/>
                <w:szCs w:val="22"/>
              </w:rPr>
              <w:t>(Ver Nota 1)</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Material diafragma:</w:t>
            </w:r>
            <w:r w:rsidRPr="00D333B5">
              <w:rPr>
                <w:rFonts w:ascii="Calibri" w:hAnsi="Calibri" w:cs="Calibri"/>
                <w:sz w:val="22"/>
                <w:szCs w:val="22"/>
              </w:rPr>
              <w:t xml:space="preserve"> PTFE (Teflón)</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Material Bloque central:</w:t>
            </w:r>
            <w:r w:rsidRPr="00D333B5">
              <w:rPr>
                <w:rFonts w:ascii="Calibri" w:hAnsi="Calibri" w:cs="Calibri"/>
                <w:sz w:val="22"/>
                <w:szCs w:val="22"/>
              </w:rPr>
              <w:t xml:space="preserve"> Polipropileno</w:t>
            </w:r>
            <w:r>
              <w:rPr>
                <w:rFonts w:ascii="Calibri" w:hAnsi="Calibri" w:cs="Calibri"/>
                <w:sz w:val="22"/>
                <w:szCs w:val="22"/>
              </w:rPr>
              <w:t xml:space="preserve">, PPG o en su defecto Aluminio </w:t>
            </w:r>
            <w:r w:rsidRPr="00E30A5A">
              <w:rPr>
                <w:rFonts w:ascii="Calibri" w:hAnsi="Calibri" w:cs="Arial"/>
                <w:b/>
                <w:sz w:val="22"/>
                <w:szCs w:val="22"/>
              </w:rPr>
              <w:t>(</w:t>
            </w:r>
            <w:r>
              <w:rPr>
                <w:rFonts w:ascii="Calibri" w:hAnsi="Calibri" w:cs="Arial"/>
                <w:b/>
                <w:sz w:val="22"/>
                <w:szCs w:val="22"/>
              </w:rPr>
              <w:t>Ver N</w:t>
            </w:r>
            <w:r w:rsidRPr="00E30A5A">
              <w:rPr>
                <w:rFonts w:ascii="Calibri" w:hAnsi="Calibri" w:cs="Arial"/>
                <w:b/>
                <w:sz w:val="22"/>
                <w:szCs w:val="22"/>
              </w:rPr>
              <w:t>ota 1)</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Tipo:</w:t>
            </w:r>
            <w:r w:rsidRPr="00D333B5">
              <w:rPr>
                <w:rFonts w:ascii="Calibri" w:hAnsi="Calibri" w:cs="Calibri"/>
                <w:sz w:val="22"/>
                <w:szCs w:val="22"/>
              </w:rPr>
              <w:t xml:space="preserve"> Empernado (Bolted)</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Conexión Succión – Descarga:</w:t>
            </w:r>
            <w:r w:rsidRPr="00D333B5">
              <w:rPr>
                <w:rFonts w:ascii="Calibri" w:hAnsi="Calibri" w:cs="Calibri"/>
                <w:sz w:val="22"/>
                <w:szCs w:val="22"/>
              </w:rPr>
              <w:t xml:space="preserve"> Bridada tipo ANSI #150 o su equivalente en otra norma</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Diámetro succión:</w:t>
            </w:r>
            <w:r w:rsidRPr="00D333B5">
              <w:rPr>
                <w:rFonts w:ascii="Calibri" w:hAnsi="Calibri" w:cs="Calibri"/>
                <w:sz w:val="22"/>
                <w:szCs w:val="22"/>
              </w:rPr>
              <w:t xml:space="preserv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 xml:space="preserve">2”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ANSI #150 o su equivalente en otra norma</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RF (Raised Face)</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Diámetro descarga:</w:t>
            </w:r>
            <w:r w:rsidRPr="00D333B5">
              <w:rPr>
                <w:rFonts w:ascii="Calibri" w:hAnsi="Calibri" w:cs="Calibri"/>
                <w:sz w:val="22"/>
                <w:szCs w:val="22"/>
              </w:rPr>
              <w:t xml:space="preserv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 xml:space="preserve">2”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ANSI #150 o su equivalente en otra norma</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sz w:val="22"/>
                <w:szCs w:val="22"/>
              </w:rPr>
              <w:t>RF (Raised Face)</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Caudal requerido:</w:t>
            </w:r>
            <w:r w:rsidRPr="00D333B5">
              <w:rPr>
                <w:rFonts w:ascii="Calibri" w:hAnsi="Calibri" w:cs="Calibri"/>
                <w:sz w:val="22"/>
                <w:szCs w:val="22"/>
              </w:rPr>
              <w:t xml:space="preserve"> 25 m</w:t>
            </w:r>
            <w:r w:rsidRPr="00D333B5">
              <w:rPr>
                <w:rFonts w:ascii="Calibri" w:hAnsi="Calibri" w:cs="Calibri"/>
                <w:sz w:val="22"/>
                <w:szCs w:val="22"/>
                <w:vertAlign w:val="superscript"/>
              </w:rPr>
              <w:t>3</w:t>
            </w:r>
            <w:r w:rsidRPr="00D333B5">
              <w:rPr>
                <w:rFonts w:ascii="Calibri" w:hAnsi="Calibri" w:cs="Calibri"/>
                <w:sz w:val="22"/>
                <w:szCs w:val="22"/>
              </w:rPr>
              <w:t>/h</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 xml:space="preserve">Presión de succión: </w:t>
            </w:r>
            <w:r w:rsidRPr="00D333B5">
              <w:rPr>
                <w:rFonts w:ascii="Calibri" w:hAnsi="Calibri" w:cs="Calibri"/>
                <w:sz w:val="22"/>
                <w:szCs w:val="22"/>
              </w:rPr>
              <w:t>0 Kg/cm</w:t>
            </w:r>
            <w:r w:rsidRPr="00D333B5">
              <w:rPr>
                <w:rFonts w:ascii="Calibri" w:hAnsi="Calibri" w:cs="Calibri"/>
                <w:sz w:val="22"/>
                <w:szCs w:val="22"/>
                <w:vertAlign w:val="superscript"/>
              </w:rPr>
              <w:t>2</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 xml:space="preserve">Presión de descarga: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
                <w:sz w:val="22"/>
                <w:szCs w:val="22"/>
              </w:rPr>
              <w:t xml:space="preserve">Máxima: </w:t>
            </w:r>
            <w:r w:rsidRPr="00D333B5">
              <w:rPr>
                <w:rFonts w:ascii="Calibri" w:hAnsi="Calibri" w:cs="Calibri"/>
                <w:sz w:val="22"/>
                <w:szCs w:val="22"/>
              </w:rPr>
              <w:t>Hasta 9 Kg/cm</w:t>
            </w:r>
            <w:r w:rsidRPr="00D333B5">
              <w:rPr>
                <w:rFonts w:ascii="Calibri" w:hAnsi="Calibri" w:cs="Calibri"/>
                <w:sz w:val="22"/>
                <w:szCs w:val="22"/>
                <w:vertAlign w:val="superscript"/>
              </w:rPr>
              <w:t>2</w:t>
            </w:r>
            <w:r w:rsidRPr="00D333B5">
              <w:rPr>
                <w:rFonts w:ascii="Calibri" w:hAnsi="Calibri" w:cs="Calibri"/>
                <w:b/>
                <w:sz w:val="22"/>
                <w:szCs w:val="22"/>
                <w:vertAlign w:val="superscript"/>
              </w:rPr>
              <w:t xml:space="preserve">  </w:t>
            </w:r>
          </w:p>
          <w:p w:rsidR="000B6BD3" w:rsidRPr="00D333B5" w:rsidRDefault="000B6BD3" w:rsidP="0094640D">
            <w:pPr>
              <w:numPr>
                <w:ilvl w:val="0"/>
                <w:numId w:val="37"/>
              </w:numPr>
              <w:rPr>
                <w:rFonts w:ascii="Calibri" w:hAnsi="Calibri" w:cs="Calibri"/>
                <w:sz w:val="22"/>
                <w:szCs w:val="22"/>
                <w:lang w:val="es-BO"/>
              </w:rPr>
            </w:pPr>
            <w:r w:rsidRPr="00D333B5">
              <w:rPr>
                <w:rFonts w:ascii="Calibri" w:hAnsi="Calibri" w:cs="Calibri"/>
                <w:b/>
                <w:sz w:val="22"/>
                <w:szCs w:val="22"/>
              </w:rPr>
              <w:t>Rango de presión de operación de aire:</w:t>
            </w:r>
            <w:r w:rsidRPr="00D333B5">
              <w:rPr>
                <w:rFonts w:ascii="Calibri" w:hAnsi="Calibri" w:cs="Calibri"/>
                <w:sz w:val="22"/>
                <w:szCs w:val="22"/>
              </w:rPr>
              <w:t xml:space="preserv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
                <w:sz w:val="22"/>
                <w:szCs w:val="22"/>
              </w:rPr>
              <w:t>Presión máxima alcanzable:</w:t>
            </w:r>
            <w:r w:rsidRPr="00D333B5">
              <w:rPr>
                <w:rFonts w:ascii="Calibri" w:hAnsi="Calibri" w:cs="Calibri"/>
                <w:sz w:val="22"/>
                <w:szCs w:val="22"/>
              </w:rPr>
              <w:t xml:space="preserve">  Hasta 9 kg/cm</w:t>
            </w:r>
            <w:r w:rsidRPr="00D333B5">
              <w:rPr>
                <w:rFonts w:ascii="Calibri" w:hAnsi="Calibri" w:cs="Calibri"/>
                <w:sz w:val="22"/>
                <w:szCs w:val="22"/>
                <w:vertAlign w:val="superscript"/>
              </w:rPr>
              <w:t>2</w:t>
            </w:r>
            <w:r w:rsidRPr="00D333B5">
              <w:rPr>
                <w:rFonts w:ascii="Calibri" w:hAnsi="Calibri" w:cs="Calibri"/>
                <w:sz w:val="22"/>
                <w:szCs w:val="22"/>
              </w:rPr>
              <w:t xml:space="preserv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
                <w:sz w:val="22"/>
                <w:szCs w:val="22"/>
              </w:rPr>
              <w:lastRenderedPageBreak/>
              <w:t>Presión mínima alcanzable</w:t>
            </w:r>
            <w:r w:rsidRPr="00D333B5">
              <w:rPr>
                <w:rFonts w:ascii="Calibri" w:hAnsi="Calibri" w:cs="Calibri"/>
                <w:sz w:val="22"/>
                <w:szCs w:val="22"/>
              </w:rPr>
              <w:t>:  Desde 0.5 kg/cm</w:t>
            </w:r>
            <w:r w:rsidRPr="00D333B5">
              <w:rPr>
                <w:rFonts w:ascii="Calibri" w:hAnsi="Calibri" w:cs="Calibri"/>
                <w:sz w:val="22"/>
                <w:szCs w:val="22"/>
                <w:vertAlign w:val="superscript"/>
              </w:rPr>
              <w:t>2</w:t>
            </w:r>
            <w:r w:rsidRPr="00D333B5">
              <w:rPr>
                <w:rFonts w:ascii="Calibri" w:hAnsi="Calibri" w:cs="Calibri"/>
                <w:sz w:val="22"/>
                <w:szCs w:val="22"/>
              </w:rPr>
              <w:t xml:space="preserve"> </w:t>
            </w:r>
          </w:p>
          <w:p w:rsidR="000B6BD3" w:rsidRPr="00D333B5" w:rsidRDefault="000B6BD3" w:rsidP="0094640D">
            <w:pPr>
              <w:numPr>
                <w:ilvl w:val="0"/>
                <w:numId w:val="37"/>
              </w:numPr>
              <w:rPr>
                <w:rFonts w:ascii="Calibri" w:hAnsi="Calibri" w:cs="Calibri"/>
                <w:sz w:val="22"/>
                <w:szCs w:val="22"/>
              </w:rPr>
            </w:pPr>
            <w:r w:rsidRPr="00D333B5">
              <w:rPr>
                <w:rFonts w:ascii="Calibri" w:hAnsi="Calibri" w:cs="Calibri"/>
                <w:b/>
                <w:sz w:val="22"/>
                <w:szCs w:val="22"/>
              </w:rPr>
              <w:t>Conexiones</w:t>
            </w:r>
            <w:r w:rsidRPr="00D333B5">
              <w:rPr>
                <w:rFonts w:ascii="Calibri" w:hAnsi="Calibri" w:cs="Calibri"/>
                <w:sz w:val="22"/>
                <w:szCs w:val="22"/>
              </w:rPr>
              <w:t xml:space="preserve"> </w:t>
            </w:r>
            <w:r w:rsidRPr="00D333B5">
              <w:rPr>
                <w:rFonts w:ascii="Calibri" w:hAnsi="Calibri" w:cs="Calibri"/>
                <w:b/>
                <w:sz w:val="22"/>
                <w:szCs w:val="22"/>
              </w:rPr>
              <w:t>de entrada y salida de aire</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Rosca NPT Hembra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ANSI #150 o su equivalente en otra norma</w:t>
            </w:r>
          </w:p>
          <w:p w:rsidR="000B6BD3" w:rsidRPr="00D333B5" w:rsidRDefault="000B6BD3" w:rsidP="0094640D">
            <w:pPr>
              <w:numPr>
                <w:ilvl w:val="0"/>
                <w:numId w:val="37"/>
              </w:numPr>
              <w:rPr>
                <w:rFonts w:ascii="Calibri" w:hAnsi="Calibri" w:cs="Calibri"/>
                <w:b/>
                <w:sz w:val="22"/>
                <w:szCs w:val="22"/>
              </w:rPr>
            </w:pPr>
            <w:r w:rsidRPr="00D333B5">
              <w:rPr>
                <w:rFonts w:ascii="Calibri" w:hAnsi="Calibri" w:cs="Calibri"/>
                <w:b/>
                <w:bCs/>
                <w:color w:val="000000"/>
                <w:sz w:val="22"/>
                <w:szCs w:val="22"/>
                <w:shd w:val="clear" w:color="auto" w:fill="FFFFFF"/>
              </w:rPr>
              <w:t>Deberá incluir:</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Válvula reguladora de presión de aire </w:t>
            </w:r>
          </w:p>
          <w:p w:rsidR="000B6BD3" w:rsidRPr="00D333B5" w:rsidRDefault="000B6BD3"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Filtro de sólidos secante para la humedad por condensación (por separado o incorporado en la unidad reguladora de presión) </w:t>
            </w:r>
            <w:r w:rsidRPr="00D333B5">
              <w:rPr>
                <w:rFonts w:ascii="Calibri" w:hAnsi="Calibri" w:cs="Arial"/>
                <w:b/>
                <w:sz w:val="22"/>
                <w:szCs w:val="22"/>
              </w:rPr>
              <w:t>(Ver Nota 1)</w:t>
            </w:r>
          </w:p>
          <w:p w:rsidR="000B6BD3" w:rsidRPr="00E57D91" w:rsidRDefault="000B6BD3" w:rsidP="0094640D">
            <w:pPr>
              <w:pStyle w:val="Prrafodelista"/>
              <w:numPr>
                <w:ilvl w:val="1"/>
                <w:numId w:val="37"/>
              </w:numPr>
              <w:autoSpaceDE w:val="0"/>
              <w:autoSpaceDN w:val="0"/>
              <w:adjustRightInd w:val="0"/>
              <w:contextualSpacing/>
              <w:jc w:val="both"/>
              <w:rPr>
                <w:rFonts w:ascii="Calibri" w:hAnsi="Calibri" w:cs="Calibri"/>
                <w:sz w:val="22"/>
                <w:szCs w:val="22"/>
              </w:rPr>
            </w:pPr>
            <w:r w:rsidRPr="00E57D91">
              <w:rPr>
                <w:rFonts w:ascii="Calibri" w:hAnsi="Calibri" w:cs="Calibri"/>
                <w:bCs/>
                <w:color w:val="000000"/>
                <w:sz w:val="22"/>
                <w:szCs w:val="22"/>
                <w:shd w:val="clear" w:color="auto" w:fill="FFFFFF"/>
              </w:rPr>
              <w:t xml:space="preserve">Sistema de lubricación (propio de la bomba o por separado) </w:t>
            </w:r>
            <w:r w:rsidRPr="00E57D91">
              <w:rPr>
                <w:rFonts w:ascii="Calibri" w:hAnsi="Calibri" w:cs="Arial"/>
                <w:b/>
                <w:sz w:val="22"/>
                <w:szCs w:val="22"/>
              </w:rPr>
              <w:t>(Ver Nota)</w:t>
            </w:r>
          </w:p>
          <w:p w:rsidR="000B6BD3" w:rsidRPr="004807E5" w:rsidRDefault="000B6BD3" w:rsidP="000B6BD3">
            <w:pPr>
              <w:rPr>
                <w:rFonts w:ascii="Calibri" w:hAnsi="Calibri" w:cs="Calibri"/>
                <w:b/>
                <w:sz w:val="22"/>
                <w:szCs w:val="22"/>
                <w:u w:val="single"/>
                <w:lang w:eastAsia="es-BO"/>
              </w:rPr>
            </w:pPr>
            <w:r w:rsidRPr="004807E5">
              <w:rPr>
                <w:b/>
                <w:bCs/>
                <w:iCs/>
                <w:u w:val="single"/>
              </w:rPr>
              <w:t>A tomar en cuenta:</w:t>
            </w:r>
            <w:r w:rsidRPr="004807E5">
              <w:rPr>
                <w:rFonts w:ascii="Calibri" w:hAnsi="Calibri" w:cs="Calibri"/>
                <w:b/>
                <w:sz w:val="22"/>
                <w:szCs w:val="22"/>
                <w:u w:val="single"/>
                <w:lang w:eastAsia="es-BO"/>
              </w:rPr>
              <w:t xml:space="preserve"> </w:t>
            </w:r>
            <w:r w:rsidRPr="004807E5">
              <w:rPr>
                <w:rFonts w:ascii="Calibri" w:hAnsi="Calibri" w:cs="Calibri"/>
                <w:sz w:val="22"/>
                <w:szCs w:val="22"/>
                <w:u w:val="single"/>
                <w:lang w:eastAsia="es-BO"/>
              </w:rPr>
              <w:t>Se debe de adjuntar la Ficha técnica de las bombas ofertadas</w:t>
            </w:r>
            <w:r w:rsidRPr="004807E5">
              <w:rPr>
                <w:rFonts w:ascii="Calibri" w:hAnsi="Calibri" w:cs="Calibri"/>
                <w:b/>
                <w:sz w:val="22"/>
                <w:szCs w:val="22"/>
                <w:u w:val="single"/>
                <w:lang w:eastAsia="es-BO"/>
              </w:rPr>
              <w:t xml:space="preserve"> </w:t>
            </w:r>
          </w:p>
          <w:p w:rsidR="000B6BD3" w:rsidRPr="00D232D6" w:rsidRDefault="00D232D6" w:rsidP="000B6BD3">
            <w:pPr>
              <w:autoSpaceDE w:val="0"/>
              <w:autoSpaceDN w:val="0"/>
              <w:rPr>
                <w:b/>
                <w:bCs/>
                <w:iCs/>
                <w:color w:val="FF0000"/>
                <w:u w:val="single"/>
              </w:rPr>
            </w:pPr>
            <w:r w:rsidRPr="00D232D6">
              <w:rPr>
                <w:b/>
                <w:bCs/>
                <w:iCs/>
                <w:color w:val="FF0000"/>
                <w:u w:val="single"/>
              </w:rPr>
              <w:t>NOTA 1: EL PROPONENTE PARA DAR RESPUESTA DEBERÁ INDICAR UNA DE LAS 2 OPCIONES O UN SOLO DATO TÉCNICO DENTRO DEL RANGO REQUERIDO</w:t>
            </w:r>
          </w:p>
          <w:p w:rsidR="000B6BD3" w:rsidRPr="00C447EB" w:rsidRDefault="000B6BD3" w:rsidP="000B6BD3">
            <w:pPr>
              <w:rPr>
                <w:rFonts w:ascii="Calibri" w:hAnsi="Calibri" w:cs="Calibri"/>
                <w:sz w:val="22"/>
                <w:szCs w:val="22"/>
                <w:u w:val="single"/>
                <w:lang w:eastAsia="es-BO"/>
              </w:rPr>
            </w:pPr>
          </w:p>
        </w:tc>
        <w:tc>
          <w:tcPr>
            <w:tcW w:w="3822" w:type="dxa"/>
          </w:tcPr>
          <w:p w:rsidR="000B6BD3" w:rsidRPr="00C447EB" w:rsidRDefault="000B6BD3" w:rsidP="000B6BD3">
            <w:pPr>
              <w:pStyle w:val="Prrafodelista"/>
              <w:autoSpaceDE w:val="0"/>
              <w:autoSpaceDN w:val="0"/>
              <w:adjustRightInd w:val="0"/>
              <w:ind w:left="0"/>
              <w:contextualSpacing/>
              <w:jc w:val="both"/>
              <w:rPr>
                <w:rFonts w:ascii="Calibri" w:hAnsi="Calibri" w:cs="Calibri"/>
                <w:b/>
                <w:sz w:val="22"/>
                <w:szCs w:val="22"/>
                <w:lang w:val="es-BO"/>
              </w:rPr>
            </w:pPr>
          </w:p>
        </w:tc>
      </w:tr>
      <w:tr w:rsidR="000B6BD3" w:rsidRPr="00C447EB" w:rsidTr="000871BE">
        <w:trPr>
          <w:trHeight w:val="377"/>
        </w:trPr>
        <w:tc>
          <w:tcPr>
            <w:tcW w:w="5240" w:type="dxa"/>
            <w:shd w:val="clear" w:color="auto" w:fill="DEEAF6"/>
            <w:vAlign w:val="center"/>
          </w:tcPr>
          <w:p w:rsidR="000B6BD3" w:rsidRPr="00C447EB" w:rsidRDefault="000B6BD3" w:rsidP="000B6BD3">
            <w:pPr>
              <w:rPr>
                <w:rFonts w:ascii="Calibri" w:hAnsi="Calibri" w:cs="Calibri"/>
                <w:sz w:val="22"/>
                <w:szCs w:val="22"/>
                <w:lang w:eastAsia="es-BO"/>
              </w:rPr>
            </w:pPr>
            <w:r w:rsidRPr="00C447EB">
              <w:rPr>
                <w:rFonts w:ascii="Calibri" w:hAnsi="Calibri" w:cs="Calibri"/>
                <w:b/>
                <w:bCs/>
                <w:sz w:val="22"/>
                <w:szCs w:val="22"/>
              </w:rPr>
              <w:lastRenderedPageBreak/>
              <w:t xml:space="preserve">PLAZO DE ENTREGA </w:t>
            </w:r>
          </w:p>
        </w:tc>
        <w:tc>
          <w:tcPr>
            <w:tcW w:w="3822" w:type="dxa"/>
            <w:shd w:val="clear" w:color="auto" w:fill="DEEAF6"/>
          </w:tcPr>
          <w:p w:rsidR="000B6BD3" w:rsidRPr="00C447EB" w:rsidRDefault="000B6BD3" w:rsidP="000B6BD3">
            <w:pPr>
              <w:rPr>
                <w:rFonts w:ascii="Calibri" w:hAnsi="Calibri" w:cs="Calibri"/>
                <w:b/>
                <w:bCs/>
                <w:sz w:val="22"/>
                <w:szCs w:val="22"/>
              </w:rPr>
            </w:pPr>
          </w:p>
        </w:tc>
      </w:tr>
      <w:tr w:rsidR="000B6BD3" w:rsidRPr="00C447EB" w:rsidTr="000871BE">
        <w:trPr>
          <w:trHeight w:val="823"/>
        </w:trPr>
        <w:tc>
          <w:tcPr>
            <w:tcW w:w="5240" w:type="dxa"/>
            <w:shd w:val="clear" w:color="auto" w:fill="auto"/>
            <w:vAlign w:val="center"/>
          </w:tcPr>
          <w:p w:rsidR="000B6BD3" w:rsidRDefault="000B6BD3" w:rsidP="000B6BD3">
            <w:pPr>
              <w:autoSpaceDE w:val="0"/>
              <w:autoSpaceDN w:val="0"/>
              <w:adjustRightInd w:val="0"/>
              <w:jc w:val="both"/>
              <w:rPr>
                <w:rFonts w:ascii="Calibri" w:hAnsi="Calibri" w:cs="Calibri"/>
                <w:sz w:val="22"/>
                <w:szCs w:val="22"/>
              </w:rPr>
            </w:pPr>
          </w:p>
          <w:p w:rsidR="000B6BD3" w:rsidRPr="00C447EB" w:rsidRDefault="000B6BD3" w:rsidP="000B6BD3">
            <w:pPr>
              <w:autoSpaceDE w:val="0"/>
              <w:autoSpaceDN w:val="0"/>
              <w:adjustRightInd w:val="0"/>
              <w:jc w:val="both"/>
              <w:rPr>
                <w:rFonts w:ascii="Calibri" w:hAnsi="Calibri" w:cs="Calibri"/>
                <w:sz w:val="22"/>
                <w:szCs w:val="22"/>
                <w:lang w:val="es-BO"/>
              </w:rPr>
            </w:pPr>
            <w:r w:rsidRPr="001C7E4C">
              <w:rPr>
                <w:rFonts w:ascii="Calibri" w:hAnsi="Calibri" w:cs="Calibri"/>
                <w:sz w:val="22"/>
                <w:szCs w:val="22"/>
              </w:rPr>
              <w:t xml:space="preserve">El plazo de entrega será </w:t>
            </w:r>
            <w:r w:rsidRPr="00343B65">
              <w:rPr>
                <w:rFonts w:ascii="Calibri" w:hAnsi="Calibri" w:cs="Calibri"/>
                <w:sz w:val="22"/>
                <w:szCs w:val="22"/>
              </w:rPr>
              <w:t xml:space="preserve">de </w:t>
            </w:r>
            <w:r w:rsidR="00E57D91">
              <w:rPr>
                <w:rFonts w:ascii="Calibri" w:hAnsi="Calibri" w:cs="Calibri"/>
                <w:sz w:val="22"/>
                <w:szCs w:val="22"/>
              </w:rPr>
              <w:t>cincuenta (50</w:t>
            </w:r>
            <w:r w:rsidRPr="00343B65">
              <w:rPr>
                <w:rFonts w:ascii="Calibri" w:hAnsi="Calibri" w:cs="Calibri"/>
                <w:sz w:val="22"/>
                <w:szCs w:val="22"/>
              </w:rPr>
              <w:t>) días</w:t>
            </w:r>
            <w:r w:rsidRPr="001C7E4C">
              <w:rPr>
                <w:rFonts w:ascii="Calibri" w:hAnsi="Calibri" w:cs="Calibri"/>
                <w:sz w:val="22"/>
                <w:szCs w:val="22"/>
              </w:rPr>
              <w:t xml:space="preserve"> calendario,</w:t>
            </w:r>
            <w:r w:rsidRPr="00C447EB">
              <w:rPr>
                <w:rFonts w:ascii="Calibri" w:hAnsi="Calibri" w:cs="Calibri"/>
                <w:sz w:val="22"/>
                <w:szCs w:val="22"/>
              </w:rPr>
              <w:t xml:space="preserve"> </w:t>
            </w:r>
            <w:r w:rsidRPr="00C447EB">
              <w:rPr>
                <w:rFonts w:ascii="Calibri" w:hAnsi="Calibri" w:cs="Calibri"/>
                <w:sz w:val="22"/>
                <w:szCs w:val="22"/>
                <w:lang w:val="es-BO"/>
              </w:rPr>
              <w:t>computables a partir del día siguiente de la emisión de la orden de proceder previa suscripción del contrato, pudiendo la empresa contratada realizará la entrega de los bienes en un plazo menor al establecido, misma que deberá ser coordinada con el personal asignado de la Gerencia de Industrialización (Comité de Recepción).</w:t>
            </w:r>
          </w:p>
          <w:p w:rsidR="000B6BD3" w:rsidRPr="00C447EB" w:rsidRDefault="000B6BD3" w:rsidP="000B6BD3">
            <w:pPr>
              <w:pStyle w:val="Sangradetextonormal"/>
              <w:spacing w:after="0"/>
              <w:ind w:left="0"/>
              <w:jc w:val="both"/>
              <w:rPr>
                <w:rFonts w:ascii="Calibri" w:hAnsi="Calibri" w:cs="Calibri"/>
                <w:sz w:val="22"/>
                <w:szCs w:val="22"/>
                <w:lang w:val="es-BO"/>
              </w:rPr>
            </w:pPr>
          </w:p>
        </w:tc>
        <w:tc>
          <w:tcPr>
            <w:tcW w:w="3822" w:type="dxa"/>
          </w:tcPr>
          <w:p w:rsidR="000B6BD3" w:rsidRDefault="000B6BD3" w:rsidP="000B6BD3">
            <w:pPr>
              <w:autoSpaceDE w:val="0"/>
              <w:autoSpaceDN w:val="0"/>
              <w:adjustRightInd w:val="0"/>
              <w:jc w:val="both"/>
              <w:rPr>
                <w:rFonts w:ascii="Calibri" w:hAnsi="Calibri" w:cs="Calibri"/>
                <w:sz w:val="22"/>
                <w:szCs w:val="22"/>
              </w:rPr>
            </w:pPr>
          </w:p>
        </w:tc>
      </w:tr>
    </w:tbl>
    <w:p w:rsidR="000B6BD3" w:rsidRPr="000B6BD3" w:rsidRDefault="000B6BD3" w:rsidP="0013510E">
      <w:pPr>
        <w:jc w:val="center"/>
        <w:rPr>
          <w:rFonts w:asciiTheme="minorHAnsi" w:hAnsiTheme="minorHAnsi" w:cstheme="minorHAnsi"/>
          <w:b/>
          <w:sz w:val="22"/>
          <w:szCs w:val="22"/>
        </w:rPr>
      </w:pPr>
    </w:p>
    <w:p w:rsidR="00E57D91" w:rsidRDefault="00E57D91"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613301" w:rsidRDefault="00613301"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E57D91" w:rsidRDefault="00E57D91" w:rsidP="00E57D91">
            <w:pPr>
              <w:rPr>
                <w:rFonts w:asciiTheme="minorHAnsi" w:hAnsiTheme="minorHAnsi" w:cstheme="minorHAnsi"/>
                <w:sz w:val="22"/>
                <w:szCs w:val="22"/>
              </w:rPr>
            </w:pPr>
            <w:r w:rsidRPr="00E57D91">
              <w:rPr>
                <w:rFonts w:ascii="Calibri" w:hAnsi="Calibri"/>
                <w:b/>
                <w:bCs/>
                <w:color w:val="FF0000"/>
                <w:sz w:val="22"/>
                <w:szCs w:val="22"/>
                <w:shd w:val="clear" w:color="auto" w:fill="FDFDFD"/>
              </w:rPr>
              <w:t>DRCO-CDL-GIND-127-19</w:t>
            </w:r>
            <w:r w:rsidRPr="00E57D91">
              <w:rPr>
                <w:rFonts w:ascii="Calibri" w:hAnsi="Calibri"/>
                <w:color w:val="FF0000"/>
                <w:sz w:val="22"/>
                <w:szCs w:val="22"/>
                <w:shd w:val="clear" w:color="auto" w:fill="FDFDFD"/>
              </w:rPr>
              <w:t> </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E57D91"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E57D91" w:rsidRDefault="00E57D91" w:rsidP="00E57D91">
            <w:pPr>
              <w:rPr>
                <w:rFonts w:asciiTheme="minorHAnsi" w:hAnsiTheme="minorHAnsi" w:cstheme="minorHAnsi"/>
                <w:sz w:val="22"/>
                <w:szCs w:val="22"/>
              </w:rPr>
            </w:pPr>
            <w:r w:rsidRPr="00E57D91">
              <w:rPr>
                <w:rFonts w:ascii="Century Gothic" w:eastAsia="Arial Unicode MS" w:hAnsi="Century Gothic" w:cs="Calibri"/>
                <w:b/>
                <w:color w:val="FF0000"/>
                <w:sz w:val="22"/>
                <w:szCs w:val="22"/>
                <w:lang w:val="es-MX"/>
              </w:rPr>
              <w:t>ADQUISICIÓN DE BOMBAS NEUMÁTICAS PARA LA PLANTA DE AMONIACO Y UREA</w:t>
            </w:r>
            <w:r w:rsidR="00D232D6">
              <w:rPr>
                <w:rFonts w:ascii="Century Gothic" w:eastAsia="Arial Unicode MS" w:hAnsi="Century Gothic" w:cs="Calibri"/>
                <w:b/>
                <w:color w:val="FF0000"/>
                <w:sz w:val="22"/>
                <w:szCs w:val="22"/>
                <w:lang w:val="es-MX"/>
              </w:rPr>
              <w:t xml:space="preserve"> (SEGUNDA CONVOCATORIA)</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613301" w:rsidRDefault="00613301" w:rsidP="00F15D91">
      <w:pPr>
        <w:jc w:val="both"/>
        <w:rPr>
          <w:rFonts w:asciiTheme="minorHAnsi" w:hAnsiTheme="minorHAnsi" w:cstheme="minorHAnsi"/>
          <w:sz w:val="18"/>
          <w:szCs w:val="18"/>
        </w:rPr>
      </w:pPr>
    </w:p>
    <w:p w:rsidR="00613301" w:rsidRDefault="00613301" w:rsidP="00F15D91">
      <w:pPr>
        <w:jc w:val="both"/>
        <w:rPr>
          <w:rFonts w:asciiTheme="minorHAnsi" w:hAnsiTheme="minorHAnsi" w:cstheme="minorHAnsi"/>
          <w:sz w:val="18"/>
          <w:szCs w:val="18"/>
        </w:rPr>
      </w:pPr>
    </w:p>
    <w:p w:rsidR="00613301" w:rsidRDefault="00613301" w:rsidP="00F15D91">
      <w:pPr>
        <w:jc w:val="both"/>
        <w:rPr>
          <w:rFonts w:asciiTheme="minorHAnsi" w:hAnsiTheme="minorHAnsi" w:cstheme="minorHAnsi"/>
          <w:sz w:val="18"/>
          <w:szCs w:val="18"/>
        </w:rPr>
      </w:pPr>
    </w:p>
    <w:p w:rsidR="00613301" w:rsidRDefault="00613301" w:rsidP="00F15D91">
      <w:pPr>
        <w:jc w:val="both"/>
        <w:rPr>
          <w:rFonts w:asciiTheme="minorHAnsi" w:hAnsiTheme="minorHAnsi" w:cstheme="minorHAnsi"/>
          <w:sz w:val="18"/>
          <w:szCs w:val="18"/>
        </w:rPr>
      </w:pPr>
    </w:p>
    <w:p w:rsidR="00613301" w:rsidRPr="006F470A" w:rsidRDefault="00613301" w:rsidP="00F15D91">
      <w:pPr>
        <w:jc w:val="both"/>
        <w:rPr>
          <w:rFonts w:asciiTheme="minorHAnsi" w:hAnsiTheme="minorHAnsi" w:cstheme="minorHAnsi"/>
          <w:sz w:val="18"/>
          <w:szCs w:val="18"/>
        </w:rPr>
      </w:pPr>
    </w:p>
    <w:p w:rsidR="00F15D91" w:rsidRDefault="00F15D91" w:rsidP="00F15D91">
      <w:pPr>
        <w:jc w:val="center"/>
        <w:rPr>
          <w:rFonts w:asciiTheme="minorHAnsi" w:hAnsiTheme="minorHAnsi" w:cstheme="minorHAnsi"/>
          <w:sz w:val="16"/>
          <w:szCs w:val="16"/>
          <w:lang w:val="es-BO"/>
        </w:rPr>
      </w:pPr>
    </w:p>
    <w:p w:rsidR="00E57D91" w:rsidRPr="006F470A" w:rsidRDefault="00E57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613301" w:rsidRDefault="00613301" w:rsidP="007F36C9">
      <w:pPr>
        <w:jc w:val="center"/>
        <w:rPr>
          <w:rFonts w:asciiTheme="minorHAnsi" w:hAnsiTheme="minorHAnsi" w:cstheme="minorHAnsi"/>
          <w:b/>
          <w:sz w:val="22"/>
          <w:szCs w:val="22"/>
        </w:rPr>
      </w:pPr>
    </w:p>
    <w:p w:rsidR="00D232D6" w:rsidRDefault="00D232D6"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640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640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64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64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9464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64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640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640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C0CA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pt;height:17.85pt" o:ole="">
            <v:imagedata r:id="rId20" o:title=""/>
          </v:shape>
          <o:OLEObject Type="Embed" ProgID="Equation.3" ShapeID="_x0000_i1025" DrawAspect="Content" ObjectID="_1631948661"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7pt;height:12.1pt" o:ole="">
            <v:imagedata r:id="rId22" o:title=""/>
          </v:shape>
          <o:OLEObject Type="Embed" ProgID="Equation.3" ShapeID="_x0000_i1026" DrawAspect="Content" ObjectID="_163194866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05pt;height:12.1pt" o:ole="">
            <v:imagedata r:id="rId24" o:title=""/>
          </v:shape>
          <o:OLEObject Type="Embed" ProgID="Equation.3" ShapeID="_x0000_i1027" DrawAspect="Content" ObjectID="_163194866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5pt;height:17.85pt" o:ole="">
            <v:imagedata r:id="rId26" o:title=""/>
          </v:shape>
          <o:OLEObject Type="Embed" ProgID="Equation.3" ShapeID="_x0000_i1028" DrawAspect="Content" ObjectID="_163194866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640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640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640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640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0258A8" w:rsidRDefault="000258A8" w:rsidP="00BD420D">
      <w:pPr>
        <w:jc w:val="center"/>
        <w:rPr>
          <w:rFonts w:asciiTheme="minorHAnsi" w:hAnsiTheme="minorHAnsi" w:cstheme="minorHAnsi"/>
          <w:b/>
          <w:bCs/>
          <w:sz w:val="22"/>
          <w:szCs w:val="22"/>
        </w:rPr>
      </w:pPr>
    </w:p>
    <w:p w:rsidR="000871BE" w:rsidRPr="00C447EB" w:rsidRDefault="000871BE" w:rsidP="000871BE">
      <w:pPr>
        <w:jc w:val="center"/>
        <w:rPr>
          <w:rFonts w:ascii="Calibri" w:eastAsia="Arial Unicode MS" w:hAnsi="Calibri" w:cs="Calibri"/>
          <w:b/>
          <w:sz w:val="22"/>
          <w:szCs w:val="22"/>
          <w:u w:val="single"/>
          <w:lang w:val="es-MX"/>
        </w:rPr>
      </w:pPr>
      <w:r w:rsidRPr="00C447EB">
        <w:rPr>
          <w:rFonts w:ascii="Calibri" w:eastAsia="Arial Unicode MS" w:hAnsi="Calibri" w:cs="Calibri"/>
          <w:b/>
          <w:sz w:val="22"/>
          <w:szCs w:val="22"/>
          <w:u w:val="single"/>
          <w:lang w:val="es-MX"/>
        </w:rPr>
        <w:t>“ADQUISICIÓN DE BOMBAS NEUMÁTICAS PARA LA PLANTA DE AMONIACO Y UREA”</w:t>
      </w:r>
    </w:p>
    <w:p w:rsidR="000871BE" w:rsidRPr="00C447EB" w:rsidRDefault="000871BE" w:rsidP="000871BE">
      <w:pPr>
        <w:jc w:val="center"/>
        <w:rPr>
          <w:rFonts w:ascii="Calibri" w:hAnsi="Calibri" w:cs="Calibri"/>
          <w:b/>
          <w:sz w:val="22"/>
          <w:szCs w:val="22"/>
        </w:rPr>
      </w:pPr>
    </w:p>
    <w:tbl>
      <w:tblPr>
        <w:tblW w:w="4724" w:type="pct"/>
        <w:jc w:val="center"/>
        <w:tblCellMar>
          <w:left w:w="70" w:type="dxa"/>
          <w:right w:w="70" w:type="dxa"/>
        </w:tblCellMar>
        <w:tblLook w:val="04A0" w:firstRow="1" w:lastRow="0" w:firstColumn="1" w:lastColumn="0" w:noHBand="0" w:noVBand="1"/>
      </w:tblPr>
      <w:tblGrid>
        <w:gridCol w:w="1034"/>
        <w:gridCol w:w="4737"/>
        <w:gridCol w:w="1622"/>
        <w:gridCol w:w="1217"/>
      </w:tblGrid>
      <w:tr w:rsidR="000871BE" w:rsidRPr="00C447EB" w:rsidTr="00171009">
        <w:trPr>
          <w:trHeight w:val="414"/>
          <w:jc w:val="center"/>
        </w:trPr>
        <w:tc>
          <w:tcPr>
            <w:tcW w:w="600" w:type="pct"/>
            <w:tcBorders>
              <w:top w:val="single" w:sz="4" w:space="0" w:color="auto"/>
              <w:left w:val="single" w:sz="4" w:space="0" w:color="auto"/>
              <w:bottom w:val="single" w:sz="4" w:space="0" w:color="auto"/>
              <w:right w:val="single" w:sz="4" w:space="0" w:color="auto"/>
            </w:tcBorders>
            <w:shd w:val="clear" w:color="000000" w:fill="9BC2E6"/>
            <w:vAlign w:val="center"/>
            <w:hideMark/>
          </w:tcPr>
          <w:p w:rsidR="000871BE" w:rsidRPr="00C447EB" w:rsidRDefault="000871BE" w:rsidP="00171009">
            <w:pPr>
              <w:spacing w:line="276" w:lineRule="auto"/>
              <w:jc w:val="center"/>
              <w:rPr>
                <w:rFonts w:ascii="Calibri" w:hAnsi="Calibri" w:cs="Calibri"/>
                <w:b/>
                <w:bCs/>
                <w:color w:val="000000"/>
                <w:sz w:val="22"/>
                <w:szCs w:val="22"/>
                <w:lang w:val="es-BO" w:eastAsia="es-BO"/>
              </w:rPr>
            </w:pPr>
            <w:r w:rsidRPr="00C447EB">
              <w:rPr>
                <w:rFonts w:ascii="Calibri" w:hAnsi="Calibri" w:cs="Calibri"/>
                <w:b/>
                <w:bCs/>
                <w:color w:val="000000"/>
                <w:sz w:val="22"/>
                <w:szCs w:val="22"/>
              </w:rPr>
              <w:t>Nº ITEM</w:t>
            </w:r>
          </w:p>
        </w:tc>
        <w:tc>
          <w:tcPr>
            <w:tcW w:w="2751" w:type="pct"/>
            <w:tcBorders>
              <w:top w:val="single" w:sz="4" w:space="0" w:color="auto"/>
              <w:left w:val="nil"/>
              <w:bottom w:val="single" w:sz="4" w:space="0" w:color="auto"/>
              <w:right w:val="single" w:sz="4" w:space="0" w:color="auto"/>
            </w:tcBorders>
            <w:shd w:val="clear" w:color="000000" w:fill="9BC2E6"/>
            <w:vAlign w:val="center"/>
            <w:hideMark/>
          </w:tcPr>
          <w:p w:rsidR="000871BE" w:rsidRPr="00C447EB" w:rsidRDefault="000871BE" w:rsidP="00171009">
            <w:pPr>
              <w:spacing w:line="276" w:lineRule="auto"/>
              <w:jc w:val="center"/>
              <w:rPr>
                <w:rFonts w:ascii="Calibri" w:hAnsi="Calibri" w:cs="Calibri"/>
                <w:b/>
                <w:bCs/>
                <w:color w:val="000000"/>
                <w:sz w:val="22"/>
                <w:szCs w:val="22"/>
              </w:rPr>
            </w:pPr>
            <w:r w:rsidRPr="00C447EB">
              <w:rPr>
                <w:rFonts w:ascii="Calibri" w:hAnsi="Calibri" w:cs="Calibri"/>
                <w:b/>
                <w:bCs/>
                <w:color w:val="000000"/>
                <w:sz w:val="22"/>
                <w:szCs w:val="22"/>
              </w:rPr>
              <w:t>DETALLE DEL BIEN</w:t>
            </w:r>
          </w:p>
        </w:tc>
        <w:tc>
          <w:tcPr>
            <w:tcW w:w="942" w:type="pct"/>
            <w:tcBorders>
              <w:top w:val="single" w:sz="4" w:space="0" w:color="auto"/>
              <w:left w:val="nil"/>
              <w:bottom w:val="single" w:sz="4" w:space="0" w:color="auto"/>
              <w:right w:val="single" w:sz="4" w:space="0" w:color="auto"/>
            </w:tcBorders>
            <w:shd w:val="clear" w:color="000000" w:fill="9BC2E6"/>
            <w:vAlign w:val="center"/>
            <w:hideMark/>
          </w:tcPr>
          <w:p w:rsidR="000871BE" w:rsidRPr="00C447EB" w:rsidRDefault="000871BE" w:rsidP="00171009">
            <w:pPr>
              <w:spacing w:line="276" w:lineRule="auto"/>
              <w:jc w:val="center"/>
              <w:rPr>
                <w:rFonts w:ascii="Calibri" w:hAnsi="Calibri" w:cs="Calibri"/>
                <w:b/>
                <w:bCs/>
                <w:color w:val="000000"/>
                <w:sz w:val="22"/>
                <w:szCs w:val="22"/>
              </w:rPr>
            </w:pPr>
            <w:r w:rsidRPr="00C447EB">
              <w:rPr>
                <w:rFonts w:ascii="Calibri" w:hAnsi="Calibri" w:cs="Calibri"/>
                <w:b/>
                <w:bCs/>
                <w:color w:val="000000"/>
                <w:sz w:val="22"/>
                <w:szCs w:val="22"/>
              </w:rPr>
              <w:t>UNIDAD DE MEDIDA</w:t>
            </w:r>
          </w:p>
        </w:tc>
        <w:tc>
          <w:tcPr>
            <w:tcW w:w="707" w:type="pct"/>
            <w:tcBorders>
              <w:top w:val="single" w:sz="4" w:space="0" w:color="auto"/>
              <w:left w:val="nil"/>
              <w:bottom w:val="single" w:sz="4" w:space="0" w:color="auto"/>
              <w:right w:val="single" w:sz="4" w:space="0" w:color="auto"/>
            </w:tcBorders>
            <w:shd w:val="clear" w:color="000000" w:fill="9BC2E6"/>
            <w:vAlign w:val="center"/>
            <w:hideMark/>
          </w:tcPr>
          <w:p w:rsidR="000871BE" w:rsidRPr="00C447EB" w:rsidRDefault="000871BE" w:rsidP="00171009">
            <w:pPr>
              <w:spacing w:line="276" w:lineRule="auto"/>
              <w:jc w:val="center"/>
              <w:rPr>
                <w:rFonts w:ascii="Calibri" w:hAnsi="Calibri" w:cs="Calibri"/>
                <w:b/>
                <w:bCs/>
                <w:color w:val="000000"/>
                <w:sz w:val="22"/>
                <w:szCs w:val="22"/>
              </w:rPr>
            </w:pPr>
            <w:r w:rsidRPr="00C447EB">
              <w:rPr>
                <w:rFonts w:ascii="Calibri" w:hAnsi="Calibri" w:cs="Calibri"/>
                <w:b/>
                <w:bCs/>
                <w:color w:val="000000"/>
                <w:sz w:val="22"/>
                <w:szCs w:val="22"/>
              </w:rPr>
              <w:t>CANTIDAD</w:t>
            </w:r>
          </w:p>
        </w:tc>
      </w:tr>
      <w:tr w:rsidR="000871BE" w:rsidRPr="00C447EB" w:rsidTr="00171009">
        <w:trPr>
          <w:trHeight w:val="348"/>
          <w:jc w:val="center"/>
        </w:trPr>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71BE" w:rsidRPr="00C447EB" w:rsidRDefault="000871BE" w:rsidP="00171009">
            <w:pPr>
              <w:spacing w:line="276" w:lineRule="auto"/>
              <w:jc w:val="center"/>
              <w:rPr>
                <w:rFonts w:ascii="Calibri" w:hAnsi="Calibri" w:cs="Calibri"/>
                <w:color w:val="000000"/>
                <w:sz w:val="22"/>
                <w:szCs w:val="22"/>
              </w:rPr>
            </w:pPr>
            <w:r w:rsidRPr="00C447EB">
              <w:rPr>
                <w:rFonts w:ascii="Calibri" w:hAnsi="Calibri" w:cs="Calibri"/>
                <w:color w:val="000000"/>
                <w:sz w:val="22"/>
                <w:szCs w:val="22"/>
              </w:rPr>
              <w:t>1</w:t>
            </w:r>
          </w:p>
        </w:tc>
        <w:tc>
          <w:tcPr>
            <w:tcW w:w="2751" w:type="pct"/>
            <w:tcBorders>
              <w:top w:val="single" w:sz="4" w:space="0" w:color="auto"/>
              <w:left w:val="nil"/>
              <w:bottom w:val="single" w:sz="4" w:space="0" w:color="auto"/>
              <w:right w:val="single" w:sz="4" w:space="0" w:color="auto"/>
            </w:tcBorders>
            <w:shd w:val="clear" w:color="auto" w:fill="auto"/>
            <w:noWrap/>
            <w:vAlign w:val="center"/>
            <w:hideMark/>
          </w:tcPr>
          <w:p w:rsidR="000871BE" w:rsidRPr="00C447EB" w:rsidRDefault="000871BE" w:rsidP="00171009">
            <w:pPr>
              <w:spacing w:line="276" w:lineRule="auto"/>
              <w:rPr>
                <w:rFonts w:ascii="Calibri" w:hAnsi="Calibri" w:cs="Calibri"/>
                <w:color w:val="000000"/>
                <w:sz w:val="22"/>
                <w:szCs w:val="22"/>
              </w:rPr>
            </w:pPr>
            <w:r w:rsidRPr="00C447EB">
              <w:rPr>
                <w:rFonts w:ascii="Calibri" w:hAnsi="Calibri" w:cs="Calibri"/>
                <w:color w:val="000000"/>
                <w:sz w:val="22"/>
                <w:szCs w:val="22"/>
              </w:rPr>
              <w:t xml:space="preserve">Bomba Neumática de Doble Diafragma de 1” </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0871BE" w:rsidRPr="00C447EB" w:rsidRDefault="000871BE" w:rsidP="00171009">
            <w:pPr>
              <w:spacing w:line="276" w:lineRule="auto"/>
              <w:jc w:val="center"/>
              <w:rPr>
                <w:rFonts w:ascii="Calibri" w:hAnsi="Calibri" w:cs="Calibri"/>
                <w:color w:val="000000"/>
                <w:sz w:val="22"/>
                <w:szCs w:val="22"/>
              </w:rPr>
            </w:pPr>
            <w:r w:rsidRPr="00C447EB">
              <w:rPr>
                <w:rFonts w:ascii="Calibri" w:hAnsi="Calibri" w:cs="Calibri"/>
                <w:color w:val="000000"/>
                <w:sz w:val="22"/>
                <w:szCs w:val="22"/>
              </w:rPr>
              <w:t>Pza.</w:t>
            </w:r>
          </w:p>
        </w:tc>
        <w:tc>
          <w:tcPr>
            <w:tcW w:w="707" w:type="pct"/>
            <w:tcBorders>
              <w:top w:val="single" w:sz="4" w:space="0" w:color="auto"/>
              <w:left w:val="nil"/>
              <w:bottom w:val="single" w:sz="4" w:space="0" w:color="auto"/>
              <w:right w:val="single" w:sz="4" w:space="0" w:color="auto"/>
            </w:tcBorders>
            <w:shd w:val="clear" w:color="auto" w:fill="auto"/>
            <w:noWrap/>
            <w:vAlign w:val="center"/>
            <w:hideMark/>
          </w:tcPr>
          <w:p w:rsidR="000871BE" w:rsidRPr="00C447EB" w:rsidRDefault="000871BE" w:rsidP="00171009">
            <w:pPr>
              <w:spacing w:line="276" w:lineRule="auto"/>
              <w:jc w:val="center"/>
              <w:rPr>
                <w:rFonts w:ascii="Calibri" w:hAnsi="Calibri" w:cs="Calibri"/>
                <w:color w:val="000000"/>
                <w:sz w:val="22"/>
                <w:szCs w:val="22"/>
              </w:rPr>
            </w:pPr>
            <w:r w:rsidRPr="00C447EB">
              <w:rPr>
                <w:rFonts w:ascii="Calibri" w:hAnsi="Calibri" w:cs="Calibri"/>
                <w:color w:val="000000"/>
                <w:sz w:val="22"/>
                <w:szCs w:val="22"/>
              </w:rPr>
              <w:t>2</w:t>
            </w:r>
          </w:p>
        </w:tc>
      </w:tr>
      <w:tr w:rsidR="000871BE" w:rsidRPr="00C447EB" w:rsidTr="00171009">
        <w:trPr>
          <w:trHeight w:val="348"/>
          <w:jc w:val="center"/>
        </w:trPr>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71BE" w:rsidRPr="00C447EB" w:rsidRDefault="000871BE" w:rsidP="00171009">
            <w:pPr>
              <w:spacing w:line="276" w:lineRule="auto"/>
              <w:jc w:val="center"/>
              <w:rPr>
                <w:rFonts w:ascii="Calibri" w:hAnsi="Calibri" w:cs="Calibri"/>
                <w:color w:val="000000"/>
                <w:sz w:val="22"/>
                <w:szCs w:val="22"/>
              </w:rPr>
            </w:pPr>
            <w:r w:rsidRPr="00C447EB">
              <w:rPr>
                <w:rFonts w:ascii="Calibri" w:hAnsi="Calibri" w:cs="Calibri"/>
                <w:color w:val="000000"/>
                <w:sz w:val="22"/>
                <w:szCs w:val="22"/>
              </w:rPr>
              <w:t>2</w:t>
            </w:r>
          </w:p>
        </w:tc>
        <w:tc>
          <w:tcPr>
            <w:tcW w:w="2751" w:type="pct"/>
            <w:tcBorders>
              <w:top w:val="single" w:sz="4" w:space="0" w:color="auto"/>
              <w:left w:val="nil"/>
              <w:bottom w:val="single" w:sz="4" w:space="0" w:color="auto"/>
              <w:right w:val="single" w:sz="4" w:space="0" w:color="auto"/>
            </w:tcBorders>
            <w:shd w:val="clear" w:color="auto" w:fill="auto"/>
            <w:noWrap/>
            <w:vAlign w:val="center"/>
          </w:tcPr>
          <w:p w:rsidR="000871BE" w:rsidRPr="00C447EB" w:rsidRDefault="000871BE" w:rsidP="00171009">
            <w:pPr>
              <w:spacing w:line="276" w:lineRule="auto"/>
              <w:rPr>
                <w:rFonts w:ascii="Calibri" w:hAnsi="Calibri" w:cs="Calibri"/>
                <w:color w:val="000000"/>
                <w:sz w:val="22"/>
                <w:szCs w:val="22"/>
              </w:rPr>
            </w:pPr>
            <w:r w:rsidRPr="00C447EB">
              <w:rPr>
                <w:rFonts w:ascii="Calibri" w:hAnsi="Calibri" w:cs="Calibri"/>
                <w:color w:val="000000"/>
                <w:sz w:val="22"/>
                <w:szCs w:val="22"/>
              </w:rPr>
              <w:t>Bomba Neumática de Doble Diafragma de 1 ½”</w:t>
            </w:r>
          </w:p>
        </w:tc>
        <w:tc>
          <w:tcPr>
            <w:tcW w:w="942" w:type="pct"/>
            <w:tcBorders>
              <w:top w:val="single" w:sz="4" w:space="0" w:color="auto"/>
              <w:left w:val="nil"/>
              <w:bottom w:val="single" w:sz="4" w:space="0" w:color="auto"/>
              <w:right w:val="single" w:sz="4" w:space="0" w:color="auto"/>
            </w:tcBorders>
            <w:shd w:val="clear" w:color="auto" w:fill="auto"/>
            <w:noWrap/>
            <w:vAlign w:val="center"/>
            <w:hideMark/>
          </w:tcPr>
          <w:p w:rsidR="000871BE" w:rsidRPr="00C447EB" w:rsidRDefault="000871BE" w:rsidP="00171009">
            <w:pPr>
              <w:spacing w:line="276" w:lineRule="auto"/>
              <w:jc w:val="center"/>
              <w:rPr>
                <w:rFonts w:ascii="Calibri" w:hAnsi="Calibri" w:cs="Calibri"/>
                <w:color w:val="000000"/>
                <w:sz w:val="22"/>
                <w:szCs w:val="22"/>
              </w:rPr>
            </w:pPr>
            <w:r w:rsidRPr="00C447EB">
              <w:rPr>
                <w:rFonts w:ascii="Calibri" w:hAnsi="Calibri" w:cs="Calibri"/>
                <w:color w:val="000000"/>
                <w:sz w:val="22"/>
                <w:szCs w:val="22"/>
              </w:rPr>
              <w:t>Pza.</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0871BE" w:rsidRPr="00C447EB" w:rsidRDefault="000871BE" w:rsidP="00171009">
            <w:pPr>
              <w:spacing w:line="276" w:lineRule="auto"/>
              <w:jc w:val="center"/>
              <w:rPr>
                <w:rFonts w:ascii="Calibri" w:hAnsi="Calibri" w:cs="Calibri"/>
                <w:color w:val="000000"/>
                <w:sz w:val="22"/>
                <w:szCs w:val="22"/>
              </w:rPr>
            </w:pPr>
            <w:r w:rsidRPr="00C447EB">
              <w:rPr>
                <w:rFonts w:ascii="Calibri" w:hAnsi="Calibri" w:cs="Calibri"/>
                <w:color w:val="000000"/>
                <w:sz w:val="22"/>
                <w:szCs w:val="22"/>
              </w:rPr>
              <w:t>2</w:t>
            </w:r>
          </w:p>
        </w:tc>
      </w:tr>
      <w:tr w:rsidR="000871BE" w:rsidRPr="00C447EB" w:rsidTr="00171009">
        <w:trPr>
          <w:trHeight w:val="348"/>
          <w:jc w:val="center"/>
        </w:trPr>
        <w:tc>
          <w:tcPr>
            <w:tcW w:w="6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71BE" w:rsidRPr="00C447EB" w:rsidRDefault="000871BE" w:rsidP="00171009">
            <w:pPr>
              <w:spacing w:line="276" w:lineRule="auto"/>
              <w:jc w:val="center"/>
              <w:rPr>
                <w:rFonts w:ascii="Calibri" w:hAnsi="Calibri" w:cs="Calibri"/>
                <w:color w:val="000000"/>
                <w:sz w:val="22"/>
                <w:szCs w:val="22"/>
              </w:rPr>
            </w:pPr>
            <w:r w:rsidRPr="00C447EB">
              <w:rPr>
                <w:rFonts w:ascii="Calibri" w:hAnsi="Calibri" w:cs="Calibri"/>
                <w:color w:val="000000"/>
                <w:sz w:val="22"/>
                <w:szCs w:val="22"/>
              </w:rPr>
              <w:t>3</w:t>
            </w:r>
          </w:p>
        </w:tc>
        <w:tc>
          <w:tcPr>
            <w:tcW w:w="2751" w:type="pct"/>
            <w:tcBorders>
              <w:top w:val="single" w:sz="4" w:space="0" w:color="auto"/>
              <w:left w:val="nil"/>
              <w:bottom w:val="single" w:sz="4" w:space="0" w:color="auto"/>
              <w:right w:val="single" w:sz="4" w:space="0" w:color="auto"/>
            </w:tcBorders>
            <w:shd w:val="clear" w:color="auto" w:fill="auto"/>
            <w:noWrap/>
            <w:vAlign w:val="center"/>
          </w:tcPr>
          <w:p w:rsidR="000871BE" w:rsidRPr="00C447EB" w:rsidRDefault="000871BE" w:rsidP="00171009">
            <w:pPr>
              <w:spacing w:line="276" w:lineRule="auto"/>
              <w:rPr>
                <w:rFonts w:ascii="Calibri" w:hAnsi="Calibri" w:cs="Calibri"/>
                <w:color w:val="000000"/>
                <w:sz w:val="22"/>
                <w:szCs w:val="22"/>
              </w:rPr>
            </w:pPr>
            <w:r w:rsidRPr="00C447EB">
              <w:rPr>
                <w:rFonts w:ascii="Calibri" w:hAnsi="Calibri" w:cs="Calibri"/>
                <w:color w:val="000000"/>
                <w:sz w:val="22"/>
                <w:szCs w:val="22"/>
              </w:rPr>
              <w:t>Bomba Neumática de Doble Diafragma de 2”</w:t>
            </w:r>
          </w:p>
        </w:tc>
        <w:tc>
          <w:tcPr>
            <w:tcW w:w="942" w:type="pct"/>
            <w:tcBorders>
              <w:top w:val="single" w:sz="4" w:space="0" w:color="auto"/>
              <w:left w:val="nil"/>
              <w:bottom w:val="single" w:sz="4" w:space="0" w:color="auto"/>
              <w:right w:val="single" w:sz="4" w:space="0" w:color="auto"/>
            </w:tcBorders>
            <w:shd w:val="clear" w:color="auto" w:fill="auto"/>
            <w:noWrap/>
            <w:vAlign w:val="center"/>
          </w:tcPr>
          <w:p w:rsidR="000871BE" w:rsidRPr="00C447EB" w:rsidRDefault="000871BE" w:rsidP="00171009">
            <w:pPr>
              <w:spacing w:line="276" w:lineRule="auto"/>
              <w:jc w:val="center"/>
              <w:rPr>
                <w:rFonts w:ascii="Calibri" w:hAnsi="Calibri" w:cs="Calibri"/>
                <w:color w:val="000000"/>
                <w:sz w:val="22"/>
                <w:szCs w:val="22"/>
              </w:rPr>
            </w:pPr>
            <w:r w:rsidRPr="00C447EB">
              <w:rPr>
                <w:rFonts w:ascii="Calibri" w:hAnsi="Calibri" w:cs="Calibri"/>
                <w:color w:val="000000"/>
                <w:sz w:val="22"/>
                <w:szCs w:val="22"/>
              </w:rPr>
              <w:t>Pza.</w:t>
            </w:r>
          </w:p>
        </w:tc>
        <w:tc>
          <w:tcPr>
            <w:tcW w:w="707" w:type="pct"/>
            <w:tcBorders>
              <w:top w:val="single" w:sz="4" w:space="0" w:color="auto"/>
              <w:left w:val="nil"/>
              <w:bottom w:val="single" w:sz="4" w:space="0" w:color="auto"/>
              <w:right w:val="single" w:sz="4" w:space="0" w:color="auto"/>
            </w:tcBorders>
            <w:shd w:val="clear" w:color="auto" w:fill="auto"/>
            <w:noWrap/>
            <w:vAlign w:val="center"/>
          </w:tcPr>
          <w:p w:rsidR="000871BE" w:rsidRPr="00C447EB" w:rsidRDefault="000871BE" w:rsidP="00171009">
            <w:pPr>
              <w:spacing w:line="276" w:lineRule="auto"/>
              <w:jc w:val="center"/>
              <w:rPr>
                <w:rFonts w:ascii="Calibri" w:hAnsi="Calibri" w:cs="Calibri"/>
                <w:color w:val="000000"/>
                <w:sz w:val="22"/>
                <w:szCs w:val="22"/>
              </w:rPr>
            </w:pPr>
            <w:r>
              <w:rPr>
                <w:rFonts w:ascii="Calibri" w:hAnsi="Calibri" w:cs="Calibri"/>
                <w:color w:val="000000"/>
                <w:sz w:val="22"/>
                <w:szCs w:val="22"/>
              </w:rPr>
              <w:t>4</w:t>
            </w:r>
          </w:p>
        </w:tc>
      </w:tr>
    </w:tbl>
    <w:p w:rsidR="000871BE" w:rsidRDefault="000871BE" w:rsidP="000871BE">
      <w:pPr>
        <w:rPr>
          <w:rFonts w:ascii="Calibri" w:hAnsi="Calibri" w:cs="Calibri"/>
          <w:b/>
          <w:sz w:val="22"/>
          <w:szCs w:val="22"/>
          <w:lang w:val="es-BO"/>
        </w:rPr>
      </w:pPr>
    </w:p>
    <w:p w:rsidR="00613301" w:rsidRDefault="00613301" w:rsidP="000871BE">
      <w:pPr>
        <w:rPr>
          <w:rFonts w:ascii="Calibri" w:hAnsi="Calibri" w:cs="Calibri"/>
          <w:b/>
          <w:sz w:val="22"/>
          <w:szCs w:val="22"/>
          <w:lang w:val="es-BO"/>
        </w:rPr>
      </w:pPr>
    </w:p>
    <w:p w:rsidR="00613301" w:rsidRDefault="00613301" w:rsidP="000871BE">
      <w:pPr>
        <w:rPr>
          <w:rFonts w:ascii="Calibri" w:hAnsi="Calibri" w:cs="Calibri"/>
          <w:b/>
          <w:sz w:val="22"/>
          <w:szCs w:val="22"/>
          <w:lang w:val="es-BO"/>
        </w:rPr>
      </w:pPr>
    </w:p>
    <w:p w:rsidR="00613301" w:rsidRDefault="00613301" w:rsidP="000871BE">
      <w:pPr>
        <w:rPr>
          <w:rFonts w:ascii="Calibri" w:hAnsi="Calibri" w:cs="Calibri"/>
          <w:b/>
          <w:sz w:val="22"/>
          <w:szCs w:val="22"/>
          <w:lang w:val="es-BO"/>
        </w:rPr>
      </w:pPr>
    </w:p>
    <w:p w:rsidR="00613301" w:rsidRDefault="00613301" w:rsidP="000871BE">
      <w:pPr>
        <w:rPr>
          <w:rFonts w:ascii="Calibri" w:hAnsi="Calibri" w:cs="Calibri"/>
          <w:b/>
          <w:sz w:val="22"/>
          <w:szCs w:val="22"/>
          <w:lang w:val="es-BO"/>
        </w:rPr>
      </w:pPr>
    </w:p>
    <w:p w:rsidR="00613301" w:rsidRDefault="00613301" w:rsidP="000871BE">
      <w:pPr>
        <w:rPr>
          <w:rFonts w:ascii="Calibri" w:hAnsi="Calibri" w:cs="Calibri"/>
          <w:b/>
          <w:sz w:val="22"/>
          <w:szCs w:val="22"/>
          <w:lang w:val="es-BO"/>
        </w:rPr>
      </w:pPr>
    </w:p>
    <w:p w:rsidR="00613301" w:rsidRDefault="00613301" w:rsidP="000871BE">
      <w:pPr>
        <w:rPr>
          <w:rFonts w:ascii="Calibri" w:hAnsi="Calibri" w:cs="Calibri"/>
          <w:b/>
          <w:sz w:val="22"/>
          <w:szCs w:val="22"/>
          <w:lang w:val="es-BO"/>
        </w:rPr>
      </w:pPr>
    </w:p>
    <w:p w:rsidR="00613301" w:rsidRPr="00C447EB" w:rsidRDefault="00613301" w:rsidP="000871BE">
      <w:pPr>
        <w:rPr>
          <w:rFonts w:ascii="Calibri" w:hAnsi="Calibri" w:cs="Calibri"/>
          <w:b/>
          <w:sz w:val="22"/>
          <w:szCs w:val="22"/>
          <w:lang w:val="es-BO"/>
        </w:rPr>
      </w:pPr>
    </w:p>
    <w:p w:rsidR="000871BE" w:rsidRPr="00C447EB" w:rsidRDefault="000871BE" w:rsidP="0094640D">
      <w:pPr>
        <w:pStyle w:val="Prrafodelista"/>
        <w:numPr>
          <w:ilvl w:val="0"/>
          <w:numId w:val="38"/>
        </w:numPr>
        <w:ind w:left="567" w:hanging="567"/>
        <w:contextualSpacing/>
        <w:jc w:val="both"/>
        <w:rPr>
          <w:rFonts w:ascii="Calibri" w:hAnsi="Calibri" w:cs="Calibri"/>
          <w:b/>
          <w:bCs/>
          <w:sz w:val="22"/>
          <w:szCs w:val="22"/>
          <w:lang w:eastAsia="es-BO"/>
        </w:rPr>
      </w:pPr>
      <w:r w:rsidRPr="00C447EB">
        <w:rPr>
          <w:rFonts w:ascii="Calibri" w:hAnsi="Calibri" w:cs="Calibri"/>
          <w:b/>
          <w:bCs/>
          <w:sz w:val="22"/>
          <w:szCs w:val="22"/>
          <w:lang w:eastAsia="es-BO"/>
        </w:rPr>
        <w:lastRenderedPageBreak/>
        <w:t>CARACTERÍSTICAS DEL REQUERIMIENTO (Sujeto a Evaluación)</w:t>
      </w:r>
    </w:p>
    <w:p w:rsidR="000871BE" w:rsidRPr="00C447EB" w:rsidRDefault="000871BE" w:rsidP="000871BE">
      <w:pPr>
        <w:pStyle w:val="Prrafodelista"/>
        <w:ind w:left="0"/>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871BE" w:rsidRPr="00C447EB" w:rsidTr="00171009">
        <w:trPr>
          <w:trHeight w:val="376"/>
        </w:trPr>
        <w:tc>
          <w:tcPr>
            <w:tcW w:w="9603" w:type="dxa"/>
            <w:shd w:val="clear" w:color="auto" w:fill="DEEAF6"/>
            <w:vAlign w:val="center"/>
          </w:tcPr>
          <w:p w:rsidR="000871BE" w:rsidRPr="00C447EB" w:rsidRDefault="000871BE" w:rsidP="00171009">
            <w:pPr>
              <w:autoSpaceDE w:val="0"/>
              <w:autoSpaceDN w:val="0"/>
              <w:adjustRightInd w:val="0"/>
              <w:rPr>
                <w:rFonts w:ascii="Calibri" w:hAnsi="Calibri" w:cs="Calibri"/>
                <w:b/>
                <w:bCs/>
                <w:sz w:val="22"/>
                <w:szCs w:val="22"/>
                <w:lang w:eastAsia="es-BO"/>
              </w:rPr>
            </w:pPr>
            <w:r w:rsidRPr="00C447EB">
              <w:rPr>
                <w:rFonts w:ascii="Calibri" w:hAnsi="Calibri" w:cs="Calibri"/>
                <w:b/>
                <w:bCs/>
                <w:sz w:val="22"/>
                <w:szCs w:val="22"/>
              </w:rPr>
              <w:t xml:space="preserve">CARACTERÍSTICAS TÉCNICAS DEL BIEN </w:t>
            </w:r>
          </w:p>
        </w:tc>
      </w:tr>
      <w:tr w:rsidR="000871BE" w:rsidRPr="00C447EB" w:rsidTr="00171009">
        <w:trPr>
          <w:trHeight w:val="823"/>
        </w:trPr>
        <w:tc>
          <w:tcPr>
            <w:tcW w:w="9603" w:type="dxa"/>
            <w:shd w:val="clear" w:color="auto" w:fill="auto"/>
            <w:vAlign w:val="center"/>
          </w:tcPr>
          <w:p w:rsidR="000871BE" w:rsidRPr="00C447EB" w:rsidRDefault="000871BE" w:rsidP="00171009">
            <w:pPr>
              <w:pStyle w:val="Prrafodelista"/>
              <w:autoSpaceDE w:val="0"/>
              <w:autoSpaceDN w:val="0"/>
              <w:adjustRightInd w:val="0"/>
              <w:ind w:left="0"/>
              <w:contextualSpacing/>
              <w:jc w:val="both"/>
              <w:rPr>
                <w:rFonts w:ascii="Calibri" w:hAnsi="Calibri" w:cs="Calibri"/>
                <w:b/>
                <w:sz w:val="22"/>
                <w:szCs w:val="22"/>
                <w:lang w:val="es-BO"/>
              </w:rPr>
            </w:pPr>
          </w:p>
          <w:p w:rsidR="000871BE" w:rsidRPr="00C447EB" w:rsidRDefault="000871BE" w:rsidP="00171009">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1: </w:t>
            </w:r>
            <w:r w:rsidRPr="00C447EB">
              <w:rPr>
                <w:rFonts w:ascii="Calibri" w:hAnsi="Calibri" w:cs="Calibri"/>
                <w:b/>
                <w:sz w:val="22"/>
                <w:szCs w:val="22"/>
                <w:u w:val="single"/>
                <w:lang w:val="es-BO"/>
              </w:rPr>
              <w:t>Bomba Neumática de doble diafragma de 1”</w:t>
            </w:r>
          </w:p>
          <w:p w:rsidR="000871BE" w:rsidRPr="00C447EB" w:rsidRDefault="000871BE" w:rsidP="00171009">
            <w:pPr>
              <w:pStyle w:val="Prrafodelista"/>
              <w:autoSpaceDE w:val="0"/>
              <w:autoSpaceDN w:val="0"/>
              <w:adjustRightInd w:val="0"/>
              <w:ind w:left="0"/>
              <w:contextualSpacing/>
              <w:jc w:val="both"/>
              <w:rPr>
                <w:rFonts w:ascii="Calibri" w:hAnsi="Calibri" w:cs="Calibri"/>
                <w:b/>
                <w:sz w:val="22"/>
                <w:szCs w:val="22"/>
                <w:u w:val="single"/>
                <w:lang w:val="es-BO"/>
              </w:rPr>
            </w:pPr>
          </w:p>
          <w:p w:rsidR="000871BE" w:rsidRPr="00C447EB" w:rsidRDefault="000871BE" w:rsidP="00171009">
            <w:pPr>
              <w:rPr>
                <w:rFonts w:ascii="Calibri" w:hAnsi="Calibri" w:cs="Calibri"/>
                <w:b/>
                <w:sz w:val="22"/>
                <w:szCs w:val="22"/>
              </w:rPr>
            </w:pPr>
            <w:r w:rsidRPr="00C447EB">
              <w:rPr>
                <w:rFonts w:ascii="Calibri" w:hAnsi="Calibri" w:cs="Calibri"/>
                <w:sz w:val="22"/>
                <w:szCs w:val="22"/>
              </w:rPr>
              <w:t>Esta bomba se usará en el trasvase de químicos corrosivos (ácido sulfúrico 98% pureza, soda caustica 50% pureza, hipoclorito de sodio 12% pureza, urea líquida o carbamida, carbamato de amonio, solución de agua con amoniaco).</w:t>
            </w:r>
          </w:p>
          <w:p w:rsidR="000871BE" w:rsidRPr="00C447EB" w:rsidRDefault="000871BE" w:rsidP="00171009">
            <w:pPr>
              <w:pStyle w:val="Prrafodelista"/>
              <w:autoSpaceDE w:val="0"/>
              <w:autoSpaceDN w:val="0"/>
              <w:adjustRightInd w:val="0"/>
              <w:ind w:left="0"/>
              <w:contextualSpacing/>
              <w:jc w:val="both"/>
              <w:rPr>
                <w:rFonts w:ascii="Calibri" w:hAnsi="Calibri" w:cs="Calibri"/>
                <w:b/>
                <w:sz w:val="22"/>
                <w:szCs w:val="22"/>
                <w:u w:val="single"/>
              </w:rPr>
            </w:pPr>
          </w:p>
          <w:p w:rsidR="000871BE" w:rsidRPr="00C447EB" w:rsidRDefault="000871BE" w:rsidP="00171009">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t>Este ítem deberá cumplir con las siguientes características:</w:t>
            </w:r>
          </w:p>
          <w:p w:rsidR="000871BE" w:rsidRPr="00C447EB" w:rsidRDefault="000871BE" w:rsidP="00171009">
            <w:pPr>
              <w:pStyle w:val="Prrafodelista"/>
              <w:autoSpaceDE w:val="0"/>
              <w:autoSpaceDN w:val="0"/>
              <w:adjustRightInd w:val="0"/>
              <w:ind w:left="0"/>
              <w:contextualSpacing/>
              <w:jc w:val="both"/>
              <w:rPr>
                <w:rFonts w:ascii="Calibri" w:hAnsi="Calibri" w:cs="Calibri"/>
                <w:sz w:val="22"/>
                <w:szCs w:val="22"/>
                <w:lang w:eastAsia="es-BO"/>
              </w:rPr>
            </w:pPr>
          </w:p>
          <w:p w:rsidR="000871BE" w:rsidRPr="00C447EB" w:rsidRDefault="000871BE" w:rsidP="0094640D">
            <w:pPr>
              <w:numPr>
                <w:ilvl w:val="0"/>
                <w:numId w:val="37"/>
              </w:numPr>
              <w:rPr>
                <w:rFonts w:ascii="Calibri" w:hAnsi="Calibri" w:cs="Calibri"/>
                <w:sz w:val="22"/>
                <w:szCs w:val="22"/>
              </w:rPr>
            </w:pPr>
            <w:r w:rsidRPr="00C447EB">
              <w:rPr>
                <w:rFonts w:ascii="Calibri" w:hAnsi="Calibri" w:cs="Calibri"/>
                <w:b/>
                <w:sz w:val="22"/>
                <w:szCs w:val="22"/>
              </w:rPr>
              <w:t>Material de la carcasa:</w:t>
            </w:r>
            <w:r w:rsidRPr="00C447EB">
              <w:rPr>
                <w:rFonts w:ascii="Calibri" w:hAnsi="Calibri" w:cs="Calibri"/>
                <w:sz w:val="22"/>
                <w:szCs w:val="22"/>
              </w:rPr>
              <w:t xml:space="preserve"> PVDF (Kynar) </w:t>
            </w:r>
            <w:r w:rsidRPr="001C7E4C">
              <w:rPr>
                <w:rFonts w:ascii="Calibri" w:hAnsi="Calibri" w:cs="Calibri"/>
                <w:sz w:val="22"/>
                <w:szCs w:val="22"/>
              </w:rPr>
              <w:t>o</w:t>
            </w:r>
            <w:r w:rsidRPr="00C447EB">
              <w:rPr>
                <w:rFonts w:ascii="Calibri" w:hAnsi="Calibri" w:cs="Calibri"/>
                <w:sz w:val="22"/>
                <w:szCs w:val="22"/>
              </w:rPr>
              <w:t xml:space="preserve"> PTFE (Teflón)</w:t>
            </w:r>
            <w:r>
              <w:rPr>
                <w:rFonts w:ascii="Calibri" w:hAnsi="Calibri" w:cs="Calibri"/>
                <w:sz w:val="22"/>
                <w:szCs w:val="22"/>
              </w:rPr>
              <w:t xml:space="preserve"> </w:t>
            </w:r>
            <w:r w:rsidRPr="00E30A5A">
              <w:rPr>
                <w:rFonts w:ascii="Calibri" w:hAnsi="Calibri" w:cs="Arial"/>
                <w:b/>
                <w:sz w:val="22"/>
                <w:szCs w:val="22"/>
              </w:rPr>
              <w:t>(</w:t>
            </w:r>
            <w:r>
              <w:rPr>
                <w:rFonts w:ascii="Calibri" w:hAnsi="Calibri" w:cs="Arial"/>
                <w:b/>
                <w:sz w:val="22"/>
                <w:szCs w:val="22"/>
              </w:rPr>
              <w:t>Ver N</w:t>
            </w:r>
            <w:r w:rsidRPr="00E30A5A">
              <w:rPr>
                <w:rFonts w:ascii="Calibri" w:hAnsi="Calibri" w:cs="Arial"/>
                <w:b/>
                <w:sz w:val="22"/>
                <w:szCs w:val="22"/>
              </w:rPr>
              <w:t>ota 1)</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Material del diafragma:</w:t>
            </w:r>
            <w:r w:rsidRPr="001C7E4C">
              <w:rPr>
                <w:rFonts w:ascii="Calibri" w:hAnsi="Calibri" w:cs="Calibri"/>
                <w:sz w:val="22"/>
                <w:szCs w:val="22"/>
              </w:rPr>
              <w:t xml:space="preserve"> PTFE (Teflón)</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Material Bloque central:</w:t>
            </w:r>
            <w:r w:rsidRPr="001C7E4C">
              <w:rPr>
                <w:rFonts w:ascii="Calibri" w:hAnsi="Calibri" w:cs="Calibri"/>
                <w:sz w:val="22"/>
                <w:szCs w:val="22"/>
              </w:rPr>
              <w:t xml:space="preserve"> Polipropileno</w:t>
            </w:r>
            <w:r>
              <w:rPr>
                <w:rFonts w:ascii="Calibri" w:hAnsi="Calibri" w:cs="Calibri"/>
                <w:sz w:val="22"/>
                <w:szCs w:val="22"/>
              </w:rPr>
              <w:t xml:space="preserve"> o PPG </w:t>
            </w:r>
            <w:r w:rsidRPr="00E30A5A">
              <w:rPr>
                <w:rFonts w:ascii="Calibri" w:hAnsi="Calibri" w:cs="Arial"/>
                <w:b/>
                <w:sz w:val="22"/>
                <w:szCs w:val="22"/>
              </w:rPr>
              <w:t>(</w:t>
            </w:r>
            <w:r>
              <w:rPr>
                <w:rFonts w:ascii="Calibri" w:hAnsi="Calibri" w:cs="Arial"/>
                <w:b/>
                <w:sz w:val="22"/>
                <w:szCs w:val="22"/>
              </w:rPr>
              <w:t>Ver N</w:t>
            </w:r>
            <w:r w:rsidRPr="00E30A5A">
              <w:rPr>
                <w:rFonts w:ascii="Calibri" w:hAnsi="Calibri" w:cs="Arial"/>
                <w:b/>
                <w:sz w:val="22"/>
                <w:szCs w:val="22"/>
              </w:rPr>
              <w:t>ota 1)</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Tipo:</w:t>
            </w:r>
            <w:r w:rsidRPr="001C7E4C">
              <w:rPr>
                <w:rFonts w:ascii="Calibri" w:hAnsi="Calibri" w:cs="Calibri"/>
                <w:sz w:val="22"/>
                <w:szCs w:val="22"/>
              </w:rPr>
              <w:t xml:space="preserve"> Empernado (Bolted)</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Conexión Succión – Descarga:</w:t>
            </w:r>
            <w:r w:rsidRPr="001C7E4C">
              <w:rPr>
                <w:rFonts w:ascii="Calibri" w:hAnsi="Calibri" w:cs="Calibri"/>
                <w:sz w:val="22"/>
                <w:szCs w:val="22"/>
              </w:rPr>
              <w:t xml:space="preserve"> Bridada tipo ANSI # 150 RF o su equivalente en otra norma</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Diámetro succión:</w:t>
            </w:r>
            <w:r w:rsidRPr="001C7E4C">
              <w:rPr>
                <w:rFonts w:ascii="Calibri" w:hAnsi="Calibri" w:cs="Calibri"/>
                <w:sz w:val="22"/>
                <w:szCs w:val="22"/>
              </w:rPr>
              <w:t xml:space="preserve"> </w:t>
            </w:r>
          </w:p>
          <w:p w:rsidR="000871BE" w:rsidRPr="001C7E4C" w:rsidRDefault="000871BE" w:rsidP="0094640D">
            <w:pPr>
              <w:numPr>
                <w:ilvl w:val="1"/>
                <w:numId w:val="37"/>
              </w:numPr>
              <w:rPr>
                <w:rFonts w:ascii="Calibri" w:hAnsi="Calibri" w:cs="Calibri"/>
                <w:sz w:val="22"/>
                <w:szCs w:val="22"/>
              </w:rPr>
            </w:pPr>
            <w:r w:rsidRPr="001C7E4C">
              <w:rPr>
                <w:rFonts w:ascii="Calibri" w:hAnsi="Calibri" w:cs="Calibri"/>
                <w:sz w:val="22"/>
                <w:szCs w:val="22"/>
              </w:rPr>
              <w:t xml:space="preserve">1” </w:t>
            </w:r>
          </w:p>
          <w:p w:rsidR="000871BE" w:rsidRPr="001C7E4C" w:rsidRDefault="000871BE" w:rsidP="0094640D">
            <w:pPr>
              <w:numPr>
                <w:ilvl w:val="1"/>
                <w:numId w:val="37"/>
              </w:numPr>
              <w:rPr>
                <w:rFonts w:ascii="Calibri" w:hAnsi="Calibri" w:cs="Calibri"/>
                <w:sz w:val="22"/>
                <w:szCs w:val="22"/>
              </w:rPr>
            </w:pPr>
            <w:r w:rsidRPr="001C7E4C">
              <w:rPr>
                <w:rFonts w:ascii="Calibri" w:hAnsi="Calibri" w:cs="Calibri"/>
                <w:sz w:val="22"/>
                <w:szCs w:val="22"/>
              </w:rPr>
              <w:t xml:space="preserve">ANSI # 150 o su equivalente en otra norma </w:t>
            </w:r>
          </w:p>
          <w:p w:rsidR="000871BE" w:rsidRPr="001C7E4C" w:rsidRDefault="000871BE" w:rsidP="0094640D">
            <w:pPr>
              <w:numPr>
                <w:ilvl w:val="1"/>
                <w:numId w:val="37"/>
              </w:numPr>
              <w:rPr>
                <w:rFonts w:ascii="Calibri" w:hAnsi="Calibri" w:cs="Calibri"/>
                <w:sz w:val="22"/>
                <w:szCs w:val="22"/>
              </w:rPr>
            </w:pPr>
            <w:r w:rsidRPr="001C7E4C">
              <w:rPr>
                <w:rFonts w:ascii="Calibri" w:hAnsi="Calibri" w:cs="Calibri"/>
                <w:sz w:val="22"/>
                <w:szCs w:val="22"/>
              </w:rPr>
              <w:t>RF (Raised Face)</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Diámetro descarga:</w:t>
            </w:r>
            <w:r w:rsidRPr="001C7E4C">
              <w:rPr>
                <w:rFonts w:ascii="Calibri" w:hAnsi="Calibri" w:cs="Calibri"/>
                <w:sz w:val="22"/>
                <w:szCs w:val="22"/>
              </w:rPr>
              <w:t xml:space="preserve"> </w:t>
            </w:r>
          </w:p>
          <w:p w:rsidR="000871BE" w:rsidRPr="001C7E4C" w:rsidRDefault="000871BE" w:rsidP="0094640D">
            <w:pPr>
              <w:numPr>
                <w:ilvl w:val="1"/>
                <w:numId w:val="37"/>
              </w:numPr>
              <w:rPr>
                <w:rFonts w:ascii="Calibri" w:hAnsi="Calibri" w:cs="Calibri"/>
                <w:sz w:val="22"/>
                <w:szCs w:val="22"/>
              </w:rPr>
            </w:pPr>
            <w:r w:rsidRPr="001C7E4C">
              <w:rPr>
                <w:rFonts w:ascii="Calibri" w:hAnsi="Calibri" w:cs="Calibri"/>
                <w:sz w:val="22"/>
                <w:szCs w:val="22"/>
              </w:rPr>
              <w:t xml:space="preserve">1” </w:t>
            </w:r>
          </w:p>
          <w:p w:rsidR="000871BE" w:rsidRPr="001C7E4C" w:rsidRDefault="000871BE" w:rsidP="0094640D">
            <w:pPr>
              <w:numPr>
                <w:ilvl w:val="1"/>
                <w:numId w:val="37"/>
              </w:numPr>
              <w:rPr>
                <w:rFonts w:ascii="Calibri" w:hAnsi="Calibri" w:cs="Calibri"/>
                <w:sz w:val="22"/>
                <w:szCs w:val="22"/>
              </w:rPr>
            </w:pPr>
            <w:r w:rsidRPr="001C7E4C">
              <w:rPr>
                <w:rFonts w:ascii="Calibri" w:hAnsi="Calibri" w:cs="Calibri"/>
                <w:sz w:val="22"/>
                <w:szCs w:val="22"/>
              </w:rPr>
              <w:t>ANSI # 150 o su equivalente en otra norma</w:t>
            </w:r>
          </w:p>
          <w:p w:rsidR="000871BE" w:rsidRPr="001C7E4C" w:rsidRDefault="000871BE" w:rsidP="0094640D">
            <w:pPr>
              <w:numPr>
                <w:ilvl w:val="1"/>
                <w:numId w:val="37"/>
              </w:numPr>
              <w:rPr>
                <w:rFonts w:ascii="Calibri" w:hAnsi="Calibri" w:cs="Calibri"/>
                <w:sz w:val="22"/>
                <w:szCs w:val="22"/>
              </w:rPr>
            </w:pPr>
            <w:r w:rsidRPr="001C7E4C">
              <w:rPr>
                <w:rFonts w:ascii="Calibri" w:hAnsi="Calibri" w:cs="Calibri"/>
                <w:sz w:val="22"/>
                <w:szCs w:val="22"/>
              </w:rPr>
              <w:t>RF (Raised Face)</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Caudal</w:t>
            </w:r>
            <w:r w:rsidRPr="00495A0F">
              <w:rPr>
                <w:rFonts w:ascii="Calibri" w:hAnsi="Calibri" w:cs="Calibri"/>
                <w:b/>
                <w:sz w:val="22"/>
                <w:szCs w:val="22"/>
              </w:rPr>
              <w:t xml:space="preserve"> requerido</w:t>
            </w:r>
            <w:r>
              <w:rPr>
                <w:rFonts w:ascii="Calibri" w:hAnsi="Calibri" w:cs="Calibri"/>
                <w:b/>
                <w:sz w:val="22"/>
                <w:szCs w:val="22"/>
              </w:rPr>
              <w:t xml:space="preserve"> Mínimo</w:t>
            </w:r>
            <w:r w:rsidRPr="00495A0F">
              <w:rPr>
                <w:rFonts w:ascii="Calibri" w:hAnsi="Calibri" w:cs="Calibri"/>
                <w:b/>
                <w:sz w:val="22"/>
                <w:szCs w:val="22"/>
              </w:rPr>
              <w:t>:</w:t>
            </w:r>
            <w:r w:rsidRPr="001C7E4C">
              <w:rPr>
                <w:rFonts w:ascii="Calibri" w:hAnsi="Calibri" w:cs="Calibri"/>
                <w:sz w:val="22"/>
                <w:szCs w:val="22"/>
              </w:rPr>
              <w:t xml:space="preserve"> 5 m</w:t>
            </w:r>
            <w:r w:rsidRPr="001C7E4C">
              <w:rPr>
                <w:rFonts w:ascii="Calibri" w:hAnsi="Calibri" w:cs="Calibri"/>
                <w:sz w:val="22"/>
                <w:szCs w:val="22"/>
                <w:vertAlign w:val="superscript"/>
              </w:rPr>
              <w:t>3</w:t>
            </w:r>
            <w:r w:rsidRPr="001C7E4C">
              <w:rPr>
                <w:rFonts w:ascii="Calibri" w:hAnsi="Calibri" w:cs="Calibri"/>
                <w:sz w:val="22"/>
                <w:szCs w:val="22"/>
              </w:rPr>
              <w:t>/h</w:t>
            </w:r>
            <w:r>
              <w:rPr>
                <w:rFonts w:ascii="Calibri" w:hAnsi="Calibri" w:cs="Calibri"/>
                <w:sz w:val="22"/>
                <w:szCs w:val="22"/>
              </w:rPr>
              <w:t xml:space="preserve"> </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 xml:space="preserve">Presión de </w:t>
            </w:r>
            <w:r w:rsidRPr="00193CB8">
              <w:rPr>
                <w:rFonts w:ascii="Calibri" w:hAnsi="Calibri" w:cs="Calibri"/>
                <w:b/>
                <w:sz w:val="22"/>
                <w:szCs w:val="22"/>
              </w:rPr>
              <w:t xml:space="preserve">succión: </w:t>
            </w:r>
            <w:r w:rsidRPr="00193CB8">
              <w:rPr>
                <w:rFonts w:ascii="Calibri" w:hAnsi="Calibri" w:cs="Calibri"/>
                <w:sz w:val="22"/>
                <w:szCs w:val="22"/>
              </w:rPr>
              <w:t>0 Kg/cm</w:t>
            </w:r>
            <w:r w:rsidRPr="00193CB8">
              <w:rPr>
                <w:rFonts w:ascii="Calibri" w:hAnsi="Calibri" w:cs="Calibri"/>
                <w:sz w:val="22"/>
                <w:szCs w:val="22"/>
                <w:vertAlign w:val="superscript"/>
              </w:rPr>
              <w:t>2</w:t>
            </w:r>
          </w:p>
          <w:p w:rsidR="000871BE" w:rsidRPr="001C7E4C" w:rsidRDefault="000871BE" w:rsidP="0094640D">
            <w:pPr>
              <w:numPr>
                <w:ilvl w:val="0"/>
                <w:numId w:val="37"/>
              </w:numPr>
              <w:rPr>
                <w:rFonts w:ascii="Calibri" w:hAnsi="Calibri" w:cs="Calibri"/>
                <w:sz w:val="22"/>
                <w:szCs w:val="22"/>
              </w:rPr>
            </w:pPr>
            <w:r w:rsidRPr="001C7E4C">
              <w:rPr>
                <w:rFonts w:ascii="Calibri" w:hAnsi="Calibri" w:cs="Calibri"/>
                <w:b/>
                <w:sz w:val="22"/>
                <w:szCs w:val="22"/>
              </w:rPr>
              <w:t xml:space="preserve">Presión de descarga: </w:t>
            </w:r>
          </w:p>
          <w:p w:rsidR="000871BE" w:rsidRPr="001C7E4C" w:rsidRDefault="000871BE" w:rsidP="0094640D">
            <w:pPr>
              <w:numPr>
                <w:ilvl w:val="1"/>
                <w:numId w:val="37"/>
              </w:numPr>
              <w:rPr>
                <w:rFonts w:ascii="Calibri" w:hAnsi="Calibri" w:cs="Calibri"/>
                <w:sz w:val="22"/>
                <w:szCs w:val="22"/>
              </w:rPr>
            </w:pPr>
            <w:r w:rsidRPr="001C7E4C">
              <w:rPr>
                <w:rFonts w:ascii="Calibri" w:hAnsi="Calibri" w:cs="Calibri"/>
                <w:b/>
                <w:sz w:val="22"/>
                <w:szCs w:val="22"/>
              </w:rPr>
              <w:t xml:space="preserve">Máxima: </w:t>
            </w:r>
            <w:r w:rsidRPr="001C7E4C">
              <w:rPr>
                <w:rFonts w:ascii="Calibri" w:hAnsi="Calibri" w:cs="Calibri"/>
                <w:sz w:val="22"/>
                <w:szCs w:val="22"/>
              </w:rPr>
              <w:t>Hasta 9 Kg/cm</w:t>
            </w:r>
            <w:r w:rsidRPr="001C7E4C">
              <w:rPr>
                <w:rFonts w:ascii="Calibri" w:hAnsi="Calibri" w:cs="Calibri"/>
                <w:sz w:val="22"/>
                <w:szCs w:val="22"/>
                <w:vertAlign w:val="superscript"/>
              </w:rPr>
              <w:t>2</w:t>
            </w:r>
            <w:r w:rsidRPr="001C7E4C">
              <w:rPr>
                <w:rFonts w:ascii="Calibri" w:hAnsi="Calibri" w:cs="Calibri"/>
                <w:b/>
                <w:sz w:val="22"/>
                <w:szCs w:val="22"/>
                <w:vertAlign w:val="superscript"/>
              </w:rPr>
              <w:t xml:space="preserve">  </w:t>
            </w:r>
          </w:p>
          <w:p w:rsidR="000871BE" w:rsidRPr="001C7E4C" w:rsidRDefault="000871BE" w:rsidP="0094640D">
            <w:pPr>
              <w:numPr>
                <w:ilvl w:val="0"/>
                <w:numId w:val="37"/>
              </w:numPr>
              <w:rPr>
                <w:rFonts w:ascii="Calibri" w:hAnsi="Calibri" w:cs="Calibri"/>
                <w:sz w:val="22"/>
                <w:szCs w:val="22"/>
                <w:lang w:val="es-BO"/>
              </w:rPr>
            </w:pPr>
            <w:r w:rsidRPr="001C7E4C">
              <w:rPr>
                <w:rFonts w:ascii="Calibri" w:hAnsi="Calibri" w:cs="Calibri"/>
                <w:b/>
                <w:sz w:val="22"/>
                <w:szCs w:val="22"/>
              </w:rPr>
              <w:t>Rango de presión de operación de aire:</w:t>
            </w:r>
            <w:r w:rsidRPr="001C7E4C">
              <w:rPr>
                <w:rFonts w:ascii="Calibri" w:hAnsi="Calibri" w:cs="Calibri"/>
                <w:sz w:val="22"/>
                <w:szCs w:val="22"/>
              </w:rPr>
              <w:t xml:space="preserve"> </w:t>
            </w:r>
          </w:p>
          <w:p w:rsidR="000871BE" w:rsidRPr="004807E5" w:rsidRDefault="000871BE" w:rsidP="0094640D">
            <w:pPr>
              <w:numPr>
                <w:ilvl w:val="1"/>
                <w:numId w:val="37"/>
              </w:numPr>
              <w:rPr>
                <w:rFonts w:ascii="Calibri" w:hAnsi="Calibri" w:cs="Calibri"/>
                <w:sz w:val="22"/>
                <w:szCs w:val="22"/>
              </w:rPr>
            </w:pPr>
            <w:r w:rsidRPr="001C7E4C">
              <w:rPr>
                <w:rFonts w:ascii="Calibri" w:hAnsi="Calibri" w:cs="Calibri"/>
                <w:b/>
                <w:sz w:val="22"/>
                <w:szCs w:val="22"/>
              </w:rPr>
              <w:t>Presión máxima alcanzable:</w:t>
            </w:r>
            <w:r w:rsidRPr="001C7E4C">
              <w:rPr>
                <w:rFonts w:ascii="Calibri" w:hAnsi="Calibri" w:cs="Calibri"/>
                <w:sz w:val="22"/>
                <w:szCs w:val="22"/>
              </w:rPr>
              <w:t xml:space="preserve">  Hasta 9</w:t>
            </w:r>
            <w:r w:rsidRPr="004807E5">
              <w:rPr>
                <w:rFonts w:ascii="Calibri" w:hAnsi="Calibri" w:cs="Calibri"/>
                <w:sz w:val="22"/>
                <w:szCs w:val="22"/>
              </w:rPr>
              <w:t xml:space="preserve"> kg/cm</w:t>
            </w:r>
            <w:r w:rsidRPr="002905F8">
              <w:rPr>
                <w:rFonts w:ascii="Calibri" w:hAnsi="Calibri" w:cs="Calibri"/>
                <w:sz w:val="22"/>
                <w:szCs w:val="22"/>
                <w:vertAlign w:val="superscript"/>
              </w:rPr>
              <w:t>2</w:t>
            </w:r>
            <w:r>
              <w:rPr>
                <w:rFonts w:ascii="Calibri" w:hAnsi="Calibri" w:cs="Calibri"/>
                <w:sz w:val="22"/>
                <w:szCs w:val="22"/>
              </w:rPr>
              <w:t xml:space="preserve"> </w:t>
            </w:r>
          </w:p>
          <w:p w:rsidR="000871BE" w:rsidRPr="00C447EB" w:rsidRDefault="000871BE" w:rsidP="0094640D">
            <w:pPr>
              <w:numPr>
                <w:ilvl w:val="1"/>
                <w:numId w:val="37"/>
              </w:numPr>
              <w:rPr>
                <w:rFonts w:ascii="Calibri" w:hAnsi="Calibri" w:cs="Calibri"/>
                <w:sz w:val="22"/>
                <w:szCs w:val="22"/>
              </w:rPr>
            </w:pPr>
            <w:r w:rsidRPr="00C447EB">
              <w:rPr>
                <w:rFonts w:ascii="Calibri" w:hAnsi="Calibri" w:cs="Calibri"/>
                <w:b/>
                <w:sz w:val="22"/>
                <w:szCs w:val="22"/>
              </w:rPr>
              <w:t>Presión mínima alcanzable</w:t>
            </w:r>
            <w:r w:rsidRPr="00C447EB">
              <w:rPr>
                <w:rFonts w:ascii="Calibri" w:hAnsi="Calibri" w:cs="Calibri"/>
                <w:sz w:val="22"/>
                <w:szCs w:val="22"/>
              </w:rPr>
              <w:t xml:space="preserve">:  </w:t>
            </w:r>
            <w:r>
              <w:rPr>
                <w:rFonts w:ascii="Calibri" w:hAnsi="Calibri" w:cs="Calibri"/>
                <w:sz w:val="22"/>
                <w:szCs w:val="22"/>
              </w:rPr>
              <w:t>Desde 0.5</w:t>
            </w:r>
            <w:r w:rsidRPr="00C447EB">
              <w:rPr>
                <w:rFonts w:ascii="Calibri" w:hAnsi="Calibri" w:cs="Calibri"/>
                <w:sz w:val="22"/>
                <w:szCs w:val="22"/>
              </w:rPr>
              <w:t xml:space="preserve"> kg/cm</w:t>
            </w:r>
            <w:r w:rsidRPr="002905F8">
              <w:rPr>
                <w:rFonts w:ascii="Calibri" w:hAnsi="Calibri" w:cs="Calibri"/>
                <w:sz w:val="22"/>
                <w:szCs w:val="22"/>
                <w:vertAlign w:val="superscript"/>
              </w:rPr>
              <w:t>2</w:t>
            </w:r>
          </w:p>
          <w:p w:rsidR="000871BE" w:rsidRPr="00C447EB" w:rsidRDefault="000871BE" w:rsidP="0094640D">
            <w:pPr>
              <w:numPr>
                <w:ilvl w:val="0"/>
                <w:numId w:val="37"/>
              </w:numPr>
              <w:rPr>
                <w:rFonts w:ascii="Calibri" w:hAnsi="Calibri" w:cs="Calibri"/>
                <w:sz w:val="22"/>
                <w:szCs w:val="22"/>
              </w:rPr>
            </w:pPr>
            <w:r w:rsidRPr="00C447EB">
              <w:rPr>
                <w:rFonts w:ascii="Calibri" w:hAnsi="Calibri" w:cs="Calibri"/>
                <w:b/>
                <w:sz w:val="22"/>
                <w:szCs w:val="22"/>
              </w:rPr>
              <w:t>Conexiones</w:t>
            </w:r>
            <w:r w:rsidRPr="00C447EB">
              <w:rPr>
                <w:rFonts w:ascii="Calibri" w:hAnsi="Calibri" w:cs="Calibri"/>
                <w:sz w:val="22"/>
                <w:szCs w:val="22"/>
              </w:rPr>
              <w:t xml:space="preserve"> </w:t>
            </w:r>
            <w:r w:rsidRPr="00C447EB">
              <w:rPr>
                <w:rFonts w:ascii="Calibri" w:hAnsi="Calibri" w:cs="Calibri"/>
                <w:b/>
                <w:sz w:val="22"/>
                <w:szCs w:val="22"/>
              </w:rPr>
              <w:t>de entrada y salida de aire</w:t>
            </w:r>
          </w:p>
          <w:p w:rsidR="000871BE" w:rsidRPr="00C447EB" w:rsidRDefault="000871BE" w:rsidP="0094640D">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Rosca NPT Hembra </w:t>
            </w:r>
          </w:p>
          <w:p w:rsidR="000871BE" w:rsidRPr="00C447EB" w:rsidRDefault="000871BE" w:rsidP="0094640D">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ANSI # 150 o su equivalente en otra norma</w:t>
            </w:r>
          </w:p>
          <w:p w:rsidR="000871BE" w:rsidRPr="00C447EB" w:rsidRDefault="000871BE" w:rsidP="0094640D">
            <w:pPr>
              <w:numPr>
                <w:ilvl w:val="0"/>
                <w:numId w:val="37"/>
              </w:numPr>
              <w:rPr>
                <w:rFonts w:ascii="Calibri" w:hAnsi="Calibri" w:cs="Calibri"/>
                <w:b/>
                <w:sz w:val="22"/>
                <w:szCs w:val="22"/>
              </w:rPr>
            </w:pPr>
            <w:r w:rsidRPr="00C447EB">
              <w:rPr>
                <w:rFonts w:ascii="Calibri" w:hAnsi="Calibri" w:cs="Calibri"/>
                <w:b/>
                <w:bCs/>
                <w:color w:val="000000"/>
                <w:sz w:val="22"/>
                <w:szCs w:val="22"/>
                <w:shd w:val="clear" w:color="auto" w:fill="FFFFFF"/>
              </w:rPr>
              <w:t>Accesorios a incluir:</w:t>
            </w:r>
          </w:p>
          <w:p w:rsidR="000871BE" w:rsidRPr="00C447EB" w:rsidRDefault="000871BE" w:rsidP="0094640D">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Válvula reguladora de presión de aire </w:t>
            </w:r>
          </w:p>
          <w:p w:rsidR="000871BE" w:rsidRPr="00C447EB" w:rsidRDefault="000871BE" w:rsidP="0094640D">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Filtro de sólidos secante para la humedad por condensación</w:t>
            </w:r>
            <w:r>
              <w:rPr>
                <w:rFonts w:ascii="Calibri" w:hAnsi="Calibri" w:cs="Calibri"/>
                <w:bCs/>
                <w:color w:val="000000"/>
                <w:sz w:val="22"/>
                <w:szCs w:val="22"/>
                <w:shd w:val="clear" w:color="auto" w:fill="FFFFFF"/>
              </w:rPr>
              <w:t xml:space="preserve"> (por separado o incorporado en la unidad reguladora de presión) </w:t>
            </w:r>
            <w:r w:rsidRPr="001C7E4C">
              <w:rPr>
                <w:rFonts w:ascii="Calibri" w:hAnsi="Calibri" w:cs="Arial"/>
                <w:b/>
                <w:sz w:val="22"/>
                <w:szCs w:val="22"/>
              </w:rPr>
              <w:t>(Ver Nota 1)</w:t>
            </w:r>
          </w:p>
          <w:p w:rsidR="000871BE" w:rsidRPr="00C447EB" w:rsidRDefault="000871BE" w:rsidP="0094640D">
            <w:pPr>
              <w:numPr>
                <w:ilvl w:val="1"/>
                <w:numId w:val="37"/>
              </w:numPr>
              <w:rPr>
                <w:rFonts w:ascii="Calibri" w:hAnsi="Calibri" w:cs="Calibri"/>
                <w:sz w:val="22"/>
                <w:szCs w:val="22"/>
              </w:rPr>
            </w:pPr>
            <w:r w:rsidRPr="00C447EB">
              <w:rPr>
                <w:rFonts w:ascii="Calibri" w:hAnsi="Calibri" w:cs="Calibri"/>
                <w:bCs/>
                <w:color w:val="000000"/>
                <w:sz w:val="22"/>
                <w:szCs w:val="22"/>
                <w:shd w:val="clear" w:color="auto" w:fill="FFFFFF"/>
              </w:rPr>
              <w:t xml:space="preserve">Sistema de lubricación </w:t>
            </w:r>
            <w:r>
              <w:rPr>
                <w:rFonts w:ascii="Calibri" w:hAnsi="Calibri" w:cs="Calibri"/>
                <w:bCs/>
                <w:color w:val="000000"/>
                <w:sz w:val="22"/>
                <w:szCs w:val="22"/>
                <w:shd w:val="clear" w:color="auto" w:fill="FFFFFF"/>
              </w:rPr>
              <w:t xml:space="preserve">(propio de la bomba o por </w:t>
            </w:r>
            <w:r w:rsidRPr="001C7E4C">
              <w:rPr>
                <w:rFonts w:ascii="Calibri" w:hAnsi="Calibri" w:cs="Calibri"/>
                <w:bCs/>
                <w:color w:val="000000"/>
                <w:sz w:val="22"/>
                <w:szCs w:val="22"/>
                <w:shd w:val="clear" w:color="auto" w:fill="FFFFFF"/>
              </w:rPr>
              <w:t xml:space="preserve">separado) </w:t>
            </w:r>
            <w:r w:rsidRPr="001C7E4C">
              <w:rPr>
                <w:rFonts w:ascii="Calibri" w:hAnsi="Calibri" w:cs="Arial"/>
                <w:b/>
                <w:sz w:val="22"/>
                <w:szCs w:val="22"/>
              </w:rPr>
              <w:t>(Ver Nota 1)</w:t>
            </w:r>
          </w:p>
          <w:p w:rsidR="000871BE" w:rsidRPr="00C447EB" w:rsidRDefault="000871BE" w:rsidP="00171009">
            <w:pPr>
              <w:ind w:left="720"/>
              <w:rPr>
                <w:rFonts w:ascii="Calibri" w:hAnsi="Calibri" w:cs="Calibri"/>
                <w:b/>
                <w:sz w:val="22"/>
                <w:szCs w:val="22"/>
              </w:rPr>
            </w:pPr>
          </w:p>
          <w:p w:rsidR="000871BE" w:rsidRPr="00C447EB" w:rsidRDefault="000871BE" w:rsidP="00171009">
            <w:pPr>
              <w:pStyle w:val="Prrafodelista"/>
              <w:autoSpaceDE w:val="0"/>
              <w:autoSpaceDN w:val="0"/>
              <w:adjustRightInd w:val="0"/>
              <w:ind w:left="0"/>
              <w:contextualSpacing/>
              <w:jc w:val="both"/>
              <w:rPr>
                <w:rFonts w:ascii="Calibri" w:hAnsi="Calibri" w:cs="Calibri"/>
                <w:b/>
                <w:sz w:val="22"/>
                <w:szCs w:val="22"/>
                <w:u w:val="single"/>
                <w:lang w:val="es-BO"/>
              </w:rPr>
            </w:pPr>
            <w:r w:rsidRPr="00C447EB">
              <w:rPr>
                <w:rFonts w:ascii="Calibri" w:hAnsi="Calibri" w:cs="Calibri"/>
                <w:b/>
                <w:sz w:val="22"/>
                <w:szCs w:val="22"/>
                <w:lang w:val="es-BO"/>
              </w:rPr>
              <w:t xml:space="preserve">ITEM 2: </w:t>
            </w:r>
            <w:r w:rsidRPr="00C447EB">
              <w:rPr>
                <w:rFonts w:ascii="Calibri" w:hAnsi="Calibri" w:cs="Calibri"/>
                <w:b/>
                <w:sz w:val="22"/>
                <w:szCs w:val="22"/>
                <w:u w:val="single"/>
                <w:lang w:val="es-BO"/>
              </w:rPr>
              <w:t>Bomba neumática de doble diafragma 1 ½”</w:t>
            </w:r>
          </w:p>
          <w:p w:rsidR="000871BE" w:rsidRPr="00C447EB" w:rsidRDefault="000871BE" w:rsidP="00171009">
            <w:pPr>
              <w:pStyle w:val="Prrafodelista"/>
              <w:autoSpaceDE w:val="0"/>
              <w:autoSpaceDN w:val="0"/>
              <w:adjustRightInd w:val="0"/>
              <w:ind w:left="0"/>
              <w:contextualSpacing/>
              <w:jc w:val="both"/>
              <w:rPr>
                <w:rFonts w:ascii="Calibri" w:hAnsi="Calibri" w:cs="Calibri"/>
                <w:b/>
                <w:sz w:val="22"/>
                <w:szCs w:val="22"/>
                <w:u w:val="single"/>
                <w:lang w:val="es-BO"/>
              </w:rPr>
            </w:pPr>
          </w:p>
          <w:p w:rsidR="000871BE" w:rsidRPr="00C447EB" w:rsidRDefault="000871BE" w:rsidP="00171009">
            <w:pPr>
              <w:rPr>
                <w:rFonts w:ascii="Calibri" w:hAnsi="Calibri" w:cs="Calibri"/>
                <w:b/>
                <w:sz w:val="22"/>
                <w:szCs w:val="22"/>
              </w:rPr>
            </w:pPr>
            <w:r w:rsidRPr="00C447EB">
              <w:rPr>
                <w:rFonts w:ascii="Calibri" w:hAnsi="Calibri" w:cs="Calibri"/>
                <w:sz w:val="22"/>
                <w:szCs w:val="22"/>
                <w:lang w:val="es-BO"/>
              </w:rPr>
              <w:t xml:space="preserve"> Esta bomba se usará en el </w:t>
            </w:r>
            <w:r w:rsidRPr="00C447EB">
              <w:rPr>
                <w:rFonts w:ascii="Calibri" w:hAnsi="Calibri" w:cs="Calibri"/>
                <w:sz w:val="22"/>
                <w:szCs w:val="22"/>
              </w:rPr>
              <w:t>trasvase de químicos corrosivos (ácido sulfúrico 98% pureza, soda caustica 50% pureza, hipoclorito de sodio 12% pureza, urea líquida o carbamida, carbamato de amonio, solución de agua con amoniaco).</w:t>
            </w:r>
          </w:p>
          <w:p w:rsidR="000871BE" w:rsidRPr="00C447EB" w:rsidRDefault="000871BE" w:rsidP="00171009">
            <w:pPr>
              <w:pStyle w:val="Prrafodelista"/>
              <w:autoSpaceDE w:val="0"/>
              <w:autoSpaceDN w:val="0"/>
              <w:adjustRightInd w:val="0"/>
              <w:ind w:left="0"/>
              <w:contextualSpacing/>
              <w:jc w:val="both"/>
              <w:rPr>
                <w:rFonts w:ascii="Calibri" w:hAnsi="Calibri" w:cs="Calibri"/>
                <w:b/>
                <w:sz w:val="22"/>
                <w:szCs w:val="22"/>
                <w:u w:val="single"/>
              </w:rPr>
            </w:pPr>
          </w:p>
          <w:p w:rsidR="000871BE" w:rsidRPr="00C447EB" w:rsidRDefault="000871BE" w:rsidP="00171009">
            <w:pPr>
              <w:pStyle w:val="Prrafodelista"/>
              <w:autoSpaceDE w:val="0"/>
              <w:autoSpaceDN w:val="0"/>
              <w:adjustRightInd w:val="0"/>
              <w:ind w:left="0"/>
              <w:contextualSpacing/>
              <w:jc w:val="both"/>
              <w:rPr>
                <w:rFonts w:ascii="Calibri" w:hAnsi="Calibri" w:cs="Calibri"/>
                <w:sz w:val="22"/>
                <w:szCs w:val="22"/>
                <w:lang w:eastAsia="es-BO"/>
              </w:rPr>
            </w:pPr>
            <w:r w:rsidRPr="00C447EB">
              <w:rPr>
                <w:rFonts w:ascii="Calibri" w:hAnsi="Calibri" w:cs="Calibri"/>
                <w:sz w:val="22"/>
                <w:szCs w:val="22"/>
                <w:lang w:eastAsia="es-BO"/>
              </w:rPr>
              <w:lastRenderedPageBreak/>
              <w:t>Este ítem deberá cumplir con las siguientes características:</w:t>
            </w:r>
          </w:p>
          <w:p w:rsidR="000871BE" w:rsidRPr="00C447EB" w:rsidRDefault="000871BE" w:rsidP="00171009">
            <w:pPr>
              <w:pStyle w:val="Prrafodelista"/>
              <w:autoSpaceDE w:val="0"/>
              <w:autoSpaceDN w:val="0"/>
              <w:adjustRightInd w:val="0"/>
              <w:ind w:left="0"/>
              <w:contextualSpacing/>
              <w:jc w:val="both"/>
              <w:rPr>
                <w:rFonts w:ascii="Calibri" w:hAnsi="Calibri" w:cs="Calibri"/>
                <w:sz w:val="22"/>
                <w:szCs w:val="22"/>
                <w:lang w:eastAsia="es-BO"/>
              </w:rPr>
            </w:pP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Material carcasa:</w:t>
            </w:r>
            <w:r w:rsidRPr="00D333B5">
              <w:rPr>
                <w:rFonts w:ascii="Calibri" w:hAnsi="Calibri" w:cs="Calibri"/>
                <w:sz w:val="22"/>
                <w:szCs w:val="22"/>
              </w:rPr>
              <w:t xml:space="preserve"> PVDF (Kynar) o PTFE </w:t>
            </w:r>
            <w:r w:rsidRPr="00D333B5">
              <w:rPr>
                <w:rFonts w:ascii="Calibri" w:hAnsi="Calibri" w:cs="Arial"/>
                <w:b/>
                <w:sz w:val="22"/>
                <w:szCs w:val="22"/>
              </w:rPr>
              <w:t>(Ver Nota 1)</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Material diafragma:</w:t>
            </w:r>
            <w:r w:rsidRPr="00D333B5">
              <w:rPr>
                <w:rFonts w:ascii="Calibri" w:hAnsi="Calibri" w:cs="Calibri"/>
                <w:sz w:val="22"/>
                <w:szCs w:val="22"/>
              </w:rPr>
              <w:t xml:space="preserve"> PTFE (Teflón)</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Material Bloque central:</w:t>
            </w:r>
            <w:r w:rsidRPr="00D333B5">
              <w:rPr>
                <w:rFonts w:ascii="Calibri" w:hAnsi="Calibri" w:cs="Calibri"/>
                <w:sz w:val="22"/>
                <w:szCs w:val="22"/>
              </w:rPr>
              <w:t xml:space="preserve"> Polipropileno</w:t>
            </w:r>
            <w:r>
              <w:rPr>
                <w:rFonts w:ascii="Calibri" w:hAnsi="Calibri" w:cs="Calibri"/>
                <w:sz w:val="22"/>
                <w:szCs w:val="22"/>
              </w:rPr>
              <w:t xml:space="preserve">, PPG o en su defecto Aluminio </w:t>
            </w:r>
            <w:r w:rsidRPr="00E30A5A">
              <w:rPr>
                <w:rFonts w:ascii="Calibri" w:hAnsi="Calibri" w:cs="Arial"/>
                <w:b/>
                <w:sz w:val="22"/>
                <w:szCs w:val="22"/>
              </w:rPr>
              <w:t>(</w:t>
            </w:r>
            <w:r>
              <w:rPr>
                <w:rFonts w:ascii="Calibri" w:hAnsi="Calibri" w:cs="Arial"/>
                <w:b/>
                <w:sz w:val="22"/>
                <w:szCs w:val="22"/>
              </w:rPr>
              <w:t>Ver N</w:t>
            </w:r>
            <w:r w:rsidRPr="00E30A5A">
              <w:rPr>
                <w:rFonts w:ascii="Calibri" w:hAnsi="Calibri" w:cs="Arial"/>
                <w:b/>
                <w:sz w:val="22"/>
                <w:szCs w:val="22"/>
              </w:rPr>
              <w:t>ota 1)</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Tipo:</w:t>
            </w:r>
            <w:r w:rsidRPr="00D333B5">
              <w:rPr>
                <w:rFonts w:ascii="Calibri" w:hAnsi="Calibri" w:cs="Calibri"/>
                <w:sz w:val="22"/>
                <w:szCs w:val="22"/>
              </w:rPr>
              <w:t xml:space="preserve"> Empernado (Bolted)</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Conexión Succión – Descarga:</w:t>
            </w:r>
            <w:r w:rsidRPr="00D333B5">
              <w:rPr>
                <w:rFonts w:ascii="Calibri" w:hAnsi="Calibri" w:cs="Calibri"/>
                <w:sz w:val="22"/>
                <w:szCs w:val="22"/>
              </w:rPr>
              <w:t xml:space="preserve"> Bridada tipo ANSI #150 o su equivalente en otra norma</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Diámetro succión:</w:t>
            </w:r>
            <w:r w:rsidRPr="00D333B5">
              <w:rPr>
                <w:rFonts w:ascii="Calibri" w:hAnsi="Calibri" w:cs="Calibri"/>
                <w:sz w:val="22"/>
                <w:szCs w:val="22"/>
              </w:rPr>
              <w:t xml:space="preserv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 xml:space="preserve">1 ½”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ANSI #150 o su equivalente en otra norma</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RF (Raised Face)</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Diámetro descarga:</w:t>
            </w:r>
            <w:r w:rsidRPr="00D333B5">
              <w:rPr>
                <w:rFonts w:ascii="Calibri" w:hAnsi="Calibri" w:cs="Calibri"/>
                <w:sz w:val="22"/>
                <w:szCs w:val="22"/>
              </w:rPr>
              <w:t xml:space="preserv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 xml:space="preserve">1 ½”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ANSI #150 o su equivalente en otra norma</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RF (Raised Face)</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Caudal requerido:</w:t>
            </w:r>
            <w:r w:rsidRPr="00D333B5">
              <w:rPr>
                <w:rFonts w:ascii="Calibri" w:hAnsi="Calibri" w:cs="Calibri"/>
                <w:sz w:val="22"/>
                <w:szCs w:val="22"/>
              </w:rPr>
              <w:t xml:space="preserve"> 15 m</w:t>
            </w:r>
            <w:r w:rsidRPr="001C7E4C">
              <w:rPr>
                <w:rFonts w:ascii="Calibri" w:hAnsi="Calibri" w:cs="Calibri"/>
                <w:sz w:val="22"/>
                <w:szCs w:val="22"/>
                <w:vertAlign w:val="superscript"/>
              </w:rPr>
              <w:t>3</w:t>
            </w:r>
            <w:r w:rsidRPr="00D333B5">
              <w:rPr>
                <w:rFonts w:ascii="Calibri" w:hAnsi="Calibri" w:cs="Calibri"/>
                <w:sz w:val="22"/>
                <w:szCs w:val="22"/>
              </w:rPr>
              <w:t>/h</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 xml:space="preserve">Presión de succión: </w:t>
            </w:r>
            <w:r w:rsidRPr="00D333B5">
              <w:rPr>
                <w:rFonts w:ascii="Calibri" w:hAnsi="Calibri" w:cs="Calibri"/>
                <w:sz w:val="22"/>
                <w:szCs w:val="22"/>
              </w:rPr>
              <w:t>0 Kg/cm</w:t>
            </w:r>
            <w:r w:rsidRPr="001C7E4C">
              <w:rPr>
                <w:rFonts w:ascii="Calibri" w:hAnsi="Calibri" w:cs="Calibri"/>
                <w:sz w:val="22"/>
                <w:szCs w:val="22"/>
                <w:vertAlign w:val="superscript"/>
              </w:rPr>
              <w:t>2</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 xml:space="preserve">Presión de descarga: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
                <w:sz w:val="22"/>
                <w:szCs w:val="22"/>
              </w:rPr>
              <w:t xml:space="preserve">Máxima: </w:t>
            </w:r>
            <w:r w:rsidRPr="00D333B5">
              <w:rPr>
                <w:rFonts w:ascii="Calibri" w:hAnsi="Calibri" w:cs="Calibri"/>
                <w:sz w:val="22"/>
                <w:szCs w:val="22"/>
              </w:rPr>
              <w:t>Hasta 9 Kg/cm</w:t>
            </w:r>
            <w:r w:rsidRPr="00D333B5">
              <w:rPr>
                <w:rFonts w:ascii="Calibri" w:hAnsi="Calibri" w:cs="Calibri"/>
                <w:sz w:val="22"/>
                <w:szCs w:val="22"/>
                <w:vertAlign w:val="superscript"/>
              </w:rPr>
              <w:t>2</w:t>
            </w:r>
            <w:r w:rsidRPr="00D333B5">
              <w:rPr>
                <w:rFonts w:ascii="Calibri" w:hAnsi="Calibri" w:cs="Calibri"/>
                <w:b/>
                <w:sz w:val="22"/>
                <w:szCs w:val="22"/>
                <w:vertAlign w:val="superscript"/>
              </w:rPr>
              <w:t xml:space="preserve">  </w:t>
            </w:r>
          </w:p>
          <w:p w:rsidR="000871BE" w:rsidRPr="00D333B5" w:rsidRDefault="000871BE" w:rsidP="0094640D">
            <w:pPr>
              <w:numPr>
                <w:ilvl w:val="0"/>
                <w:numId w:val="37"/>
              </w:numPr>
              <w:rPr>
                <w:rFonts w:ascii="Calibri" w:hAnsi="Calibri" w:cs="Calibri"/>
                <w:sz w:val="22"/>
                <w:szCs w:val="22"/>
                <w:lang w:val="es-BO"/>
              </w:rPr>
            </w:pPr>
            <w:r w:rsidRPr="00D333B5">
              <w:rPr>
                <w:rFonts w:ascii="Calibri" w:hAnsi="Calibri" w:cs="Calibri"/>
                <w:b/>
                <w:sz w:val="22"/>
                <w:szCs w:val="22"/>
              </w:rPr>
              <w:t>Rango de presión de operación de aire:</w:t>
            </w:r>
            <w:r w:rsidRPr="00D333B5">
              <w:rPr>
                <w:rFonts w:ascii="Calibri" w:hAnsi="Calibri" w:cs="Calibri"/>
                <w:sz w:val="22"/>
                <w:szCs w:val="22"/>
              </w:rPr>
              <w:t xml:space="preserv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
                <w:sz w:val="22"/>
                <w:szCs w:val="22"/>
              </w:rPr>
              <w:t>Presión máxima alcanzable:</w:t>
            </w:r>
            <w:r w:rsidRPr="00D333B5">
              <w:rPr>
                <w:rFonts w:ascii="Calibri" w:hAnsi="Calibri" w:cs="Calibri"/>
                <w:sz w:val="22"/>
                <w:szCs w:val="22"/>
              </w:rPr>
              <w:t xml:space="preserve">  Hasta 9 kg/cm</w:t>
            </w:r>
            <w:r w:rsidRPr="00D333B5">
              <w:rPr>
                <w:rFonts w:ascii="Calibri" w:hAnsi="Calibri" w:cs="Calibri"/>
                <w:sz w:val="22"/>
                <w:szCs w:val="22"/>
                <w:vertAlign w:val="superscript"/>
              </w:rPr>
              <w:t>2</w:t>
            </w:r>
            <w:r w:rsidRPr="00D333B5">
              <w:rPr>
                <w:rFonts w:ascii="Calibri" w:hAnsi="Calibri" w:cs="Calibri"/>
                <w:sz w:val="22"/>
                <w:szCs w:val="22"/>
              </w:rPr>
              <w:t xml:space="preserv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
                <w:sz w:val="22"/>
                <w:szCs w:val="22"/>
              </w:rPr>
              <w:t>Presión mínima alcanzable</w:t>
            </w:r>
            <w:r w:rsidRPr="00D333B5">
              <w:rPr>
                <w:rFonts w:ascii="Calibri" w:hAnsi="Calibri" w:cs="Calibri"/>
                <w:sz w:val="22"/>
                <w:szCs w:val="22"/>
              </w:rPr>
              <w:t>:  Desde 0.5 kg/cm</w:t>
            </w:r>
            <w:r w:rsidRPr="00D333B5">
              <w:rPr>
                <w:rFonts w:ascii="Calibri" w:hAnsi="Calibri" w:cs="Calibri"/>
                <w:sz w:val="22"/>
                <w:szCs w:val="22"/>
                <w:vertAlign w:val="superscript"/>
              </w:rPr>
              <w:t>2</w:t>
            </w:r>
            <w:r w:rsidRPr="00D333B5">
              <w:rPr>
                <w:rFonts w:ascii="Calibri" w:hAnsi="Calibri" w:cs="Calibri"/>
                <w:sz w:val="22"/>
                <w:szCs w:val="22"/>
              </w:rPr>
              <w:t xml:space="preserve"> </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Conexiones</w:t>
            </w:r>
            <w:r w:rsidRPr="00D333B5">
              <w:rPr>
                <w:rFonts w:ascii="Calibri" w:hAnsi="Calibri" w:cs="Calibri"/>
                <w:sz w:val="22"/>
                <w:szCs w:val="22"/>
              </w:rPr>
              <w:t xml:space="preserve"> </w:t>
            </w:r>
            <w:r w:rsidRPr="00D333B5">
              <w:rPr>
                <w:rFonts w:ascii="Calibri" w:hAnsi="Calibri" w:cs="Calibri"/>
                <w:b/>
                <w:sz w:val="22"/>
                <w:szCs w:val="22"/>
              </w:rPr>
              <w:t>de entrada y salida de aire</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Rosca NPT Hembra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ANSI #150 o su equivalente en otra norma</w:t>
            </w:r>
          </w:p>
          <w:p w:rsidR="000871BE" w:rsidRPr="00D333B5" w:rsidRDefault="000871BE" w:rsidP="0094640D">
            <w:pPr>
              <w:numPr>
                <w:ilvl w:val="0"/>
                <w:numId w:val="37"/>
              </w:numPr>
              <w:rPr>
                <w:rFonts w:ascii="Calibri" w:hAnsi="Calibri" w:cs="Calibri"/>
                <w:b/>
                <w:sz w:val="22"/>
                <w:szCs w:val="22"/>
              </w:rPr>
            </w:pPr>
            <w:r w:rsidRPr="00D333B5">
              <w:rPr>
                <w:rFonts w:ascii="Calibri" w:hAnsi="Calibri" w:cs="Calibri"/>
                <w:b/>
                <w:bCs/>
                <w:color w:val="000000"/>
                <w:sz w:val="22"/>
                <w:szCs w:val="22"/>
                <w:shd w:val="clear" w:color="auto" w:fill="FFFFFF"/>
              </w:rPr>
              <w:t>Deberá incluir:</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Válvula reguladora de presión de aire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Filtro de sólidos secante para la humedad por condensación (por separado o incorporado en la unidad reguladora de presión) </w:t>
            </w:r>
            <w:r w:rsidRPr="00D333B5">
              <w:rPr>
                <w:rFonts w:ascii="Calibri" w:hAnsi="Calibri" w:cs="Arial"/>
                <w:b/>
                <w:sz w:val="22"/>
                <w:szCs w:val="22"/>
              </w:rPr>
              <w:t>(Ver Nota 1)</w:t>
            </w:r>
          </w:p>
          <w:p w:rsidR="000871BE" w:rsidRPr="00D333B5" w:rsidRDefault="000871BE" w:rsidP="0094640D">
            <w:pPr>
              <w:pStyle w:val="Prrafodelista"/>
              <w:numPr>
                <w:ilvl w:val="1"/>
                <w:numId w:val="37"/>
              </w:numPr>
              <w:autoSpaceDE w:val="0"/>
              <w:autoSpaceDN w:val="0"/>
              <w:adjustRightInd w:val="0"/>
              <w:contextualSpacing/>
              <w:jc w:val="both"/>
              <w:rPr>
                <w:rFonts w:ascii="Calibri" w:hAnsi="Calibri" w:cs="Arial"/>
                <w:b/>
                <w:sz w:val="22"/>
                <w:szCs w:val="22"/>
              </w:rPr>
            </w:pPr>
            <w:r w:rsidRPr="00D333B5">
              <w:rPr>
                <w:rFonts w:ascii="Calibri" w:hAnsi="Calibri" w:cs="Calibri"/>
                <w:bCs/>
                <w:color w:val="000000"/>
                <w:sz w:val="22"/>
                <w:szCs w:val="22"/>
                <w:shd w:val="clear" w:color="auto" w:fill="FFFFFF"/>
              </w:rPr>
              <w:t>Sistema de lubricación (pr</w:t>
            </w:r>
            <w:r>
              <w:rPr>
                <w:rFonts w:ascii="Calibri" w:hAnsi="Calibri" w:cs="Calibri"/>
                <w:bCs/>
                <w:color w:val="000000"/>
                <w:sz w:val="22"/>
                <w:szCs w:val="22"/>
                <w:shd w:val="clear" w:color="auto" w:fill="FFFFFF"/>
              </w:rPr>
              <w:t>opio de la bomba</w:t>
            </w:r>
            <w:r w:rsidRPr="00D333B5">
              <w:rPr>
                <w:rFonts w:ascii="Calibri" w:hAnsi="Calibri" w:cs="Calibri"/>
                <w:bCs/>
                <w:color w:val="000000"/>
                <w:sz w:val="22"/>
                <w:szCs w:val="22"/>
                <w:shd w:val="clear" w:color="auto" w:fill="FFFFFF"/>
              </w:rPr>
              <w:t xml:space="preserve"> o por separado) </w:t>
            </w:r>
            <w:r w:rsidRPr="00D333B5">
              <w:rPr>
                <w:rFonts w:ascii="Calibri" w:hAnsi="Calibri" w:cs="Arial"/>
                <w:b/>
                <w:sz w:val="22"/>
                <w:szCs w:val="22"/>
              </w:rPr>
              <w:t>(Ver Nota</w:t>
            </w:r>
            <w:r w:rsidR="00D232D6">
              <w:rPr>
                <w:rFonts w:ascii="Calibri" w:hAnsi="Calibri" w:cs="Arial"/>
                <w:b/>
                <w:sz w:val="22"/>
                <w:szCs w:val="22"/>
              </w:rPr>
              <w:t xml:space="preserve"> 1</w:t>
            </w:r>
            <w:r w:rsidRPr="00D333B5">
              <w:rPr>
                <w:rFonts w:ascii="Calibri" w:hAnsi="Calibri" w:cs="Arial"/>
                <w:b/>
                <w:sz w:val="22"/>
                <w:szCs w:val="22"/>
              </w:rPr>
              <w:t>)</w:t>
            </w:r>
          </w:p>
          <w:p w:rsidR="000871BE" w:rsidRDefault="000871BE" w:rsidP="00171009">
            <w:pPr>
              <w:pStyle w:val="Prrafodelista"/>
              <w:autoSpaceDE w:val="0"/>
              <w:autoSpaceDN w:val="0"/>
              <w:adjustRightInd w:val="0"/>
              <w:ind w:left="0"/>
              <w:contextualSpacing/>
              <w:jc w:val="both"/>
              <w:rPr>
                <w:rFonts w:ascii="Calibri" w:hAnsi="Calibri" w:cs="Arial"/>
                <w:b/>
                <w:sz w:val="22"/>
                <w:szCs w:val="22"/>
              </w:rPr>
            </w:pPr>
          </w:p>
          <w:p w:rsidR="000871BE" w:rsidRDefault="000871BE" w:rsidP="00171009">
            <w:pPr>
              <w:pStyle w:val="Prrafodelista"/>
              <w:autoSpaceDE w:val="0"/>
              <w:autoSpaceDN w:val="0"/>
              <w:adjustRightInd w:val="0"/>
              <w:ind w:left="0"/>
              <w:contextualSpacing/>
              <w:jc w:val="both"/>
              <w:rPr>
                <w:rFonts w:ascii="Calibri" w:hAnsi="Calibri" w:cs="Arial"/>
                <w:b/>
                <w:sz w:val="22"/>
                <w:szCs w:val="22"/>
              </w:rPr>
            </w:pPr>
          </w:p>
          <w:p w:rsidR="000871BE" w:rsidRPr="00D333B5" w:rsidRDefault="000871BE" w:rsidP="00171009">
            <w:pPr>
              <w:pStyle w:val="Prrafodelista"/>
              <w:autoSpaceDE w:val="0"/>
              <w:autoSpaceDN w:val="0"/>
              <w:adjustRightInd w:val="0"/>
              <w:ind w:left="0"/>
              <w:contextualSpacing/>
              <w:jc w:val="both"/>
              <w:rPr>
                <w:rFonts w:ascii="Calibri" w:hAnsi="Calibri" w:cs="Calibri"/>
                <w:b/>
                <w:sz w:val="22"/>
                <w:szCs w:val="22"/>
                <w:u w:val="single"/>
                <w:lang w:val="es-BO"/>
              </w:rPr>
            </w:pPr>
            <w:r w:rsidRPr="00D333B5">
              <w:rPr>
                <w:rFonts w:ascii="Calibri" w:hAnsi="Calibri" w:cs="Calibri"/>
                <w:b/>
                <w:sz w:val="22"/>
                <w:szCs w:val="22"/>
                <w:lang w:val="es-BO"/>
              </w:rPr>
              <w:t xml:space="preserve">ITEM 3: </w:t>
            </w:r>
            <w:r w:rsidRPr="00D333B5">
              <w:rPr>
                <w:rFonts w:ascii="Calibri" w:hAnsi="Calibri" w:cs="Calibri"/>
                <w:b/>
                <w:sz w:val="22"/>
                <w:szCs w:val="22"/>
                <w:u w:val="single"/>
                <w:lang w:val="es-BO"/>
              </w:rPr>
              <w:t xml:space="preserve">Bomba neumática de doble diafragma 2” </w:t>
            </w:r>
          </w:p>
          <w:p w:rsidR="000871BE" w:rsidRPr="00D333B5" w:rsidRDefault="000871BE" w:rsidP="00171009">
            <w:pPr>
              <w:pStyle w:val="Prrafodelista"/>
              <w:autoSpaceDE w:val="0"/>
              <w:autoSpaceDN w:val="0"/>
              <w:adjustRightInd w:val="0"/>
              <w:ind w:left="0"/>
              <w:contextualSpacing/>
              <w:jc w:val="both"/>
              <w:rPr>
                <w:rFonts w:ascii="Calibri" w:hAnsi="Calibri" w:cs="Calibri"/>
                <w:b/>
                <w:sz w:val="22"/>
                <w:szCs w:val="22"/>
                <w:u w:val="single"/>
                <w:lang w:val="es-BO"/>
              </w:rPr>
            </w:pPr>
          </w:p>
          <w:p w:rsidR="000871BE" w:rsidRPr="00D333B5" w:rsidRDefault="000871BE" w:rsidP="00171009">
            <w:pPr>
              <w:rPr>
                <w:rFonts w:ascii="Calibri" w:hAnsi="Calibri" w:cs="Calibri"/>
                <w:b/>
                <w:sz w:val="22"/>
                <w:szCs w:val="22"/>
              </w:rPr>
            </w:pPr>
            <w:r w:rsidRPr="00D333B5">
              <w:rPr>
                <w:rFonts w:ascii="Calibri" w:hAnsi="Calibri" w:cs="Calibri"/>
                <w:sz w:val="22"/>
                <w:szCs w:val="22"/>
                <w:lang w:val="es-BO"/>
              </w:rPr>
              <w:t xml:space="preserve">Esta bomba se utilizará en el </w:t>
            </w:r>
            <w:r w:rsidRPr="00D333B5">
              <w:rPr>
                <w:rFonts w:ascii="Calibri" w:hAnsi="Calibri" w:cs="Calibri"/>
                <w:sz w:val="22"/>
                <w:szCs w:val="22"/>
              </w:rPr>
              <w:t>trasvase de químicos corrosivos (ácido sulfúrico 98% pureza, soda caustica 50% pureza, hipoclorito de sodio 12% pureza, urea líquida o carbamida, carbamato de amonio, solución de agua con amoniaco).</w:t>
            </w:r>
          </w:p>
          <w:p w:rsidR="000871BE" w:rsidRPr="00D333B5" w:rsidRDefault="000871BE" w:rsidP="00171009">
            <w:pPr>
              <w:pStyle w:val="Prrafodelista"/>
              <w:autoSpaceDE w:val="0"/>
              <w:autoSpaceDN w:val="0"/>
              <w:adjustRightInd w:val="0"/>
              <w:ind w:left="0"/>
              <w:contextualSpacing/>
              <w:jc w:val="both"/>
              <w:rPr>
                <w:rFonts w:ascii="Calibri" w:hAnsi="Calibri" w:cs="Calibri"/>
                <w:b/>
                <w:sz w:val="22"/>
                <w:szCs w:val="22"/>
                <w:u w:val="single"/>
              </w:rPr>
            </w:pPr>
          </w:p>
          <w:p w:rsidR="000871BE" w:rsidRPr="00D333B5" w:rsidRDefault="000871BE" w:rsidP="00171009">
            <w:pPr>
              <w:pStyle w:val="Prrafodelista"/>
              <w:autoSpaceDE w:val="0"/>
              <w:autoSpaceDN w:val="0"/>
              <w:adjustRightInd w:val="0"/>
              <w:ind w:left="0"/>
              <w:contextualSpacing/>
              <w:jc w:val="both"/>
              <w:rPr>
                <w:rFonts w:ascii="Calibri" w:hAnsi="Calibri" w:cs="Calibri"/>
                <w:sz w:val="22"/>
                <w:szCs w:val="22"/>
                <w:lang w:eastAsia="es-BO"/>
              </w:rPr>
            </w:pPr>
            <w:r w:rsidRPr="00D333B5">
              <w:rPr>
                <w:rFonts w:ascii="Calibri" w:hAnsi="Calibri" w:cs="Calibri"/>
                <w:sz w:val="22"/>
                <w:szCs w:val="22"/>
                <w:lang w:eastAsia="es-BO"/>
              </w:rPr>
              <w:t>Este ítem deberá cumplir con las siguientes características:</w:t>
            </w:r>
          </w:p>
          <w:p w:rsidR="000871BE" w:rsidRPr="00D333B5" w:rsidRDefault="000871BE" w:rsidP="00171009">
            <w:pPr>
              <w:pStyle w:val="Prrafodelista"/>
              <w:autoSpaceDE w:val="0"/>
              <w:autoSpaceDN w:val="0"/>
              <w:adjustRightInd w:val="0"/>
              <w:ind w:left="0"/>
              <w:contextualSpacing/>
              <w:jc w:val="both"/>
              <w:rPr>
                <w:rFonts w:ascii="Calibri" w:hAnsi="Calibri" w:cs="Calibri"/>
                <w:sz w:val="22"/>
                <w:szCs w:val="22"/>
                <w:lang w:eastAsia="es-BO"/>
              </w:rPr>
            </w:pP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Material carcasa:</w:t>
            </w:r>
            <w:r w:rsidRPr="00D333B5">
              <w:rPr>
                <w:rFonts w:ascii="Calibri" w:hAnsi="Calibri" w:cs="Calibri"/>
                <w:sz w:val="22"/>
                <w:szCs w:val="22"/>
              </w:rPr>
              <w:t xml:space="preserve"> PVDF (Kynar) o PTFE</w:t>
            </w:r>
            <w:r w:rsidRPr="00D333B5">
              <w:rPr>
                <w:rFonts w:ascii="Calibri" w:hAnsi="Calibri" w:cs="Arial"/>
                <w:b/>
                <w:sz w:val="22"/>
                <w:szCs w:val="22"/>
              </w:rPr>
              <w:t>(Ver Nota 1)</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Material diafragma:</w:t>
            </w:r>
            <w:r w:rsidRPr="00D333B5">
              <w:rPr>
                <w:rFonts w:ascii="Calibri" w:hAnsi="Calibri" w:cs="Calibri"/>
                <w:sz w:val="22"/>
                <w:szCs w:val="22"/>
              </w:rPr>
              <w:t xml:space="preserve"> PTFE (Teflón)</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Material Bloque central:</w:t>
            </w:r>
            <w:r w:rsidRPr="00D333B5">
              <w:rPr>
                <w:rFonts w:ascii="Calibri" w:hAnsi="Calibri" w:cs="Calibri"/>
                <w:sz w:val="22"/>
                <w:szCs w:val="22"/>
              </w:rPr>
              <w:t xml:space="preserve"> Polipropileno</w:t>
            </w:r>
            <w:r>
              <w:rPr>
                <w:rFonts w:ascii="Calibri" w:hAnsi="Calibri" w:cs="Calibri"/>
                <w:sz w:val="22"/>
                <w:szCs w:val="22"/>
              </w:rPr>
              <w:t xml:space="preserve">, PPG o en su defecto Aluminio </w:t>
            </w:r>
            <w:r w:rsidRPr="00E30A5A">
              <w:rPr>
                <w:rFonts w:ascii="Calibri" w:hAnsi="Calibri" w:cs="Arial"/>
                <w:b/>
                <w:sz w:val="22"/>
                <w:szCs w:val="22"/>
              </w:rPr>
              <w:t>(</w:t>
            </w:r>
            <w:r>
              <w:rPr>
                <w:rFonts w:ascii="Calibri" w:hAnsi="Calibri" w:cs="Arial"/>
                <w:b/>
                <w:sz w:val="22"/>
                <w:szCs w:val="22"/>
              </w:rPr>
              <w:t>Ver N</w:t>
            </w:r>
            <w:r w:rsidRPr="00E30A5A">
              <w:rPr>
                <w:rFonts w:ascii="Calibri" w:hAnsi="Calibri" w:cs="Arial"/>
                <w:b/>
                <w:sz w:val="22"/>
                <w:szCs w:val="22"/>
              </w:rPr>
              <w:t>ota 1)</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Tipo:</w:t>
            </w:r>
            <w:r w:rsidRPr="00D333B5">
              <w:rPr>
                <w:rFonts w:ascii="Calibri" w:hAnsi="Calibri" w:cs="Calibri"/>
                <w:sz w:val="22"/>
                <w:szCs w:val="22"/>
              </w:rPr>
              <w:t xml:space="preserve"> Empernado (Bolted)</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Conexión Succión – Descarga:</w:t>
            </w:r>
            <w:r w:rsidRPr="00D333B5">
              <w:rPr>
                <w:rFonts w:ascii="Calibri" w:hAnsi="Calibri" w:cs="Calibri"/>
                <w:sz w:val="22"/>
                <w:szCs w:val="22"/>
              </w:rPr>
              <w:t xml:space="preserve"> Bridada tipo ANSI #150 o su equivalente en otra norma</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Diámetro succión:</w:t>
            </w:r>
            <w:r w:rsidRPr="00D333B5">
              <w:rPr>
                <w:rFonts w:ascii="Calibri" w:hAnsi="Calibri" w:cs="Calibri"/>
                <w:sz w:val="22"/>
                <w:szCs w:val="22"/>
              </w:rPr>
              <w:t xml:space="preserv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 xml:space="preserve">2”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lastRenderedPageBreak/>
              <w:t>ANSI #150 o su equivalente en otra norma</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RF (Raised Face)</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Diámetro descarga:</w:t>
            </w:r>
            <w:r w:rsidRPr="00D333B5">
              <w:rPr>
                <w:rFonts w:ascii="Calibri" w:hAnsi="Calibri" w:cs="Calibri"/>
                <w:sz w:val="22"/>
                <w:szCs w:val="22"/>
              </w:rPr>
              <w:t xml:space="preserv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 xml:space="preserve">2”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ANSI #150 o su equivalente en otra norma</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sz w:val="22"/>
                <w:szCs w:val="22"/>
              </w:rPr>
              <w:t>RF (Raised Face)</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Caudal requerido:</w:t>
            </w:r>
            <w:r w:rsidRPr="00D333B5">
              <w:rPr>
                <w:rFonts w:ascii="Calibri" w:hAnsi="Calibri" w:cs="Calibri"/>
                <w:sz w:val="22"/>
                <w:szCs w:val="22"/>
              </w:rPr>
              <w:t xml:space="preserve"> 25 m</w:t>
            </w:r>
            <w:r w:rsidRPr="00D333B5">
              <w:rPr>
                <w:rFonts w:ascii="Calibri" w:hAnsi="Calibri" w:cs="Calibri"/>
                <w:sz w:val="22"/>
                <w:szCs w:val="22"/>
                <w:vertAlign w:val="superscript"/>
              </w:rPr>
              <w:t>3</w:t>
            </w:r>
            <w:r w:rsidRPr="00D333B5">
              <w:rPr>
                <w:rFonts w:ascii="Calibri" w:hAnsi="Calibri" w:cs="Calibri"/>
                <w:sz w:val="22"/>
                <w:szCs w:val="22"/>
              </w:rPr>
              <w:t>/h</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 xml:space="preserve">Presión de succión: </w:t>
            </w:r>
            <w:r w:rsidRPr="00D333B5">
              <w:rPr>
                <w:rFonts w:ascii="Calibri" w:hAnsi="Calibri" w:cs="Calibri"/>
                <w:sz w:val="22"/>
                <w:szCs w:val="22"/>
              </w:rPr>
              <w:t>0 Kg/cm</w:t>
            </w:r>
            <w:r w:rsidRPr="00D333B5">
              <w:rPr>
                <w:rFonts w:ascii="Calibri" w:hAnsi="Calibri" w:cs="Calibri"/>
                <w:sz w:val="22"/>
                <w:szCs w:val="22"/>
                <w:vertAlign w:val="superscript"/>
              </w:rPr>
              <w:t>2</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 xml:space="preserve">Presión de descarga: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
                <w:sz w:val="22"/>
                <w:szCs w:val="22"/>
              </w:rPr>
              <w:t xml:space="preserve">Máxima: </w:t>
            </w:r>
            <w:r w:rsidRPr="00D333B5">
              <w:rPr>
                <w:rFonts w:ascii="Calibri" w:hAnsi="Calibri" w:cs="Calibri"/>
                <w:sz w:val="22"/>
                <w:szCs w:val="22"/>
              </w:rPr>
              <w:t>Hasta 9 Kg/cm</w:t>
            </w:r>
            <w:r w:rsidRPr="00D333B5">
              <w:rPr>
                <w:rFonts w:ascii="Calibri" w:hAnsi="Calibri" w:cs="Calibri"/>
                <w:sz w:val="22"/>
                <w:szCs w:val="22"/>
                <w:vertAlign w:val="superscript"/>
              </w:rPr>
              <w:t>2</w:t>
            </w:r>
            <w:r w:rsidRPr="00D333B5">
              <w:rPr>
                <w:rFonts w:ascii="Calibri" w:hAnsi="Calibri" w:cs="Calibri"/>
                <w:b/>
                <w:sz w:val="22"/>
                <w:szCs w:val="22"/>
                <w:vertAlign w:val="superscript"/>
              </w:rPr>
              <w:t xml:space="preserve">  </w:t>
            </w:r>
          </w:p>
          <w:p w:rsidR="000871BE" w:rsidRPr="00D333B5" w:rsidRDefault="000871BE" w:rsidP="0094640D">
            <w:pPr>
              <w:numPr>
                <w:ilvl w:val="0"/>
                <w:numId w:val="37"/>
              </w:numPr>
              <w:rPr>
                <w:rFonts w:ascii="Calibri" w:hAnsi="Calibri" w:cs="Calibri"/>
                <w:sz w:val="22"/>
                <w:szCs w:val="22"/>
                <w:lang w:val="es-BO"/>
              </w:rPr>
            </w:pPr>
            <w:r w:rsidRPr="00D333B5">
              <w:rPr>
                <w:rFonts w:ascii="Calibri" w:hAnsi="Calibri" w:cs="Calibri"/>
                <w:b/>
                <w:sz w:val="22"/>
                <w:szCs w:val="22"/>
              </w:rPr>
              <w:t>Rango de presión de operación de aire:</w:t>
            </w:r>
            <w:r w:rsidRPr="00D333B5">
              <w:rPr>
                <w:rFonts w:ascii="Calibri" w:hAnsi="Calibri" w:cs="Calibri"/>
                <w:sz w:val="22"/>
                <w:szCs w:val="22"/>
              </w:rPr>
              <w:t xml:space="preserv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
                <w:sz w:val="22"/>
                <w:szCs w:val="22"/>
              </w:rPr>
              <w:t>Presión máxima alcanzable:</w:t>
            </w:r>
            <w:r w:rsidRPr="00D333B5">
              <w:rPr>
                <w:rFonts w:ascii="Calibri" w:hAnsi="Calibri" w:cs="Calibri"/>
                <w:sz w:val="22"/>
                <w:szCs w:val="22"/>
              </w:rPr>
              <w:t xml:space="preserve">  Hasta 9 kg/cm</w:t>
            </w:r>
            <w:r w:rsidRPr="00D333B5">
              <w:rPr>
                <w:rFonts w:ascii="Calibri" w:hAnsi="Calibri" w:cs="Calibri"/>
                <w:sz w:val="22"/>
                <w:szCs w:val="22"/>
                <w:vertAlign w:val="superscript"/>
              </w:rPr>
              <w:t>2</w:t>
            </w:r>
            <w:r w:rsidRPr="00D333B5">
              <w:rPr>
                <w:rFonts w:ascii="Calibri" w:hAnsi="Calibri" w:cs="Calibri"/>
                <w:sz w:val="22"/>
                <w:szCs w:val="22"/>
              </w:rPr>
              <w:t xml:space="preserv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
                <w:sz w:val="22"/>
                <w:szCs w:val="22"/>
              </w:rPr>
              <w:t>Presión mínima alcanzable</w:t>
            </w:r>
            <w:r w:rsidRPr="00D333B5">
              <w:rPr>
                <w:rFonts w:ascii="Calibri" w:hAnsi="Calibri" w:cs="Calibri"/>
                <w:sz w:val="22"/>
                <w:szCs w:val="22"/>
              </w:rPr>
              <w:t>:  Desde 0.5 kg/cm</w:t>
            </w:r>
            <w:r w:rsidRPr="00D333B5">
              <w:rPr>
                <w:rFonts w:ascii="Calibri" w:hAnsi="Calibri" w:cs="Calibri"/>
                <w:sz w:val="22"/>
                <w:szCs w:val="22"/>
                <w:vertAlign w:val="superscript"/>
              </w:rPr>
              <w:t>2</w:t>
            </w:r>
            <w:r w:rsidRPr="00D333B5">
              <w:rPr>
                <w:rFonts w:ascii="Calibri" w:hAnsi="Calibri" w:cs="Calibri"/>
                <w:sz w:val="22"/>
                <w:szCs w:val="22"/>
              </w:rPr>
              <w:t xml:space="preserve"> </w:t>
            </w:r>
          </w:p>
          <w:p w:rsidR="000871BE" w:rsidRPr="00D333B5" w:rsidRDefault="000871BE" w:rsidP="0094640D">
            <w:pPr>
              <w:numPr>
                <w:ilvl w:val="0"/>
                <w:numId w:val="37"/>
              </w:numPr>
              <w:rPr>
                <w:rFonts w:ascii="Calibri" w:hAnsi="Calibri" w:cs="Calibri"/>
                <w:sz w:val="22"/>
                <w:szCs w:val="22"/>
              </w:rPr>
            </w:pPr>
            <w:r w:rsidRPr="00D333B5">
              <w:rPr>
                <w:rFonts w:ascii="Calibri" w:hAnsi="Calibri" w:cs="Calibri"/>
                <w:b/>
                <w:sz w:val="22"/>
                <w:szCs w:val="22"/>
              </w:rPr>
              <w:t>Conexiones</w:t>
            </w:r>
            <w:r w:rsidRPr="00D333B5">
              <w:rPr>
                <w:rFonts w:ascii="Calibri" w:hAnsi="Calibri" w:cs="Calibri"/>
                <w:sz w:val="22"/>
                <w:szCs w:val="22"/>
              </w:rPr>
              <w:t xml:space="preserve"> </w:t>
            </w:r>
            <w:r w:rsidRPr="00D333B5">
              <w:rPr>
                <w:rFonts w:ascii="Calibri" w:hAnsi="Calibri" w:cs="Calibri"/>
                <w:b/>
                <w:sz w:val="22"/>
                <w:szCs w:val="22"/>
              </w:rPr>
              <w:t>de entrada y salida de aire</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Rosca NPT Hembra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ANSI #150 o su equivalente en otra norma</w:t>
            </w:r>
          </w:p>
          <w:p w:rsidR="000871BE" w:rsidRPr="00D333B5" w:rsidRDefault="000871BE" w:rsidP="0094640D">
            <w:pPr>
              <w:numPr>
                <w:ilvl w:val="0"/>
                <w:numId w:val="37"/>
              </w:numPr>
              <w:rPr>
                <w:rFonts w:ascii="Calibri" w:hAnsi="Calibri" w:cs="Calibri"/>
                <w:b/>
                <w:sz w:val="22"/>
                <w:szCs w:val="22"/>
              </w:rPr>
            </w:pPr>
            <w:r w:rsidRPr="00D333B5">
              <w:rPr>
                <w:rFonts w:ascii="Calibri" w:hAnsi="Calibri" w:cs="Calibri"/>
                <w:b/>
                <w:bCs/>
                <w:color w:val="000000"/>
                <w:sz w:val="22"/>
                <w:szCs w:val="22"/>
                <w:shd w:val="clear" w:color="auto" w:fill="FFFFFF"/>
              </w:rPr>
              <w:t>Deberá incluir:</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Válvula reguladora de presión de aire </w:t>
            </w:r>
          </w:p>
          <w:p w:rsidR="000871BE" w:rsidRPr="00D333B5" w:rsidRDefault="000871BE" w:rsidP="0094640D">
            <w:pPr>
              <w:numPr>
                <w:ilvl w:val="1"/>
                <w:numId w:val="37"/>
              </w:numPr>
              <w:rPr>
                <w:rFonts w:ascii="Calibri" w:hAnsi="Calibri" w:cs="Calibri"/>
                <w:sz w:val="22"/>
                <w:szCs w:val="22"/>
              </w:rPr>
            </w:pPr>
            <w:r w:rsidRPr="00D333B5">
              <w:rPr>
                <w:rFonts w:ascii="Calibri" w:hAnsi="Calibri" w:cs="Calibri"/>
                <w:bCs/>
                <w:color w:val="000000"/>
                <w:sz w:val="22"/>
                <w:szCs w:val="22"/>
                <w:shd w:val="clear" w:color="auto" w:fill="FFFFFF"/>
              </w:rPr>
              <w:t xml:space="preserve">Filtro de sólidos secante para la humedad por condensación (por separado o incorporado en la unidad reguladora de presión) </w:t>
            </w:r>
            <w:r w:rsidRPr="00D333B5">
              <w:rPr>
                <w:rFonts w:ascii="Calibri" w:hAnsi="Calibri" w:cs="Arial"/>
                <w:b/>
                <w:sz w:val="22"/>
                <w:szCs w:val="22"/>
              </w:rPr>
              <w:t>(Ver Nota 1)</w:t>
            </w:r>
          </w:p>
          <w:p w:rsidR="000871BE" w:rsidRPr="00D333B5" w:rsidRDefault="000871BE" w:rsidP="0094640D">
            <w:pPr>
              <w:pStyle w:val="Prrafodelista"/>
              <w:numPr>
                <w:ilvl w:val="1"/>
                <w:numId w:val="37"/>
              </w:numPr>
              <w:autoSpaceDE w:val="0"/>
              <w:autoSpaceDN w:val="0"/>
              <w:adjustRightInd w:val="0"/>
              <w:contextualSpacing/>
              <w:jc w:val="both"/>
              <w:rPr>
                <w:rFonts w:ascii="Calibri" w:hAnsi="Calibri" w:cs="Arial"/>
                <w:b/>
                <w:sz w:val="22"/>
                <w:szCs w:val="22"/>
              </w:rPr>
            </w:pPr>
            <w:r w:rsidRPr="00D333B5">
              <w:rPr>
                <w:rFonts w:ascii="Calibri" w:hAnsi="Calibri" w:cs="Calibri"/>
                <w:bCs/>
                <w:color w:val="000000"/>
                <w:sz w:val="22"/>
                <w:szCs w:val="22"/>
                <w:shd w:val="clear" w:color="auto" w:fill="FFFFFF"/>
              </w:rPr>
              <w:t>Sistema de lubricación (p</w:t>
            </w:r>
            <w:r>
              <w:rPr>
                <w:rFonts w:ascii="Calibri" w:hAnsi="Calibri" w:cs="Calibri"/>
                <w:bCs/>
                <w:color w:val="000000"/>
                <w:sz w:val="22"/>
                <w:szCs w:val="22"/>
                <w:shd w:val="clear" w:color="auto" w:fill="FFFFFF"/>
              </w:rPr>
              <w:t>ropio de la bomba</w:t>
            </w:r>
            <w:r w:rsidRPr="00D333B5">
              <w:rPr>
                <w:rFonts w:ascii="Calibri" w:hAnsi="Calibri" w:cs="Calibri"/>
                <w:bCs/>
                <w:color w:val="000000"/>
                <w:sz w:val="22"/>
                <w:szCs w:val="22"/>
                <w:shd w:val="clear" w:color="auto" w:fill="FFFFFF"/>
              </w:rPr>
              <w:t xml:space="preserve"> o por separado) </w:t>
            </w:r>
            <w:r w:rsidRPr="00D333B5">
              <w:rPr>
                <w:rFonts w:ascii="Calibri" w:hAnsi="Calibri" w:cs="Arial"/>
                <w:b/>
                <w:sz w:val="22"/>
                <w:szCs w:val="22"/>
              </w:rPr>
              <w:t>(Ver Nota)</w:t>
            </w:r>
          </w:p>
          <w:p w:rsidR="000871BE" w:rsidRPr="004807E5" w:rsidRDefault="000871BE" w:rsidP="00171009">
            <w:pPr>
              <w:rPr>
                <w:rFonts w:ascii="Calibri" w:hAnsi="Calibri" w:cs="Calibri"/>
                <w:b/>
                <w:sz w:val="22"/>
                <w:szCs w:val="22"/>
                <w:u w:val="single"/>
                <w:lang w:eastAsia="es-BO"/>
              </w:rPr>
            </w:pPr>
            <w:r w:rsidRPr="004807E5">
              <w:rPr>
                <w:b/>
                <w:bCs/>
                <w:iCs/>
                <w:u w:val="single"/>
              </w:rPr>
              <w:t>A tomar en cuenta:</w:t>
            </w:r>
            <w:r w:rsidRPr="004807E5">
              <w:rPr>
                <w:rFonts w:ascii="Calibri" w:hAnsi="Calibri" w:cs="Calibri"/>
                <w:b/>
                <w:sz w:val="22"/>
                <w:szCs w:val="22"/>
                <w:u w:val="single"/>
                <w:lang w:eastAsia="es-BO"/>
              </w:rPr>
              <w:t xml:space="preserve"> </w:t>
            </w:r>
            <w:r w:rsidRPr="004807E5">
              <w:rPr>
                <w:rFonts w:ascii="Calibri" w:hAnsi="Calibri" w:cs="Calibri"/>
                <w:sz w:val="22"/>
                <w:szCs w:val="22"/>
                <w:u w:val="single"/>
                <w:lang w:eastAsia="es-BO"/>
              </w:rPr>
              <w:t>Se debe de adjuntar la Ficha técnica de las bombas ofertadas</w:t>
            </w:r>
            <w:r w:rsidRPr="004807E5">
              <w:rPr>
                <w:rFonts w:ascii="Calibri" w:hAnsi="Calibri" w:cs="Calibri"/>
                <w:b/>
                <w:sz w:val="22"/>
                <w:szCs w:val="22"/>
                <w:u w:val="single"/>
                <w:lang w:eastAsia="es-BO"/>
              </w:rPr>
              <w:t xml:space="preserve"> </w:t>
            </w:r>
          </w:p>
          <w:p w:rsidR="000871BE" w:rsidRPr="004807E5" w:rsidRDefault="000871BE" w:rsidP="00171009">
            <w:pPr>
              <w:rPr>
                <w:rFonts w:ascii="Calibri" w:hAnsi="Calibri" w:cs="Calibri"/>
                <w:b/>
                <w:sz w:val="22"/>
                <w:szCs w:val="22"/>
                <w:u w:val="single"/>
                <w:lang w:eastAsia="es-BO"/>
              </w:rPr>
            </w:pPr>
          </w:p>
          <w:p w:rsidR="000871BE" w:rsidRPr="00D232D6" w:rsidRDefault="00D232D6" w:rsidP="00171009">
            <w:pPr>
              <w:autoSpaceDE w:val="0"/>
              <w:autoSpaceDN w:val="0"/>
              <w:rPr>
                <w:b/>
                <w:bCs/>
                <w:iCs/>
                <w:color w:val="FF0000"/>
                <w:sz w:val="22"/>
                <w:szCs w:val="22"/>
                <w:u w:val="single"/>
              </w:rPr>
            </w:pPr>
            <w:r w:rsidRPr="00D232D6">
              <w:rPr>
                <w:b/>
                <w:bCs/>
                <w:iCs/>
                <w:color w:val="FF0000"/>
                <w:sz w:val="22"/>
                <w:szCs w:val="22"/>
                <w:u w:val="single"/>
              </w:rPr>
              <w:t>NOTA 1: EL PROPONENTE PARA DAR RESPUESTA DEBERÁ INDICAR UNA DE LAS 2 OPCIONES O UN SOLO DATO TÉCNICO DENTRO DEL RANGO REQUERIDO</w:t>
            </w:r>
          </w:p>
          <w:p w:rsidR="000871BE" w:rsidRPr="00C447EB" w:rsidRDefault="000871BE" w:rsidP="00171009">
            <w:pPr>
              <w:rPr>
                <w:rFonts w:ascii="Calibri" w:hAnsi="Calibri" w:cs="Calibri"/>
                <w:sz w:val="22"/>
                <w:szCs w:val="22"/>
                <w:u w:val="single"/>
                <w:lang w:eastAsia="es-BO"/>
              </w:rPr>
            </w:pPr>
          </w:p>
        </w:tc>
      </w:tr>
      <w:tr w:rsidR="000871BE" w:rsidRPr="00C447EB" w:rsidTr="00171009">
        <w:trPr>
          <w:trHeight w:val="377"/>
        </w:trPr>
        <w:tc>
          <w:tcPr>
            <w:tcW w:w="9603" w:type="dxa"/>
            <w:shd w:val="clear" w:color="auto" w:fill="DEEAF6"/>
            <w:vAlign w:val="center"/>
          </w:tcPr>
          <w:p w:rsidR="000871BE" w:rsidRPr="00C447EB" w:rsidRDefault="000871BE" w:rsidP="00171009">
            <w:pPr>
              <w:rPr>
                <w:rFonts w:ascii="Calibri" w:hAnsi="Calibri" w:cs="Calibri"/>
                <w:sz w:val="22"/>
                <w:szCs w:val="22"/>
                <w:lang w:eastAsia="es-BO"/>
              </w:rPr>
            </w:pPr>
            <w:r w:rsidRPr="00C447EB">
              <w:rPr>
                <w:rFonts w:ascii="Calibri" w:hAnsi="Calibri" w:cs="Calibri"/>
                <w:b/>
                <w:bCs/>
                <w:sz w:val="22"/>
                <w:szCs w:val="22"/>
              </w:rPr>
              <w:lastRenderedPageBreak/>
              <w:t xml:space="preserve">PLAZO DE ENTREGA </w:t>
            </w:r>
          </w:p>
        </w:tc>
      </w:tr>
      <w:tr w:rsidR="000871BE" w:rsidRPr="00C447EB" w:rsidTr="00171009">
        <w:trPr>
          <w:trHeight w:val="823"/>
        </w:trPr>
        <w:tc>
          <w:tcPr>
            <w:tcW w:w="9603" w:type="dxa"/>
            <w:shd w:val="clear" w:color="auto" w:fill="auto"/>
            <w:vAlign w:val="center"/>
          </w:tcPr>
          <w:p w:rsidR="000871BE" w:rsidRDefault="000871BE" w:rsidP="00171009">
            <w:pPr>
              <w:autoSpaceDE w:val="0"/>
              <w:autoSpaceDN w:val="0"/>
              <w:adjustRightInd w:val="0"/>
              <w:jc w:val="both"/>
              <w:rPr>
                <w:rFonts w:ascii="Calibri" w:hAnsi="Calibri" w:cs="Calibri"/>
                <w:sz w:val="22"/>
                <w:szCs w:val="22"/>
              </w:rPr>
            </w:pPr>
          </w:p>
          <w:p w:rsidR="000871BE" w:rsidRPr="00C447EB" w:rsidRDefault="000871BE" w:rsidP="00171009">
            <w:pPr>
              <w:autoSpaceDE w:val="0"/>
              <w:autoSpaceDN w:val="0"/>
              <w:adjustRightInd w:val="0"/>
              <w:jc w:val="both"/>
              <w:rPr>
                <w:rFonts w:ascii="Calibri" w:hAnsi="Calibri" w:cs="Calibri"/>
                <w:sz w:val="22"/>
                <w:szCs w:val="22"/>
                <w:lang w:val="es-BO"/>
              </w:rPr>
            </w:pPr>
            <w:r w:rsidRPr="001C7E4C">
              <w:rPr>
                <w:rFonts w:ascii="Calibri" w:hAnsi="Calibri" w:cs="Calibri"/>
                <w:sz w:val="22"/>
                <w:szCs w:val="22"/>
              </w:rPr>
              <w:t xml:space="preserve">El plazo de entrega será </w:t>
            </w:r>
            <w:r w:rsidRPr="00343B65">
              <w:rPr>
                <w:rFonts w:ascii="Calibri" w:hAnsi="Calibri" w:cs="Calibri"/>
                <w:sz w:val="22"/>
                <w:szCs w:val="22"/>
              </w:rPr>
              <w:t xml:space="preserve">de </w:t>
            </w:r>
            <w:r w:rsidR="00D232D6">
              <w:rPr>
                <w:rFonts w:ascii="Calibri" w:hAnsi="Calibri" w:cs="Calibri"/>
                <w:sz w:val="22"/>
                <w:szCs w:val="22"/>
              </w:rPr>
              <w:t>Cincuenta (50)</w:t>
            </w:r>
            <w:r w:rsidRPr="00343B65">
              <w:rPr>
                <w:rFonts w:ascii="Calibri" w:hAnsi="Calibri" w:cs="Calibri"/>
                <w:sz w:val="22"/>
                <w:szCs w:val="22"/>
              </w:rPr>
              <w:t xml:space="preserve"> días</w:t>
            </w:r>
            <w:r w:rsidRPr="001C7E4C">
              <w:rPr>
                <w:rFonts w:ascii="Calibri" w:hAnsi="Calibri" w:cs="Calibri"/>
                <w:sz w:val="22"/>
                <w:szCs w:val="22"/>
              </w:rPr>
              <w:t xml:space="preserve"> calendario,</w:t>
            </w:r>
            <w:r w:rsidRPr="00C447EB">
              <w:rPr>
                <w:rFonts w:ascii="Calibri" w:hAnsi="Calibri" w:cs="Calibri"/>
                <w:sz w:val="22"/>
                <w:szCs w:val="22"/>
              </w:rPr>
              <w:t xml:space="preserve"> </w:t>
            </w:r>
            <w:r w:rsidRPr="00C447EB">
              <w:rPr>
                <w:rFonts w:ascii="Calibri" w:hAnsi="Calibri" w:cs="Calibri"/>
                <w:sz w:val="22"/>
                <w:szCs w:val="22"/>
                <w:lang w:val="es-BO"/>
              </w:rPr>
              <w:t>computables a partir del día siguiente de la emisión de la orden de proceder previa suscripción del contrato, pudiendo la empresa contratada realizará la entrega de los bienes en un plazo menor al establecido, misma que deberá ser coordinada con el personal asignado de la Gerencia de Industrialización (Comité de Recepción).</w:t>
            </w:r>
          </w:p>
          <w:p w:rsidR="000871BE" w:rsidRPr="00C447EB" w:rsidRDefault="000871BE" w:rsidP="00171009">
            <w:pPr>
              <w:pStyle w:val="Sangradetextonormal"/>
              <w:spacing w:after="0"/>
              <w:ind w:left="0"/>
              <w:jc w:val="both"/>
              <w:rPr>
                <w:rFonts w:ascii="Calibri" w:hAnsi="Calibri" w:cs="Calibri"/>
                <w:sz w:val="22"/>
                <w:szCs w:val="22"/>
                <w:lang w:val="es-BO"/>
              </w:rPr>
            </w:pPr>
          </w:p>
        </w:tc>
      </w:tr>
    </w:tbl>
    <w:p w:rsidR="000871BE" w:rsidRDefault="000871BE" w:rsidP="000871BE">
      <w:pPr>
        <w:pStyle w:val="Prrafodelista"/>
        <w:ind w:left="0"/>
        <w:contextualSpacing/>
        <w:jc w:val="both"/>
        <w:rPr>
          <w:rFonts w:ascii="Calibri" w:hAnsi="Calibri" w:cs="Calibri"/>
          <w:b/>
          <w:bCs/>
          <w:color w:val="000000"/>
          <w:sz w:val="22"/>
          <w:szCs w:val="22"/>
          <w:lang w:eastAsia="es-BO"/>
        </w:rPr>
      </w:pPr>
    </w:p>
    <w:p w:rsidR="000871BE" w:rsidRPr="00C447EB" w:rsidRDefault="000871BE" w:rsidP="0094640D">
      <w:pPr>
        <w:pStyle w:val="Prrafodelista"/>
        <w:numPr>
          <w:ilvl w:val="0"/>
          <w:numId w:val="38"/>
        </w:numPr>
        <w:ind w:left="567" w:hanging="567"/>
        <w:contextualSpacing/>
        <w:jc w:val="both"/>
        <w:rPr>
          <w:rFonts w:ascii="Calibri" w:hAnsi="Calibri" w:cs="Calibri"/>
          <w:b/>
          <w:bCs/>
          <w:sz w:val="22"/>
          <w:szCs w:val="22"/>
          <w:lang w:eastAsia="es-BO"/>
        </w:rPr>
      </w:pPr>
      <w:r w:rsidRPr="00C447EB">
        <w:rPr>
          <w:rFonts w:ascii="Calibri" w:hAnsi="Calibri" w:cs="Calibri"/>
          <w:b/>
          <w:bCs/>
          <w:color w:val="000000"/>
          <w:sz w:val="22"/>
          <w:szCs w:val="22"/>
          <w:lang w:eastAsia="es-BO"/>
        </w:rPr>
        <w:t xml:space="preserve">CONDICIONES REQUERIDAS PARA EL BIEN </w:t>
      </w:r>
      <w:r w:rsidRPr="00C447EB">
        <w:rPr>
          <w:rFonts w:ascii="Calibri" w:hAnsi="Calibri" w:cs="Calibri"/>
          <w:b/>
          <w:bCs/>
          <w:sz w:val="22"/>
          <w:szCs w:val="22"/>
          <w:lang w:eastAsia="es-BO"/>
        </w:rPr>
        <w:t>(De cumplimiento obligatorio por el proponente)</w:t>
      </w:r>
    </w:p>
    <w:p w:rsidR="000871BE" w:rsidRPr="00C447EB" w:rsidRDefault="000871BE" w:rsidP="000871BE">
      <w:pPr>
        <w:pStyle w:val="Prrafodelista"/>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871BE" w:rsidRPr="00C447EB" w:rsidTr="00171009">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871BE" w:rsidRPr="00C447EB" w:rsidRDefault="000871BE" w:rsidP="00171009">
            <w:pPr>
              <w:autoSpaceDE w:val="0"/>
              <w:autoSpaceDN w:val="0"/>
              <w:adjustRightInd w:val="0"/>
              <w:rPr>
                <w:rFonts w:ascii="Calibri" w:hAnsi="Calibri" w:cs="Calibri"/>
                <w:b/>
                <w:bCs/>
                <w:sz w:val="22"/>
                <w:szCs w:val="22"/>
              </w:rPr>
            </w:pPr>
            <w:r w:rsidRPr="00C447EB">
              <w:rPr>
                <w:rFonts w:ascii="Calibri" w:hAnsi="Calibri" w:cs="Calibri"/>
                <w:b/>
                <w:bCs/>
                <w:sz w:val="22"/>
                <w:szCs w:val="22"/>
              </w:rPr>
              <w:t xml:space="preserve">MEDIOS DE TRANSPORTE </w:t>
            </w:r>
          </w:p>
        </w:tc>
      </w:tr>
      <w:tr w:rsidR="000871BE" w:rsidRPr="00C447EB" w:rsidTr="00171009">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871BE" w:rsidRPr="00C447EB" w:rsidRDefault="000871BE" w:rsidP="00171009">
            <w:pPr>
              <w:autoSpaceDE w:val="0"/>
              <w:autoSpaceDN w:val="0"/>
              <w:adjustRightInd w:val="0"/>
              <w:rPr>
                <w:rFonts w:ascii="Calibri" w:hAnsi="Calibri" w:cs="Calibri"/>
                <w:bCs/>
                <w:sz w:val="22"/>
                <w:szCs w:val="22"/>
              </w:rPr>
            </w:pPr>
          </w:p>
          <w:p w:rsidR="000871BE" w:rsidRDefault="000871BE" w:rsidP="00171009">
            <w:pPr>
              <w:autoSpaceDE w:val="0"/>
              <w:autoSpaceDN w:val="0"/>
              <w:adjustRightInd w:val="0"/>
              <w:rPr>
                <w:rFonts w:ascii="Calibri" w:hAnsi="Calibri" w:cs="Calibri"/>
                <w:bCs/>
                <w:sz w:val="22"/>
                <w:szCs w:val="22"/>
              </w:rPr>
            </w:pPr>
            <w:r w:rsidRPr="00C447EB">
              <w:rPr>
                <w:rFonts w:ascii="Calibri" w:hAnsi="Calibri" w:cs="Calibri"/>
                <w:bCs/>
                <w:sz w:val="22"/>
                <w:szCs w:val="22"/>
              </w:rPr>
              <w:t>La entrega de los bienes deberá incluir el transporte al punto de entrega establecido por YPFB, asimismo debe reunir las condiciones de seguridad requeridas. El costo del Transporte deberá ser asumido por el proveedor.</w:t>
            </w:r>
          </w:p>
          <w:p w:rsidR="00D232D6" w:rsidRDefault="00D232D6" w:rsidP="00171009">
            <w:pPr>
              <w:autoSpaceDE w:val="0"/>
              <w:autoSpaceDN w:val="0"/>
              <w:adjustRightInd w:val="0"/>
              <w:rPr>
                <w:rFonts w:ascii="Calibri" w:hAnsi="Calibri" w:cs="Calibri"/>
                <w:bCs/>
                <w:sz w:val="22"/>
                <w:szCs w:val="22"/>
              </w:rPr>
            </w:pPr>
          </w:p>
          <w:p w:rsidR="00D232D6" w:rsidRPr="00C447EB" w:rsidRDefault="00D232D6" w:rsidP="00171009">
            <w:pPr>
              <w:autoSpaceDE w:val="0"/>
              <w:autoSpaceDN w:val="0"/>
              <w:adjustRightInd w:val="0"/>
              <w:rPr>
                <w:rFonts w:ascii="Calibri" w:hAnsi="Calibri" w:cs="Calibri"/>
                <w:bCs/>
                <w:sz w:val="22"/>
                <w:szCs w:val="22"/>
              </w:rPr>
            </w:pPr>
          </w:p>
          <w:p w:rsidR="000871BE" w:rsidRPr="00C447EB" w:rsidRDefault="000871BE" w:rsidP="00171009">
            <w:pPr>
              <w:autoSpaceDE w:val="0"/>
              <w:autoSpaceDN w:val="0"/>
              <w:adjustRightInd w:val="0"/>
              <w:rPr>
                <w:rFonts w:ascii="Calibri" w:hAnsi="Calibri" w:cs="Calibri"/>
                <w:bCs/>
                <w:sz w:val="22"/>
                <w:szCs w:val="22"/>
              </w:rPr>
            </w:pPr>
            <w:r w:rsidRPr="00C447EB">
              <w:rPr>
                <w:rFonts w:ascii="Calibri" w:hAnsi="Calibri" w:cs="Calibri"/>
                <w:bCs/>
                <w:sz w:val="22"/>
                <w:szCs w:val="22"/>
              </w:rPr>
              <w:t xml:space="preserve">El proveedor deberá tomar las medidas necesarias, tales como contratar seguros, servicios de carga y descarga entre otros, que aseguren la entrega del bien en las condiciones requeridas. </w:t>
            </w:r>
          </w:p>
          <w:p w:rsidR="000871BE" w:rsidRPr="00C447EB" w:rsidRDefault="000871BE" w:rsidP="00171009">
            <w:pPr>
              <w:autoSpaceDE w:val="0"/>
              <w:autoSpaceDN w:val="0"/>
              <w:adjustRightInd w:val="0"/>
              <w:jc w:val="both"/>
              <w:rPr>
                <w:rFonts w:ascii="Calibri" w:hAnsi="Calibri" w:cs="Calibri"/>
                <w:bCs/>
                <w:sz w:val="22"/>
                <w:szCs w:val="22"/>
              </w:rPr>
            </w:pPr>
          </w:p>
        </w:tc>
      </w:tr>
      <w:tr w:rsidR="000871BE" w:rsidRPr="00C447EB" w:rsidTr="00171009">
        <w:trPr>
          <w:trHeight w:val="412"/>
        </w:trPr>
        <w:tc>
          <w:tcPr>
            <w:tcW w:w="9640" w:type="dxa"/>
            <w:shd w:val="clear" w:color="auto" w:fill="DEEAF6"/>
            <w:vAlign w:val="center"/>
          </w:tcPr>
          <w:p w:rsidR="000871BE" w:rsidRPr="00C447EB" w:rsidRDefault="000871BE" w:rsidP="00171009">
            <w:pPr>
              <w:autoSpaceDE w:val="0"/>
              <w:autoSpaceDN w:val="0"/>
              <w:adjustRightInd w:val="0"/>
              <w:rPr>
                <w:rFonts w:ascii="Calibri" w:hAnsi="Calibri" w:cs="Calibri"/>
                <w:b/>
                <w:bCs/>
                <w:sz w:val="22"/>
                <w:szCs w:val="22"/>
                <w:lang w:eastAsia="es-BO"/>
              </w:rPr>
            </w:pPr>
            <w:r w:rsidRPr="00C447EB">
              <w:rPr>
                <w:rFonts w:ascii="Calibri" w:hAnsi="Calibri" w:cs="Calibri"/>
                <w:b/>
                <w:bCs/>
                <w:sz w:val="22"/>
                <w:szCs w:val="22"/>
              </w:rPr>
              <w:lastRenderedPageBreak/>
              <w:t xml:space="preserve">LUGAR DE ENTREGA DE LOS BIENES </w:t>
            </w:r>
          </w:p>
        </w:tc>
      </w:tr>
      <w:tr w:rsidR="000871BE" w:rsidRPr="00C447EB" w:rsidTr="00171009">
        <w:trPr>
          <w:trHeight w:val="282"/>
        </w:trPr>
        <w:tc>
          <w:tcPr>
            <w:tcW w:w="9640" w:type="dxa"/>
            <w:shd w:val="clear" w:color="auto" w:fill="auto"/>
            <w:vAlign w:val="center"/>
          </w:tcPr>
          <w:p w:rsidR="000871BE" w:rsidRPr="00C447EB" w:rsidRDefault="000871BE" w:rsidP="00171009">
            <w:pPr>
              <w:autoSpaceDE w:val="0"/>
              <w:autoSpaceDN w:val="0"/>
              <w:adjustRightInd w:val="0"/>
              <w:jc w:val="both"/>
              <w:rPr>
                <w:rFonts w:ascii="Calibri" w:hAnsi="Calibri" w:cs="Calibri"/>
                <w:bCs/>
                <w:sz w:val="22"/>
                <w:szCs w:val="22"/>
              </w:rPr>
            </w:pPr>
          </w:p>
          <w:p w:rsidR="000871BE" w:rsidRPr="00C447EB" w:rsidRDefault="000871BE" w:rsidP="00171009">
            <w:pPr>
              <w:autoSpaceDE w:val="0"/>
              <w:autoSpaceDN w:val="0"/>
              <w:adjustRightInd w:val="0"/>
              <w:jc w:val="both"/>
              <w:rPr>
                <w:rFonts w:ascii="Calibri" w:hAnsi="Calibri" w:cs="Calibri"/>
                <w:sz w:val="22"/>
                <w:szCs w:val="22"/>
              </w:rPr>
            </w:pPr>
            <w:r w:rsidRPr="00C447EB">
              <w:rPr>
                <w:rFonts w:ascii="Calibri" w:hAnsi="Calibri" w:cs="Calibri"/>
                <w:bCs/>
                <w:sz w:val="22"/>
                <w:szCs w:val="22"/>
              </w:rPr>
              <w:t xml:space="preserve">Los bienes deberán ser entregados en los </w:t>
            </w:r>
            <w:r w:rsidRPr="00C447EB">
              <w:rPr>
                <w:rFonts w:ascii="Calibri" w:hAnsi="Calibri" w:cs="Calibri"/>
                <w:bCs/>
                <w:color w:val="000000"/>
                <w:sz w:val="22"/>
                <w:szCs w:val="22"/>
              </w:rPr>
              <w:t>Almacenes de la Planta de Amoniaco y Urea, mismos que se encuentran ubi</w:t>
            </w:r>
            <w:r w:rsidRPr="00C447EB">
              <w:rPr>
                <w:rFonts w:ascii="Calibri" w:hAnsi="Calibri" w:cs="Calibri"/>
                <w:color w:val="000000"/>
                <w:sz w:val="22"/>
                <w:szCs w:val="22"/>
              </w:rPr>
              <w:t>cados en la Localidad de Bulo Bulo, Municipio de Entre Ríos, provincia Carrasco del departamento de Cochabamba,</w:t>
            </w:r>
            <w:r w:rsidRPr="00C447EB">
              <w:rPr>
                <w:rFonts w:ascii="Calibri" w:hAnsi="Calibri" w:cs="Calibri"/>
                <w:sz w:val="22"/>
                <w:szCs w:val="22"/>
              </w:rPr>
              <w:t xml:space="preserve"> aproximadamente a 215 km de la ciudad de Santa Cruz de la Sierra. La entrega se realizará en coordinación con el personal asignado de la Gerencia de Industrialización (Comité de Recepción).</w:t>
            </w:r>
          </w:p>
          <w:p w:rsidR="000871BE" w:rsidRPr="00C447EB" w:rsidRDefault="000871BE" w:rsidP="00171009">
            <w:pPr>
              <w:autoSpaceDE w:val="0"/>
              <w:autoSpaceDN w:val="0"/>
              <w:adjustRightInd w:val="0"/>
              <w:jc w:val="both"/>
              <w:rPr>
                <w:rFonts w:ascii="Calibri" w:hAnsi="Calibri" w:cs="Calibri"/>
                <w:sz w:val="22"/>
                <w:szCs w:val="22"/>
              </w:rPr>
            </w:pPr>
          </w:p>
          <w:p w:rsidR="000871BE" w:rsidRPr="00C447EB" w:rsidRDefault="000871BE" w:rsidP="00D232D6">
            <w:pPr>
              <w:autoSpaceDE w:val="0"/>
              <w:autoSpaceDN w:val="0"/>
              <w:adjustRightInd w:val="0"/>
              <w:jc w:val="both"/>
              <w:rPr>
                <w:rFonts w:ascii="Calibri" w:hAnsi="Calibri" w:cs="Calibri"/>
                <w:sz w:val="22"/>
                <w:szCs w:val="22"/>
                <w:lang w:eastAsia="es-BO"/>
              </w:rPr>
            </w:pPr>
            <w:r w:rsidRPr="00C447EB">
              <w:rPr>
                <w:rFonts w:ascii="Calibri" w:hAnsi="Calibri" w:cs="Calibri"/>
                <w:sz w:val="22"/>
                <w:szCs w:val="22"/>
              </w:rPr>
              <w:t>Nota: Deberá ser entregado de forma íntegra sin daños superficiales, raspones u otros defectos que comprometan la integridad del equipo.</w:t>
            </w:r>
          </w:p>
        </w:tc>
      </w:tr>
      <w:tr w:rsidR="000871BE" w:rsidRPr="00C447EB" w:rsidTr="00171009">
        <w:trPr>
          <w:trHeight w:val="441"/>
        </w:trPr>
        <w:tc>
          <w:tcPr>
            <w:tcW w:w="9640" w:type="dxa"/>
            <w:shd w:val="clear" w:color="auto" w:fill="DEEAF6"/>
            <w:vAlign w:val="center"/>
          </w:tcPr>
          <w:p w:rsidR="000871BE" w:rsidRPr="00C447EB" w:rsidRDefault="000871BE" w:rsidP="00171009">
            <w:pPr>
              <w:autoSpaceDE w:val="0"/>
              <w:autoSpaceDN w:val="0"/>
              <w:adjustRightInd w:val="0"/>
              <w:rPr>
                <w:rFonts w:ascii="Calibri" w:hAnsi="Calibri" w:cs="Calibri"/>
                <w:sz w:val="22"/>
                <w:szCs w:val="22"/>
                <w:lang w:eastAsia="es-BO"/>
              </w:rPr>
            </w:pPr>
            <w:r w:rsidRPr="00C447EB">
              <w:rPr>
                <w:rFonts w:ascii="Calibri" w:hAnsi="Calibri" w:cs="Calibri"/>
                <w:b/>
                <w:bCs/>
                <w:sz w:val="22"/>
                <w:szCs w:val="22"/>
              </w:rPr>
              <w:t xml:space="preserve">FORMA DE PAGO </w:t>
            </w:r>
          </w:p>
        </w:tc>
      </w:tr>
      <w:tr w:rsidR="000871BE" w:rsidRPr="00C447EB" w:rsidTr="00171009">
        <w:trPr>
          <w:trHeight w:val="841"/>
        </w:trPr>
        <w:tc>
          <w:tcPr>
            <w:tcW w:w="9640" w:type="dxa"/>
            <w:tcBorders>
              <w:bottom w:val="single" w:sz="4" w:space="0" w:color="auto"/>
            </w:tcBorders>
            <w:shd w:val="clear" w:color="auto" w:fill="auto"/>
            <w:vAlign w:val="center"/>
          </w:tcPr>
          <w:p w:rsidR="000871BE" w:rsidRPr="00C447EB" w:rsidRDefault="000871BE" w:rsidP="00171009">
            <w:pPr>
              <w:autoSpaceDE w:val="0"/>
              <w:autoSpaceDN w:val="0"/>
              <w:adjustRightInd w:val="0"/>
              <w:jc w:val="both"/>
              <w:rPr>
                <w:rFonts w:ascii="Calibri" w:hAnsi="Calibri" w:cs="Calibri"/>
                <w:sz w:val="22"/>
                <w:szCs w:val="22"/>
              </w:rPr>
            </w:pPr>
          </w:p>
          <w:p w:rsidR="000871BE" w:rsidRPr="00C447EB" w:rsidRDefault="000871BE" w:rsidP="00171009">
            <w:pPr>
              <w:autoSpaceDE w:val="0"/>
              <w:autoSpaceDN w:val="0"/>
              <w:adjustRightInd w:val="0"/>
              <w:jc w:val="both"/>
              <w:rPr>
                <w:rFonts w:ascii="Calibri" w:hAnsi="Calibri" w:cs="Calibri"/>
                <w:color w:val="000000"/>
                <w:sz w:val="22"/>
                <w:szCs w:val="22"/>
              </w:rPr>
            </w:pPr>
            <w:r w:rsidRPr="00C447EB">
              <w:rPr>
                <w:rFonts w:ascii="Calibri" w:hAnsi="Calibri" w:cs="Calibri"/>
                <w:sz w:val="22"/>
                <w:szCs w:val="22"/>
              </w:rPr>
              <w:t xml:space="preserve">El pago se realizará vía SIGEP posterior a la entrega de los bienes solicitados, </w:t>
            </w:r>
            <w:r w:rsidRPr="00C447EB">
              <w:rPr>
                <w:rFonts w:ascii="Calibri" w:hAnsi="Calibri" w:cs="Calibri"/>
                <w:color w:val="000000"/>
                <w:sz w:val="22"/>
                <w:szCs w:val="22"/>
              </w:rPr>
              <w:t>previa presentación de informes de conformidad por parte del comité de recepción y actividades administrativas correspondientes.</w:t>
            </w:r>
          </w:p>
          <w:p w:rsidR="000871BE" w:rsidRPr="00C447EB" w:rsidRDefault="000871BE" w:rsidP="00171009">
            <w:pPr>
              <w:autoSpaceDE w:val="0"/>
              <w:autoSpaceDN w:val="0"/>
              <w:adjustRightInd w:val="0"/>
              <w:jc w:val="both"/>
              <w:rPr>
                <w:rFonts w:ascii="Calibri" w:hAnsi="Calibri" w:cs="Calibri"/>
                <w:sz w:val="22"/>
                <w:szCs w:val="22"/>
              </w:rPr>
            </w:pPr>
          </w:p>
          <w:p w:rsidR="000871BE" w:rsidRPr="00C447EB" w:rsidRDefault="000871BE" w:rsidP="00171009">
            <w:pPr>
              <w:autoSpaceDE w:val="0"/>
              <w:autoSpaceDN w:val="0"/>
              <w:adjustRightInd w:val="0"/>
              <w:jc w:val="both"/>
              <w:rPr>
                <w:rFonts w:ascii="Calibri" w:hAnsi="Calibri" w:cs="Calibri"/>
                <w:bCs/>
                <w:sz w:val="22"/>
                <w:szCs w:val="22"/>
              </w:rPr>
            </w:pPr>
            <w:r w:rsidRPr="00C447EB">
              <w:rPr>
                <w:rFonts w:ascii="Calibri" w:hAnsi="Calibri" w:cs="Calibri"/>
                <w:bCs/>
                <w:sz w:val="22"/>
                <w:szCs w:val="22"/>
              </w:rPr>
              <w:t>Por consiguiente, para los efectos de la solicitud de pago se deben presentar los siguientes documentos:</w:t>
            </w:r>
          </w:p>
          <w:p w:rsidR="000871BE" w:rsidRPr="00C447EB" w:rsidRDefault="000871BE" w:rsidP="00171009">
            <w:pPr>
              <w:autoSpaceDE w:val="0"/>
              <w:autoSpaceDN w:val="0"/>
              <w:adjustRightInd w:val="0"/>
              <w:jc w:val="both"/>
              <w:rPr>
                <w:rFonts w:ascii="Calibri" w:hAnsi="Calibri" w:cs="Calibri"/>
                <w:bCs/>
                <w:sz w:val="22"/>
                <w:szCs w:val="22"/>
              </w:rPr>
            </w:pPr>
          </w:p>
          <w:p w:rsidR="000871BE" w:rsidRPr="00C447EB" w:rsidRDefault="000871BE" w:rsidP="0094640D">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Carta de solicitud de pago.</w:t>
            </w:r>
          </w:p>
          <w:p w:rsidR="000871BE" w:rsidRPr="00C447EB" w:rsidRDefault="000871BE" w:rsidP="0094640D">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Documento que acredite la entrega del bien</w:t>
            </w:r>
          </w:p>
          <w:p w:rsidR="000871BE" w:rsidRPr="00C447EB" w:rsidRDefault="000871BE" w:rsidP="0094640D">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Factura original de la Empresa debidamente registrada en Impuestos Nacionales.</w:t>
            </w:r>
          </w:p>
          <w:p w:rsidR="000871BE" w:rsidRPr="00C447EB" w:rsidRDefault="000871BE" w:rsidP="0094640D">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Fotocopia simple del NIT.</w:t>
            </w:r>
          </w:p>
          <w:p w:rsidR="000871BE" w:rsidRPr="00C447EB" w:rsidRDefault="000871BE" w:rsidP="0094640D">
            <w:pPr>
              <w:numPr>
                <w:ilvl w:val="0"/>
                <w:numId w:val="39"/>
              </w:numPr>
              <w:autoSpaceDE w:val="0"/>
              <w:autoSpaceDN w:val="0"/>
              <w:adjustRightInd w:val="0"/>
              <w:jc w:val="both"/>
              <w:rPr>
                <w:rFonts w:ascii="Calibri" w:hAnsi="Calibri" w:cs="Calibri"/>
                <w:bCs/>
                <w:sz w:val="22"/>
                <w:szCs w:val="22"/>
              </w:rPr>
            </w:pPr>
            <w:r w:rsidRPr="00C447EB">
              <w:rPr>
                <w:rFonts w:ascii="Calibri" w:hAnsi="Calibri" w:cs="Calibri"/>
                <w:bCs/>
                <w:sz w:val="22"/>
                <w:szCs w:val="22"/>
              </w:rPr>
              <w:t>Fotocopia simple del registro de beneficiarios SIGEP con cuenta Bancaria.</w:t>
            </w:r>
          </w:p>
          <w:p w:rsidR="000871BE" w:rsidRPr="00C447EB" w:rsidRDefault="000871BE" w:rsidP="0094640D">
            <w:pPr>
              <w:numPr>
                <w:ilvl w:val="0"/>
                <w:numId w:val="39"/>
              </w:numPr>
              <w:autoSpaceDE w:val="0"/>
              <w:autoSpaceDN w:val="0"/>
              <w:adjustRightInd w:val="0"/>
              <w:jc w:val="both"/>
              <w:rPr>
                <w:rFonts w:ascii="Calibri" w:hAnsi="Calibri" w:cs="Calibri"/>
                <w:sz w:val="22"/>
                <w:szCs w:val="22"/>
                <w:lang w:eastAsia="es-BO"/>
              </w:rPr>
            </w:pPr>
            <w:r w:rsidRPr="00C447EB">
              <w:rPr>
                <w:rFonts w:ascii="Calibri" w:hAnsi="Calibri" w:cs="Calibri"/>
                <w:bCs/>
                <w:sz w:val="22"/>
                <w:szCs w:val="22"/>
              </w:rPr>
              <w:t>Fotocopia simple de Contrato.</w:t>
            </w:r>
          </w:p>
          <w:p w:rsidR="000871BE" w:rsidRPr="00AF4B52" w:rsidRDefault="000871BE" w:rsidP="0094640D">
            <w:pPr>
              <w:numPr>
                <w:ilvl w:val="0"/>
                <w:numId w:val="39"/>
              </w:numPr>
              <w:contextualSpacing/>
              <w:jc w:val="both"/>
              <w:rPr>
                <w:rFonts w:ascii="Calibri" w:hAnsi="Calibri" w:cs="Calibri"/>
                <w:bCs/>
                <w:sz w:val="22"/>
                <w:szCs w:val="22"/>
              </w:rPr>
            </w:pPr>
            <w:r w:rsidRPr="00C447EB">
              <w:rPr>
                <w:rFonts w:ascii="Calibri" w:hAnsi="Calibri" w:cs="Calibri"/>
                <w:bCs/>
                <w:sz w:val="22"/>
                <w:szCs w:val="22"/>
              </w:rPr>
              <w:t>Fotocopia simple del testimonio de poder del representante legal para personas jurídicas (Excepto empresas unipersonales).</w:t>
            </w:r>
          </w:p>
        </w:tc>
      </w:tr>
      <w:tr w:rsidR="000871BE" w:rsidRPr="00C447EB" w:rsidTr="00171009">
        <w:trPr>
          <w:trHeight w:val="424"/>
        </w:trPr>
        <w:tc>
          <w:tcPr>
            <w:tcW w:w="9640" w:type="dxa"/>
            <w:shd w:val="clear" w:color="auto" w:fill="DEEAF6"/>
            <w:vAlign w:val="center"/>
          </w:tcPr>
          <w:p w:rsidR="000871BE" w:rsidRPr="00C447EB" w:rsidRDefault="000871BE" w:rsidP="00171009">
            <w:pPr>
              <w:autoSpaceDE w:val="0"/>
              <w:autoSpaceDN w:val="0"/>
              <w:adjustRightInd w:val="0"/>
              <w:jc w:val="both"/>
              <w:rPr>
                <w:rFonts w:ascii="Calibri" w:hAnsi="Calibri" w:cs="Calibri"/>
                <w:b/>
                <w:sz w:val="22"/>
                <w:szCs w:val="22"/>
              </w:rPr>
            </w:pPr>
            <w:r w:rsidRPr="00C447EB">
              <w:rPr>
                <w:rFonts w:ascii="Calibri" w:hAnsi="Calibri" w:cs="Calibri"/>
                <w:b/>
                <w:sz w:val="22"/>
                <w:szCs w:val="22"/>
              </w:rPr>
              <w:t xml:space="preserve">MULTAS </w:t>
            </w:r>
          </w:p>
        </w:tc>
      </w:tr>
      <w:tr w:rsidR="000871BE" w:rsidRPr="00C447EB" w:rsidTr="00171009">
        <w:trPr>
          <w:trHeight w:val="557"/>
        </w:trPr>
        <w:tc>
          <w:tcPr>
            <w:tcW w:w="9640" w:type="dxa"/>
            <w:shd w:val="clear" w:color="auto" w:fill="auto"/>
            <w:vAlign w:val="center"/>
          </w:tcPr>
          <w:p w:rsidR="000871BE" w:rsidRPr="00C447EB" w:rsidRDefault="000871BE" w:rsidP="00171009">
            <w:pPr>
              <w:autoSpaceDE w:val="0"/>
              <w:autoSpaceDN w:val="0"/>
              <w:adjustRightInd w:val="0"/>
              <w:jc w:val="both"/>
              <w:rPr>
                <w:rFonts w:ascii="Calibri" w:hAnsi="Calibri" w:cs="Calibri"/>
                <w:sz w:val="22"/>
                <w:szCs w:val="22"/>
              </w:rPr>
            </w:pPr>
          </w:p>
          <w:p w:rsidR="000871BE" w:rsidRPr="00921629" w:rsidRDefault="000871BE" w:rsidP="00171009">
            <w:pPr>
              <w:autoSpaceDE w:val="0"/>
              <w:autoSpaceDN w:val="0"/>
              <w:rPr>
                <w:rFonts w:ascii="Calibri" w:hAnsi="Calibri" w:cs="Calibri"/>
                <w:sz w:val="22"/>
                <w:szCs w:val="22"/>
              </w:rPr>
            </w:pPr>
            <w:r w:rsidRPr="00921629">
              <w:rPr>
                <w:rFonts w:ascii="Calibri" w:hAnsi="Calibri" w:cs="Calibri"/>
                <w:sz w:val="22"/>
                <w:szCs w:val="22"/>
              </w:rPr>
              <w:t xml:space="preserve">Al incumplimiento del plazo de entrega establecido, se aplicará una multa del 1% por cada día calendario de retraso computable a partir del primer día vencido, sobre el importe total adjudicado. </w:t>
            </w:r>
          </w:p>
          <w:p w:rsidR="000871BE" w:rsidRPr="00921629" w:rsidRDefault="000871BE" w:rsidP="00171009">
            <w:pPr>
              <w:autoSpaceDE w:val="0"/>
              <w:autoSpaceDN w:val="0"/>
              <w:rPr>
                <w:rFonts w:ascii="Calibri" w:hAnsi="Calibri" w:cs="Calibri"/>
                <w:sz w:val="22"/>
                <w:szCs w:val="22"/>
              </w:rPr>
            </w:pPr>
          </w:p>
          <w:p w:rsidR="000871BE" w:rsidRPr="00921629" w:rsidRDefault="000871BE" w:rsidP="00D232D6">
            <w:pPr>
              <w:autoSpaceDE w:val="0"/>
              <w:autoSpaceDN w:val="0"/>
              <w:rPr>
                <w:rFonts w:ascii="Calibri" w:hAnsi="Calibri" w:cs="Calibri"/>
                <w:bCs/>
                <w:sz w:val="22"/>
                <w:szCs w:val="22"/>
                <w:lang w:val="es-BO"/>
              </w:rPr>
            </w:pPr>
            <w:r w:rsidRPr="00921629">
              <w:rPr>
                <w:rFonts w:ascii="Calibri" w:hAnsi="Calibri" w:cs="Calibri"/>
                <w:sz w:val="22"/>
                <w:szCs w:val="22"/>
              </w:rPr>
              <w:t>En caso de llegar el importe de las multas al 20% del monto del contrato, se producirá la resolución del mismo, y la Empresa YPFB se reserva el derecho de realizar las gestiones legales y administrativas que corresponda</w:t>
            </w:r>
            <w:r w:rsidR="00D232D6">
              <w:rPr>
                <w:rFonts w:ascii="Calibri" w:hAnsi="Calibri" w:cs="Calibri"/>
                <w:sz w:val="22"/>
                <w:szCs w:val="22"/>
              </w:rPr>
              <w:t>.</w:t>
            </w:r>
          </w:p>
        </w:tc>
      </w:tr>
      <w:tr w:rsidR="000871BE" w:rsidRPr="00C447EB" w:rsidTr="00171009">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871BE" w:rsidRPr="00C447EB" w:rsidRDefault="000871BE" w:rsidP="00171009">
            <w:pPr>
              <w:autoSpaceDE w:val="0"/>
              <w:autoSpaceDN w:val="0"/>
              <w:adjustRightInd w:val="0"/>
              <w:jc w:val="both"/>
              <w:rPr>
                <w:rFonts w:ascii="Calibri" w:hAnsi="Calibri" w:cs="Calibri"/>
                <w:b/>
                <w:sz w:val="22"/>
                <w:szCs w:val="22"/>
              </w:rPr>
            </w:pPr>
            <w:r w:rsidRPr="00C447EB">
              <w:rPr>
                <w:rFonts w:ascii="Calibri" w:hAnsi="Calibri" w:cs="Calibri"/>
                <w:b/>
                <w:sz w:val="22"/>
                <w:szCs w:val="22"/>
              </w:rPr>
              <w:t xml:space="preserve">GARANTÍA TÉCNICA </w:t>
            </w:r>
          </w:p>
        </w:tc>
      </w:tr>
      <w:tr w:rsidR="000871BE" w:rsidRPr="00C447EB" w:rsidTr="00171009">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871BE" w:rsidRPr="00C447EB" w:rsidRDefault="000871BE" w:rsidP="00171009">
            <w:pPr>
              <w:autoSpaceDE w:val="0"/>
              <w:autoSpaceDN w:val="0"/>
              <w:adjustRightInd w:val="0"/>
              <w:jc w:val="both"/>
              <w:rPr>
                <w:rFonts w:ascii="Calibri" w:hAnsi="Calibri" w:cs="Calibri"/>
                <w:b/>
                <w:bCs/>
                <w:sz w:val="22"/>
                <w:szCs w:val="22"/>
              </w:rPr>
            </w:pPr>
          </w:p>
          <w:p w:rsidR="000871BE" w:rsidRPr="00C447EB" w:rsidRDefault="000871BE" w:rsidP="0094640D">
            <w:pPr>
              <w:numPr>
                <w:ilvl w:val="0"/>
                <w:numId w:val="40"/>
              </w:numPr>
              <w:autoSpaceDE w:val="0"/>
              <w:autoSpaceDN w:val="0"/>
              <w:adjustRightInd w:val="0"/>
              <w:jc w:val="both"/>
              <w:rPr>
                <w:rFonts w:ascii="Calibri" w:hAnsi="Calibri" w:cs="Calibri"/>
                <w:sz w:val="22"/>
                <w:szCs w:val="22"/>
              </w:rPr>
            </w:pPr>
            <w:r w:rsidRPr="00C447EB">
              <w:rPr>
                <w:rFonts w:ascii="Calibri" w:hAnsi="Calibri" w:cs="Calibri"/>
                <w:b/>
                <w:bCs/>
                <w:sz w:val="22"/>
                <w:szCs w:val="22"/>
              </w:rPr>
              <w:t>Alcance de la garantía</w:t>
            </w:r>
            <w:r w:rsidRPr="00C447EB">
              <w:rPr>
                <w:rFonts w:ascii="Calibri" w:hAnsi="Calibri" w:cs="Calibri"/>
                <w:sz w:val="22"/>
                <w:szCs w:val="22"/>
              </w:rPr>
              <w:t>: La garantía de los bienes cubre fallas o defectos atribuibles a la fabricación.</w:t>
            </w:r>
          </w:p>
          <w:p w:rsidR="000871BE" w:rsidRPr="00C447EB" w:rsidRDefault="000871BE" w:rsidP="00D232D6">
            <w:pPr>
              <w:autoSpaceDE w:val="0"/>
              <w:autoSpaceDN w:val="0"/>
              <w:adjustRightInd w:val="0"/>
              <w:ind w:left="360"/>
              <w:jc w:val="both"/>
              <w:rPr>
                <w:rFonts w:ascii="Calibri" w:hAnsi="Calibri" w:cs="Calibri"/>
                <w:sz w:val="22"/>
                <w:szCs w:val="22"/>
              </w:rPr>
            </w:pPr>
            <w:r w:rsidRPr="00C447EB">
              <w:rPr>
                <w:rFonts w:ascii="Calibri" w:hAnsi="Calibri" w:cs="Calibri"/>
                <w:sz w:val="22"/>
                <w:szCs w:val="22"/>
              </w:rPr>
              <w:t xml:space="preserve">En caso de presentar fallas la empresa proveedora deberá reemplazarlo por otro bien de las mismas características, el plazo de reposición no deberá exceder al plazo de entrega inicial una vez efectuado el reclamo. La sustitución del bien no implicara ningún costo adicional para YPFB. </w:t>
            </w:r>
          </w:p>
          <w:p w:rsidR="000871BE" w:rsidRPr="00D232D6" w:rsidRDefault="000871BE" w:rsidP="00AE4CF7">
            <w:pPr>
              <w:numPr>
                <w:ilvl w:val="0"/>
                <w:numId w:val="40"/>
              </w:numPr>
              <w:autoSpaceDE w:val="0"/>
              <w:autoSpaceDN w:val="0"/>
              <w:adjustRightInd w:val="0"/>
              <w:jc w:val="both"/>
              <w:rPr>
                <w:rFonts w:ascii="Calibri" w:hAnsi="Calibri" w:cs="Calibri"/>
                <w:b/>
                <w:bCs/>
                <w:sz w:val="22"/>
                <w:szCs w:val="22"/>
              </w:rPr>
            </w:pPr>
            <w:r w:rsidRPr="00D232D6">
              <w:rPr>
                <w:rFonts w:ascii="Calibri" w:hAnsi="Calibri" w:cs="Calibri"/>
                <w:b/>
                <w:bCs/>
                <w:sz w:val="22"/>
                <w:szCs w:val="22"/>
              </w:rPr>
              <w:t>Período de garantía:</w:t>
            </w:r>
            <w:r w:rsidRPr="00D232D6">
              <w:rPr>
                <w:rFonts w:ascii="Calibri" w:hAnsi="Calibri" w:cs="Calibri"/>
                <w:bCs/>
                <w:sz w:val="22"/>
                <w:szCs w:val="22"/>
              </w:rPr>
              <w:t xml:space="preserve"> La garantía de los bienes deberá ser mínimamente de 12 meses para todos los ítems cotizados.</w:t>
            </w:r>
          </w:p>
          <w:p w:rsidR="000871BE" w:rsidRDefault="000871BE" w:rsidP="0094640D">
            <w:pPr>
              <w:numPr>
                <w:ilvl w:val="0"/>
                <w:numId w:val="40"/>
              </w:numPr>
              <w:autoSpaceDE w:val="0"/>
              <w:autoSpaceDN w:val="0"/>
              <w:adjustRightInd w:val="0"/>
              <w:jc w:val="both"/>
              <w:rPr>
                <w:rFonts w:ascii="Calibri" w:hAnsi="Calibri" w:cs="Calibri"/>
                <w:sz w:val="22"/>
                <w:szCs w:val="22"/>
              </w:rPr>
            </w:pPr>
            <w:r w:rsidRPr="00C447EB">
              <w:rPr>
                <w:rFonts w:ascii="Calibri" w:hAnsi="Calibri" w:cs="Calibri"/>
                <w:b/>
                <w:bCs/>
                <w:sz w:val="22"/>
                <w:szCs w:val="22"/>
              </w:rPr>
              <w:t>Inicio del cómputo del período de garantía:</w:t>
            </w:r>
            <w:r w:rsidRPr="00C447EB">
              <w:rPr>
                <w:rFonts w:ascii="Calibri" w:hAnsi="Calibri" w:cs="Calibri"/>
                <w:sz w:val="22"/>
                <w:szCs w:val="22"/>
              </w:rPr>
              <w:t xml:space="preserve"> A partir de la fecha de entrega los bienes.  </w:t>
            </w:r>
          </w:p>
          <w:p w:rsidR="00D232D6" w:rsidRPr="00C447EB" w:rsidRDefault="00D232D6" w:rsidP="00D232D6">
            <w:pPr>
              <w:autoSpaceDE w:val="0"/>
              <w:autoSpaceDN w:val="0"/>
              <w:adjustRightInd w:val="0"/>
              <w:ind w:left="360"/>
              <w:jc w:val="both"/>
              <w:rPr>
                <w:rFonts w:ascii="Calibri" w:hAnsi="Calibri" w:cs="Calibri"/>
                <w:sz w:val="22"/>
                <w:szCs w:val="22"/>
              </w:rPr>
            </w:pPr>
          </w:p>
          <w:p w:rsidR="000871BE" w:rsidRPr="00C447EB" w:rsidRDefault="000871BE" w:rsidP="00171009">
            <w:pPr>
              <w:autoSpaceDE w:val="0"/>
              <w:autoSpaceDN w:val="0"/>
              <w:adjustRightInd w:val="0"/>
              <w:jc w:val="both"/>
              <w:rPr>
                <w:rFonts w:ascii="Calibri" w:hAnsi="Calibri" w:cs="Calibri"/>
                <w:b/>
                <w:bCs/>
                <w:sz w:val="22"/>
                <w:szCs w:val="22"/>
              </w:rPr>
            </w:pPr>
          </w:p>
        </w:tc>
      </w:tr>
      <w:tr w:rsidR="000871BE" w:rsidRPr="00C447EB" w:rsidTr="00171009">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871BE" w:rsidRPr="00C447EB" w:rsidRDefault="000871BE" w:rsidP="00171009">
            <w:pPr>
              <w:pStyle w:val="TableParagraph"/>
              <w:jc w:val="both"/>
              <w:rPr>
                <w:b/>
              </w:rPr>
            </w:pPr>
            <w:r w:rsidRPr="00C447EB">
              <w:rPr>
                <w:b/>
              </w:rPr>
              <w:lastRenderedPageBreak/>
              <w:t>MANUALES.</w:t>
            </w:r>
          </w:p>
        </w:tc>
      </w:tr>
      <w:tr w:rsidR="000871BE" w:rsidRPr="00C447EB" w:rsidTr="00171009">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871BE" w:rsidRPr="00C447EB" w:rsidRDefault="000871BE" w:rsidP="00171009">
            <w:pPr>
              <w:pStyle w:val="TableParagraph"/>
              <w:jc w:val="both"/>
            </w:pPr>
          </w:p>
          <w:p w:rsidR="000871BE" w:rsidRPr="00C447EB" w:rsidRDefault="000871BE" w:rsidP="00171009">
            <w:pPr>
              <w:pStyle w:val="TableParagraph"/>
              <w:jc w:val="both"/>
            </w:pPr>
            <w:r w:rsidRPr="00C447EB">
              <w:t>Se deben incluir manuales de operación, mantenimiento, fichas técnicas y/o data sheets en idioma español o inglés en formato digital e impreso.</w:t>
            </w:r>
          </w:p>
          <w:p w:rsidR="000871BE" w:rsidRPr="00C447EB" w:rsidRDefault="000871BE" w:rsidP="00171009">
            <w:pPr>
              <w:pStyle w:val="TableParagraph"/>
              <w:jc w:val="both"/>
            </w:pPr>
          </w:p>
        </w:tc>
      </w:tr>
      <w:tr w:rsidR="000871BE" w:rsidRPr="00C447EB" w:rsidTr="00171009">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871BE" w:rsidRPr="00C447EB" w:rsidRDefault="000871BE" w:rsidP="00171009">
            <w:pPr>
              <w:autoSpaceDE w:val="0"/>
              <w:autoSpaceDN w:val="0"/>
              <w:adjustRightInd w:val="0"/>
              <w:jc w:val="both"/>
              <w:rPr>
                <w:rFonts w:ascii="Calibri" w:hAnsi="Calibri" w:cs="Calibri"/>
                <w:b/>
                <w:sz w:val="22"/>
                <w:szCs w:val="22"/>
              </w:rPr>
            </w:pPr>
            <w:r w:rsidRPr="00C447EB">
              <w:rPr>
                <w:rFonts w:ascii="Calibri" w:hAnsi="Calibri" w:cs="Calibri"/>
                <w:b/>
                <w:sz w:val="22"/>
                <w:szCs w:val="22"/>
              </w:rPr>
              <w:t>CERTIFICADOS</w:t>
            </w:r>
          </w:p>
        </w:tc>
      </w:tr>
      <w:tr w:rsidR="000871BE" w:rsidRPr="00C447EB" w:rsidTr="00171009">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871BE" w:rsidRPr="00C447EB" w:rsidRDefault="000871BE" w:rsidP="00171009">
            <w:pPr>
              <w:autoSpaceDE w:val="0"/>
              <w:autoSpaceDN w:val="0"/>
              <w:adjustRightInd w:val="0"/>
              <w:jc w:val="both"/>
              <w:rPr>
                <w:rFonts w:ascii="Calibri" w:hAnsi="Calibri" w:cs="Calibri"/>
                <w:sz w:val="22"/>
                <w:szCs w:val="22"/>
              </w:rPr>
            </w:pPr>
          </w:p>
          <w:p w:rsidR="000871BE" w:rsidRDefault="000871BE" w:rsidP="00171009">
            <w:pPr>
              <w:autoSpaceDE w:val="0"/>
              <w:autoSpaceDN w:val="0"/>
              <w:adjustRightInd w:val="0"/>
              <w:jc w:val="both"/>
              <w:rPr>
                <w:rFonts w:ascii="Calibri" w:hAnsi="Calibri" w:cs="Calibri"/>
                <w:sz w:val="22"/>
                <w:szCs w:val="22"/>
              </w:rPr>
            </w:pPr>
            <w:r w:rsidRPr="00C447EB">
              <w:rPr>
                <w:rFonts w:ascii="Calibri" w:hAnsi="Calibri" w:cs="Calibri"/>
                <w:sz w:val="22"/>
                <w:szCs w:val="22"/>
              </w:rPr>
              <w:t>La empresa contratada al tiempo de efectuar la entrega de los bienes deberá entregar la siguiente documentación en original o copia legible y/o digital de:</w:t>
            </w:r>
          </w:p>
          <w:p w:rsidR="000871BE" w:rsidRPr="00C447EB" w:rsidRDefault="000871BE" w:rsidP="00171009">
            <w:pPr>
              <w:autoSpaceDE w:val="0"/>
              <w:autoSpaceDN w:val="0"/>
              <w:adjustRightInd w:val="0"/>
              <w:jc w:val="both"/>
              <w:rPr>
                <w:rFonts w:ascii="Calibri" w:hAnsi="Calibri" w:cs="Calibri"/>
                <w:sz w:val="22"/>
                <w:szCs w:val="22"/>
              </w:rPr>
            </w:pPr>
          </w:p>
          <w:p w:rsidR="000871BE" w:rsidRDefault="000871BE" w:rsidP="0094640D">
            <w:pPr>
              <w:numPr>
                <w:ilvl w:val="0"/>
                <w:numId w:val="41"/>
              </w:numPr>
              <w:autoSpaceDE w:val="0"/>
              <w:autoSpaceDN w:val="0"/>
              <w:adjustRightInd w:val="0"/>
              <w:jc w:val="both"/>
              <w:rPr>
                <w:rFonts w:ascii="Calibri" w:hAnsi="Calibri" w:cs="Calibri"/>
                <w:bCs/>
                <w:color w:val="000000"/>
                <w:sz w:val="22"/>
                <w:szCs w:val="22"/>
              </w:rPr>
            </w:pPr>
            <w:r>
              <w:rPr>
                <w:rFonts w:ascii="Calibri" w:hAnsi="Calibri" w:cs="Calibri"/>
                <w:b/>
                <w:bCs/>
                <w:color w:val="000000"/>
                <w:sz w:val="22"/>
                <w:szCs w:val="22"/>
              </w:rPr>
              <w:t xml:space="preserve">Certificado de Declaración de Conformidad de Producto, </w:t>
            </w:r>
            <w:r w:rsidRPr="00527241">
              <w:rPr>
                <w:rFonts w:ascii="Calibri" w:hAnsi="Calibri" w:cs="Calibri"/>
                <w:bCs/>
                <w:color w:val="000000"/>
                <w:sz w:val="22"/>
                <w:szCs w:val="22"/>
              </w:rPr>
              <w:t>para todos los ítems</w:t>
            </w:r>
            <w:r>
              <w:rPr>
                <w:rFonts w:ascii="Calibri" w:hAnsi="Calibri" w:cs="Calibri"/>
                <w:bCs/>
                <w:color w:val="000000"/>
                <w:sz w:val="22"/>
                <w:szCs w:val="22"/>
              </w:rPr>
              <w:t>.</w:t>
            </w:r>
          </w:p>
          <w:p w:rsidR="000871BE" w:rsidRPr="001C7E4C" w:rsidRDefault="000871BE" w:rsidP="0094640D">
            <w:pPr>
              <w:numPr>
                <w:ilvl w:val="0"/>
                <w:numId w:val="41"/>
              </w:numPr>
              <w:autoSpaceDE w:val="0"/>
              <w:autoSpaceDN w:val="0"/>
              <w:adjustRightInd w:val="0"/>
              <w:jc w:val="both"/>
              <w:rPr>
                <w:rFonts w:ascii="Calibri" w:hAnsi="Calibri" w:cs="Calibri"/>
                <w:bCs/>
                <w:color w:val="000000"/>
                <w:sz w:val="22"/>
                <w:szCs w:val="22"/>
              </w:rPr>
            </w:pPr>
            <w:r>
              <w:rPr>
                <w:rFonts w:ascii="Calibri" w:hAnsi="Calibri" w:cs="Calibri"/>
                <w:b/>
                <w:bCs/>
                <w:color w:val="000000"/>
                <w:sz w:val="22"/>
                <w:szCs w:val="22"/>
              </w:rPr>
              <w:t xml:space="preserve">Certificado de Garantía, </w:t>
            </w:r>
            <w:r w:rsidRPr="00C447EB">
              <w:rPr>
                <w:rFonts w:ascii="Calibri" w:hAnsi="Calibri" w:cs="Calibri"/>
                <w:bCs/>
                <w:color w:val="000000"/>
                <w:sz w:val="22"/>
                <w:szCs w:val="22"/>
              </w:rPr>
              <w:t>para todos los ítems cotizados.</w:t>
            </w:r>
          </w:p>
          <w:p w:rsidR="000871BE" w:rsidRPr="00C447EB" w:rsidRDefault="000871BE" w:rsidP="00171009">
            <w:pPr>
              <w:pStyle w:val="Prrafodelista"/>
              <w:spacing w:after="13" w:line="276" w:lineRule="auto"/>
              <w:ind w:left="1004"/>
              <w:contextualSpacing/>
              <w:jc w:val="both"/>
              <w:rPr>
                <w:rFonts w:ascii="Calibri" w:hAnsi="Calibri" w:cs="Calibri"/>
                <w:bCs/>
                <w:color w:val="000000"/>
                <w:sz w:val="22"/>
                <w:szCs w:val="22"/>
              </w:rPr>
            </w:pPr>
          </w:p>
        </w:tc>
      </w:tr>
      <w:tr w:rsidR="000871BE" w:rsidRPr="00C447EB" w:rsidTr="00171009">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871BE" w:rsidRPr="00C447EB" w:rsidRDefault="000871BE" w:rsidP="00171009">
            <w:pPr>
              <w:autoSpaceDE w:val="0"/>
              <w:autoSpaceDN w:val="0"/>
              <w:adjustRightInd w:val="0"/>
              <w:jc w:val="both"/>
              <w:rPr>
                <w:rFonts w:ascii="Calibri" w:hAnsi="Calibri" w:cs="Calibri"/>
                <w:b/>
                <w:sz w:val="22"/>
                <w:szCs w:val="22"/>
              </w:rPr>
            </w:pPr>
            <w:r w:rsidRPr="00C447EB">
              <w:rPr>
                <w:rFonts w:ascii="Calibri" w:hAnsi="Calibri" w:cs="Calibri"/>
                <w:b/>
                <w:sz w:val="22"/>
                <w:szCs w:val="22"/>
              </w:rPr>
              <w:t>VALIDACIONES</w:t>
            </w:r>
          </w:p>
        </w:tc>
      </w:tr>
      <w:tr w:rsidR="000871BE" w:rsidRPr="00C447EB" w:rsidTr="00171009">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871BE" w:rsidRPr="00C447EB" w:rsidRDefault="000871BE" w:rsidP="00171009">
            <w:pPr>
              <w:autoSpaceDE w:val="0"/>
              <w:autoSpaceDN w:val="0"/>
              <w:adjustRightInd w:val="0"/>
              <w:rPr>
                <w:rFonts w:ascii="Calibri" w:hAnsi="Calibri" w:cs="Calibri"/>
                <w:sz w:val="22"/>
                <w:szCs w:val="22"/>
              </w:rPr>
            </w:pPr>
          </w:p>
          <w:p w:rsidR="000871BE" w:rsidRPr="00C447EB" w:rsidRDefault="000871BE" w:rsidP="00171009">
            <w:pPr>
              <w:autoSpaceDE w:val="0"/>
              <w:autoSpaceDN w:val="0"/>
              <w:adjustRightInd w:val="0"/>
              <w:rPr>
                <w:rFonts w:ascii="Calibri" w:hAnsi="Calibri" w:cs="Calibri"/>
                <w:sz w:val="22"/>
                <w:szCs w:val="22"/>
              </w:rPr>
            </w:pPr>
            <w:r w:rsidRPr="00C447EB">
              <w:rPr>
                <w:rFonts w:ascii="Calibri" w:hAnsi="Calibri" w:cs="Calibri"/>
                <w:sz w:val="22"/>
                <w:szCs w:val="22"/>
              </w:rPr>
              <w:t>Se adjunta al presente formulario ANEXOS de los criterios de las validaciones correspondientes.</w:t>
            </w:r>
          </w:p>
          <w:p w:rsidR="000871BE" w:rsidRPr="00C447EB" w:rsidRDefault="000871BE" w:rsidP="00171009">
            <w:pPr>
              <w:autoSpaceDE w:val="0"/>
              <w:autoSpaceDN w:val="0"/>
              <w:adjustRightInd w:val="0"/>
              <w:rPr>
                <w:rFonts w:ascii="Calibri" w:hAnsi="Calibri" w:cs="Calibri"/>
                <w:sz w:val="22"/>
                <w:szCs w:val="22"/>
              </w:rPr>
            </w:pPr>
          </w:p>
        </w:tc>
      </w:tr>
    </w:tbl>
    <w:p w:rsidR="000871BE" w:rsidRPr="00C447EB" w:rsidRDefault="000871BE" w:rsidP="000871BE">
      <w:pPr>
        <w:jc w:val="right"/>
        <w:rPr>
          <w:rFonts w:ascii="Calibri" w:hAnsi="Calibri" w:cs="Calibri"/>
          <w:sz w:val="22"/>
          <w:szCs w:val="22"/>
        </w:rPr>
      </w:pPr>
    </w:p>
    <w:p w:rsidR="000258A8" w:rsidRDefault="000258A8" w:rsidP="00BD420D">
      <w:pPr>
        <w:jc w:val="center"/>
        <w:rPr>
          <w:rFonts w:asciiTheme="minorHAnsi" w:hAnsiTheme="minorHAnsi" w:cstheme="minorHAnsi"/>
          <w:b/>
          <w:bCs/>
          <w:sz w:val="22"/>
          <w:szCs w:val="22"/>
        </w:rPr>
      </w:pPr>
    </w:p>
    <w:p w:rsidR="008F7650" w:rsidRPr="00422FD2" w:rsidRDefault="008F7650" w:rsidP="008F7650">
      <w:pPr>
        <w:spacing w:line="360" w:lineRule="auto"/>
        <w:jc w:val="center"/>
        <w:rPr>
          <w:rFonts w:asciiTheme="minorHAnsi" w:hAnsiTheme="minorHAnsi" w:cs="Arial"/>
          <w:b/>
          <w:bCs/>
          <w:sz w:val="22"/>
          <w:szCs w:val="22"/>
          <w:u w:val="single"/>
        </w:rPr>
      </w:pPr>
      <w:r w:rsidRPr="00422FD2">
        <w:rPr>
          <w:rFonts w:asciiTheme="minorHAnsi" w:hAnsiTheme="minorHAnsi" w:cs="Arial"/>
          <w:b/>
          <w:bCs/>
          <w:sz w:val="22"/>
          <w:szCs w:val="22"/>
          <w:u w:val="single"/>
        </w:rPr>
        <w:t>ANEXO</w:t>
      </w:r>
    </w:p>
    <w:p w:rsidR="008F7650" w:rsidRPr="00422FD2" w:rsidRDefault="008F7650" w:rsidP="008F7650">
      <w:pPr>
        <w:jc w:val="center"/>
        <w:rPr>
          <w:rFonts w:asciiTheme="minorHAnsi" w:eastAsia="Arial Unicode MS" w:hAnsiTheme="minorHAnsi" w:cs="Arial"/>
          <w:b/>
          <w:color w:val="000000"/>
          <w:sz w:val="22"/>
          <w:szCs w:val="22"/>
          <w:u w:val="single"/>
          <w:lang w:val="es-MX"/>
        </w:rPr>
      </w:pPr>
      <w:r w:rsidRPr="00422FD2">
        <w:rPr>
          <w:rFonts w:asciiTheme="minorHAnsi" w:eastAsia="Arial Unicode MS" w:hAnsiTheme="minorHAnsi" w:cs="Arial"/>
          <w:b/>
          <w:color w:val="000000"/>
          <w:sz w:val="22"/>
          <w:szCs w:val="22"/>
          <w:u w:val="single"/>
          <w:lang w:val="es-MX"/>
        </w:rPr>
        <w:t>“</w:t>
      </w:r>
      <w:r w:rsidRPr="00422FD2">
        <w:rPr>
          <w:rFonts w:asciiTheme="minorHAnsi" w:hAnsiTheme="minorHAnsi" w:cs="Arial"/>
          <w:b/>
          <w:sz w:val="22"/>
          <w:szCs w:val="22"/>
          <w:u w:val="single"/>
        </w:rPr>
        <w:t>ADQUISICIÓN DE BOMBAS NEUMATICAS PARA LA PLANTA DE AMONIACO Y UREA</w:t>
      </w:r>
      <w:r w:rsidRPr="00422FD2">
        <w:rPr>
          <w:rFonts w:asciiTheme="minorHAnsi" w:eastAsia="Arial Unicode MS" w:hAnsiTheme="minorHAnsi" w:cs="Arial"/>
          <w:b/>
          <w:color w:val="000000"/>
          <w:sz w:val="22"/>
          <w:szCs w:val="22"/>
          <w:u w:val="single"/>
          <w:lang w:val="es-MX"/>
        </w:rPr>
        <w:t>”</w:t>
      </w:r>
    </w:p>
    <w:p w:rsidR="008F7650" w:rsidRPr="00422FD2" w:rsidRDefault="008F7650" w:rsidP="008F7650">
      <w:pPr>
        <w:jc w:val="center"/>
        <w:rPr>
          <w:rFonts w:asciiTheme="minorHAnsi" w:eastAsia="Arial Unicode MS" w:hAnsiTheme="minorHAnsi" w:cs="Arial"/>
          <w:b/>
          <w:color w:val="000000"/>
          <w:sz w:val="22"/>
          <w:szCs w:val="22"/>
          <w:lang w:val="es-MX"/>
        </w:rPr>
      </w:pPr>
    </w:p>
    <w:p w:rsidR="008F7650" w:rsidRPr="00422FD2" w:rsidRDefault="008F7650" w:rsidP="008F7650">
      <w:pPr>
        <w:jc w:val="right"/>
        <w:rPr>
          <w:rFonts w:asciiTheme="minorHAnsi" w:eastAsia="Arial Unicode MS" w:hAnsiTheme="minorHAnsi" w:cs="Arial"/>
          <w:color w:val="000000"/>
          <w:sz w:val="22"/>
          <w:szCs w:val="22"/>
          <w:lang w:val="es-MX"/>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24"/>
        <w:gridCol w:w="116"/>
      </w:tblGrid>
      <w:tr w:rsidR="008F7650" w:rsidRPr="00422FD2" w:rsidTr="002729E1">
        <w:trPr>
          <w:trHeight w:val="320"/>
        </w:trPr>
        <w:tc>
          <w:tcPr>
            <w:tcW w:w="964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8F7650" w:rsidRPr="00422FD2" w:rsidRDefault="008F7650" w:rsidP="002729E1">
            <w:pPr>
              <w:jc w:val="both"/>
              <w:rPr>
                <w:rFonts w:asciiTheme="minorHAnsi" w:hAnsiTheme="minorHAnsi" w:cs="Arial"/>
                <w:b/>
                <w:color w:val="000000"/>
                <w:sz w:val="22"/>
                <w:szCs w:val="22"/>
                <w:lang w:val="es-BO" w:eastAsia="es-BO"/>
              </w:rPr>
            </w:pPr>
            <w:r w:rsidRPr="00422FD2">
              <w:rPr>
                <w:rFonts w:asciiTheme="minorHAnsi" w:hAnsiTheme="minorHAnsi" w:cs="Arial"/>
                <w:b/>
                <w:color w:val="000000"/>
                <w:sz w:val="22"/>
                <w:szCs w:val="22"/>
                <w:lang w:val="es-BO" w:eastAsia="es-BO"/>
              </w:rPr>
              <w:t>GARANTÍAS FINANCIERAS</w:t>
            </w:r>
          </w:p>
        </w:tc>
      </w:tr>
      <w:tr w:rsidR="008F7650" w:rsidRPr="00422FD2" w:rsidTr="002729E1">
        <w:trPr>
          <w:trHeight w:val="32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7650" w:rsidRDefault="008F7650" w:rsidP="002729E1">
            <w:pPr>
              <w:tabs>
                <w:tab w:val="left" w:pos="1965"/>
              </w:tabs>
              <w:jc w:val="both"/>
              <w:rPr>
                <w:rFonts w:asciiTheme="minorHAnsi" w:hAnsiTheme="minorHAnsi" w:cstheme="minorHAnsi"/>
                <w:b/>
                <w:bCs/>
                <w:sz w:val="22"/>
                <w:szCs w:val="22"/>
                <w:u w:val="single"/>
                <w:lang w:val="es-BO"/>
              </w:rPr>
            </w:pPr>
          </w:p>
          <w:p w:rsidR="008F7650" w:rsidRPr="006357E3" w:rsidRDefault="008F7650" w:rsidP="002729E1">
            <w:pPr>
              <w:tabs>
                <w:tab w:val="left" w:pos="1965"/>
              </w:tabs>
              <w:jc w:val="both"/>
              <w:rPr>
                <w:rFonts w:asciiTheme="minorHAnsi" w:hAnsiTheme="minorHAnsi" w:cstheme="minorHAnsi"/>
                <w:b/>
                <w:bCs/>
                <w:sz w:val="22"/>
                <w:szCs w:val="22"/>
                <w:u w:val="single"/>
                <w:lang w:val="es-BO"/>
              </w:rPr>
            </w:pPr>
            <w:r w:rsidRPr="006357E3">
              <w:rPr>
                <w:rFonts w:asciiTheme="minorHAnsi" w:hAnsiTheme="minorHAnsi" w:cstheme="minorHAnsi"/>
                <w:b/>
                <w:bCs/>
                <w:sz w:val="22"/>
                <w:szCs w:val="22"/>
                <w:u w:val="single"/>
                <w:lang w:val="es-BO"/>
              </w:rPr>
              <w:t>GARANTÍA DE SERIEDAD PROPUESTA.</w:t>
            </w:r>
          </w:p>
          <w:p w:rsidR="008F7650" w:rsidRPr="006357E3" w:rsidRDefault="008F7650" w:rsidP="002729E1">
            <w:pPr>
              <w:tabs>
                <w:tab w:val="left" w:pos="1965"/>
              </w:tabs>
              <w:jc w:val="both"/>
              <w:rPr>
                <w:rFonts w:asciiTheme="minorHAnsi" w:hAnsiTheme="minorHAnsi" w:cstheme="minorHAnsi"/>
                <w:b/>
                <w:bCs/>
                <w:sz w:val="22"/>
                <w:szCs w:val="22"/>
                <w:u w:val="single"/>
                <w:lang w:val="es-BO"/>
              </w:rPr>
            </w:pPr>
          </w:p>
          <w:p w:rsidR="008F7650" w:rsidRPr="00FC6744" w:rsidRDefault="008F7650" w:rsidP="002729E1">
            <w:pPr>
              <w:tabs>
                <w:tab w:val="left" w:pos="1965"/>
              </w:tabs>
              <w:jc w:val="both"/>
              <w:rPr>
                <w:rFonts w:asciiTheme="minorHAnsi" w:hAnsiTheme="minorHAnsi" w:cstheme="minorHAnsi"/>
                <w:bCs/>
                <w:sz w:val="22"/>
                <w:szCs w:val="22"/>
              </w:rPr>
            </w:pPr>
            <w:r w:rsidRPr="00FC6744">
              <w:rPr>
                <w:rFonts w:asciiTheme="minorHAnsi" w:hAnsiTheme="minorHAnsi" w:cstheme="minorHAnsi"/>
                <w:bCs/>
                <w:sz w:val="22"/>
                <w:szCs w:val="22"/>
              </w:rPr>
              <w:t>A elección de la empresa proponente, ésta podrá optar por uno de los siguientes instrumentos financieros:</w:t>
            </w:r>
          </w:p>
          <w:p w:rsidR="008F7650" w:rsidRPr="00FC6744" w:rsidRDefault="008F7650" w:rsidP="002729E1">
            <w:pPr>
              <w:tabs>
                <w:tab w:val="left" w:pos="1965"/>
              </w:tabs>
              <w:jc w:val="both"/>
              <w:rPr>
                <w:rFonts w:asciiTheme="minorHAnsi" w:hAnsiTheme="minorHAnsi" w:cstheme="minorHAnsi"/>
                <w:bCs/>
                <w:sz w:val="22"/>
                <w:szCs w:val="22"/>
              </w:rPr>
            </w:pPr>
          </w:p>
          <w:p w:rsidR="008F7650" w:rsidRPr="00FC6744" w:rsidRDefault="008F7650" w:rsidP="008F7650">
            <w:pPr>
              <w:pStyle w:val="Prrafodelista"/>
              <w:numPr>
                <w:ilvl w:val="0"/>
                <w:numId w:val="46"/>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Boleta de Garantía</w:t>
            </w:r>
            <w:r w:rsidRPr="00FC6744">
              <w:rPr>
                <w:rFonts w:asciiTheme="minorHAnsi" w:hAnsiTheme="minorHAnsi" w:cstheme="minorHAnsi"/>
                <w:bCs/>
                <w:sz w:val="22"/>
                <w:szCs w:val="22"/>
              </w:rPr>
              <w:t xml:space="preserve">, emitida por una Entidad de Intermediación Financiera </w:t>
            </w:r>
            <w:r w:rsidRPr="00FC6744">
              <w:rPr>
                <w:rFonts w:asciiTheme="minorHAnsi" w:hAnsiTheme="minorHAnsi" w:cstheme="minorHAnsi"/>
                <w:b/>
                <w:bCs/>
                <w:sz w:val="22"/>
                <w:szCs w:val="22"/>
              </w:rPr>
              <w:t>(Bancaria)</w:t>
            </w:r>
            <w:r w:rsidRPr="00FC6744">
              <w:rPr>
                <w:rFonts w:asciiTheme="minorHAnsi" w:hAnsiTheme="minorHAnsi" w:cstheme="minorHAnsi"/>
                <w:bCs/>
                <w:sz w:val="22"/>
                <w:szCs w:val="22"/>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8F7650" w:rsidRPr="00FC6744" w:rsidRDefault="008F7650" w:rsidP="002729E1">
            <w:pPr>
              <w:tabs>
                <w:tab w:val="left" w:pos="1965"/>
              </w:tabs>
              <w:jc w:val="both"/>
              <w:rPr>
                <w:rFonts w:asciiTheme="minorHAnsi" w:hAnsiTheme="minorHAnsi" w:cstheme="minorHAnsi"/>
                <w:bCs/>
                <w:sz w:val="22"/>
                <w:szCs w:val="22"/>
              </w:rPr>
            </w:pPr>
          </w:p>
          <w:p w:rsidR="008F7650" w:rsidRPr="00FC6744" w:rsidRDefault="008F7650" w:rsidP="008F7650">
            <w:pPr>
              <w:pStyle w:val="Prrafodelista"/>
              <w:numPr>
                <w:ilvl w:val="0"/>
                <w:numId w:val="46"/>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Garantía a Primer Requerimiento</w:t>
            </w:r>
            <w:r w:rsidRPr="00FC6744">
              <w:rPr>
                <w:rFonts w:asciiTheme="minorHAnsi" w:hAnsiTheme="minorHAnsi" w:cstheme="minorHAnsi"/>
                <w:bCs/>
                <w:sz w:val="22"/>
                <w:szCs w:val="22"/>
              </w:rPr>
              <w:t xml:space="preserve">, emitida por una Entidad de Intermediación Financiera </w:t>
            </w:r>
            <w:r w:rsidRPr="00FC6744">
              <w:rPr>
                <w:rFonts w:asciiTheme="minorHAnsi" w:hAnsiTheme="minorHAnsi" w:cstheme="minorHAnsi"/>
                <w:b/>
                <w:bCs/>
                <w:sz w:val="22"/>
                <w:szCs w:val="22"/>
              </w:rPr>
              <w:t>(Bancaria)</w:t>
            </w:r>
            <w:r w:rsidRPr="00FC6744">
              <w:rPr>
                <w:rFonts w:asciiTheme="minorHAnsi" w:hAnsiTheme="minorHAnsi" w:cstheme="minorHAnsi"/>
                <w:bCs/>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8F7650" w:rsidRPr="00FC6744" w:rsidRDefault="008F7650" w:rsidP="002729E1">
            <w:pPr>
              <w:tabs>
                <w:tab w:val="left" w:pos="1965"/>
              </w:tabs>
              <w:jc w:val="both"/>
              <w:rPr>
                <w:rFonts w:asciiTheme="minorHAnsi" w:hAnsiTheme="minorHAnsi" w:cstheme="minorHAnsi"/>
                <w:bCs/>
                <w:sz w:val="22"/>
                <w:szCs w:val="22"/>
              </w:rPr>
            </w:pPr>
          </w:p>
          <w:p w:rsidR="008F7650" w:rsidRPr="00FC6744" w:rsidRDefault="008F7650" w:rsidP="008F7650">
            <w:pPr>
              <w:pStyle w:val="Prrafodelista"/>
              <w:numPr>
                <w:ilvl w:val="0"/>
                <w:numId w:val="46"/>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Póliza de caución a Primer requerimiento para Entidades Públicas,</w:t>
            </w:r>
            <w:r w:rsidRPr="00FC6744">
              <w:rPr>
                <w:rFonts w:asciiTheme="minorHAnsi" w:hAnsiTheme="minorHAnsi" w:cstheme="minorHAnsi"/>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8F7650" w:rsidRPr="00FC6744" w:rsidRDefault="008F7650" w:rsidP="002729E1">
            <w:pPr>
              <w:tabs>
                <w:tab w:val="left" w:pos="1965"/>
              </w:tabs>
              <w:jc w:val="both"/>
              <w:rPr>
                <w:rFonts w:asciiTheme="minorHAnsi" w:hAnsiTheme="minorHAnsi" w:cstheme="minorHAnsi"/>
                <w:bCs/>
                <w:sz w:val="22"/>
                <w:szCs w:val="22"/>
              </w:rPr>
            </w:pPr>
          </w:p>
          <w:p w:rsidR="008F7650" w:rsidRPr="00FC6744" w:rsidRDefault="008F7650" w:rsidP="002729E1">
            <w:pPr>
              <w:tabs>
                <w:tab w:val="left" w:pos="1965"/>
              </w:tabs>
              <w:jc w:val="both"/>
              <w:rPr>
                <w:rFonts w:asciiTheme="minorHAnsi" w:hAnsiTheme="minorHAnsi" w:cstheme="minorHAnsi"/>
                <w:b/>
                <w:bCs/>
                <w:sz w:val="22"/>
                <w:szCs w:val="22"/>
                <w:u w:val="single"/>
              </w:rPr>
            </w:pPr>
            <w:r w:rsidRPr="00FC6744">
              <w:rPr>
                <w:rFonts w:asciiTheme="minorHAnsi" w:hAnsiTheme="minorHAnsi" w:cstheme="minorHAnsi"/>
                <w:b/>
                <w:bCs/>
                <w:sz w:val="22"/>
                <w:szCs w:val="22"/>
                <w:u w:val="single"/>
              </w:rPr>
              <w:t xml:space="preserve">GARANTÍA DE CUMPLIMIENTO DE CONTRATO. </w:t>
            </w:r>
          </w:p>
          <w:p w:rsidR="008F7650" w:rsidRPr="00FC6744" w:rsidRDefault="008F7650" w:rsidP="002729E1">
            <w:pPr>
              <w:tabs>
                <w:tab w:val="left" w:pos="1965"/>
              </w:tabs>
              <w:jc w:val="both"/>
              <w:rPr>
                <w:rFonts w:asciiTheme="minorHAnsi" w:hAnsiTheme="minorHAnsi" w:cstheme="minorHAnsi"/>
                <w:bCs/>
                <w:sz w:val="22"/>
                <w:szCs w:val="22"/>
              </w:rPr>
            </w:pPr>
          </w:p>
          <w:p w:rsidR="008F7650" w:rsidRPr="00FC6744" w:rsidRDefault="008F7650" w:rsidP="002729E1">
            <w:pPr>
              <w:tabs>
                <w:tab w:val="left" w:pos="1965"/>
              </w:tabs>
              <w:jc w:val="both"/>
              <w:rPr>
                <w:rFonts w:asciiTheme="minorHAnsi" w:hAnsiTheme="minorHAnsi" w:cstheme="minorHAnsi"/>
                <w:bCs/>
                <w:sz w:val="22"/>
                <w:szCs w:val="22"/>
              </w:rPr>
            </w:pPr>
            <w:r w:rsidRPr="00FC6744">
              <w:rPr>
                <w:rFonts w:asciiTheme="minorHAnsi" w:hAnsiTheme="minorHAnsi" w:cstheme="minorHAnsi"/>
                <w:bCs/>
                <w:sz w:val="22"/>
                <w:szCs w:val="22"/>
              </w:rPr>
              <w:t>A elección de la empresa adjudicada, ésta podrá optar por uno de los siguientes instrumentos financieros:</w:t>
            </w:r>
          </w:p>
          <w:p w:rsidR="008F7650" w:rsidRPr="00FC6744" w:rsidRDefault="008F7650" w:rsidP="002729E1">
            <w:pPr>
              <w:tabs>
                <w:tab w:val="left" w:pos="1965"/>
              </w:tabs>
              <w:jc w:val="both"/>
              <w:rPr>
                <w:rFonts w:asciiTheme="minorHAnsi" w:hAnsiTheme="minorHAnsi" w:cstheme="minorHAnsi"/>
                <w:bCs/>
                <w:sz w:val="22"/>
                <w:szCs w:val="22"/>
              </w:rPr>
            </w:pPr>
          </w:p>
          <w:p w:rsidR="008F7650" w:rsidRPr="00FC6744" w:rsidRDefault="008F7650" w:rsidP="008F7650">
            <w:pPr>
              <w:pStyle w:val="Prrafodelista"/>
              <w:numPr>
                <w:ilvl w:val="0"/>
                <w:numId w:val="47"/>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Boleta de Garantía,</w:t>
            </w:r>
            <w:r w:rsidRPr="00FC6744">
              <w:rPr>
                <w:rFonts w:asciiTheme="minorHAnsi" w:hAnsiTheme="minorHAnsi" w:cstheme="minorHAnsi"/>
                <w:bCs/>
                <w:sz w:val="22"/>
                <w:szCs w:val="22"/>
              </w:rPr>
              <w:t xml:space="preserve"> emitida por una Entidad de Intermediación Financiera </w:t>
            </w:r>
            <w:r w:rsidRPr="00FC6744">
              <w:rPr>
                <w:rFonts w:asciiTheme="minorHAnsi" w:hAnsiTheme="minorHAnsi" w:cstheme="minorHAnsi"/>
                <w:b/>
                <w:bCs/>
                <w:sz w:val="22"/>
                <w:szCs w:val="22"/>
              </w:rPr>
              <w:t>(Bancaria)</w:t>
            </w:r>
            <w:r w:rsidRPr="00FC6744">
              <w:rPr>
                <w:rFonts w:asciiTheme="minorHAnsi" w:hAnsiTheme="minorHAnsi" w:cstheme="minorHAnsi"/>
                <w:bCs/>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8F7650" w:rsidRPr="00FC6744" w:rsidRDefault="008F7650" w:rsidP="002729E1">
            <w:pPr>
              <w:tabs>
                <w:tab w:val="left" w:pos="1965"/>
              </w:tabs>
              <w:jc w:val="both"/>
              <w:rPr>
                <w:rFonts w:asciiTheme="minorHAnsi" w:hAnsiTheme="minorHAnsi" w:cstheme="minorHAnsi"/>
                <w:bCs/>
                <w:sz w:val="22"/>
                <w:szCs w:val="22"/>
              </w:rPr>
            </w:pPr>
          </w:p>
          <w:p w:rsidR="008F7650" w:rsidRPr="00FC6744" w:rsidRDefault="008F7650" w:rsidP="008F7650">
            <w:pPr>
              <w:pStyle w:val="Prrafodelista"/>
              <w:numPr>
                <w:ilvl w:val="0"/>
                <w:numId w:val="48"/>
              </w:numPr>
              <w:tabs>
                <w:tab w:val="left" w:pos="1965"/>
              </w:tabs>
              <w:jc w:val="both"/>
              <w:rPr>
                <w:rFonts w:asciiTheme="minorHAnsi" w:hAnsiTheme="minorHAnsi" w:cstheme="minorHAnsi"/>
                <w:bCs/>
                <w:sz w:val="22"/>
                <w:szCs w:val="22"/>
              </w:rPr>
            </w:pPr>
            <w:r w:rsidRPr="00FC6744">
              <w:rPr>
                <w:rFonts w:asciiTheme="minorHAnsi" w:hAnsiTheme="minorHAnsi" w:cstheme="minorHAnsi"/>
                <w:b/>
                <w:bCs/>
                <w:sz w:val="22"/>
                <w:szCs w:val="22"/>
              </w:rPr>
              <w:t>Garantía a Primer Requerimiento,</w:t>
            </w:r>
            <w:r w:rsidRPr="00FC6744">
              <w:rPr>
                <w:rFonts w:asciiTheme="minorHAnsi" w:hAnsiTheme="minorHAnsi" w:cstheme="minorHAnsi"/>
                <w:bCs/>
                <w:sz w:val="22"/>
                <w:szCs w:val="22"/>
              </w:rPr>
              <w:t xml:space="preserve"> emitida por una Entidad de Intermediación Financiera </w:t>
            </w:r>
            <w:r w:rsidRPr="00FC6744">
              <w:rPr>
                <w:rFonts w:asciiTheme="minorHAnsi" w:hAnsiTheme="minorHAnsi" w:cstheme="minorHAnsi"/>
                <w:b/>
                <w:bCs/>
                <w:sz w:val="22"/>
                <w:szCs w:val="22"/>
              </w:rPr>
              <w:t>(Bancaria)</w:t>
            </w:r>
            <w:r w:rsidRPr="00FC6744">
              <w:rPr>
                <w:rFonts w:asciiTheme="minorHAnsi" w:hAnsiTheme="minorHAnsi" w:cstheme="minorHAnsi"/>
                <w:bCs/>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8F7650" w:rsidRPr="00FC6744" w:rsidRDefault="008F7650" w:rsidP="002729E1">
            <w:pPr>
              <w:tabs>
                <w:tab w:val="left" w:pos="1965"/>
              </w:tabs>
              <w:jc w:val="both"/>
              <w:rPr>
                <w:rFonts w:asciiTheme="minorHAnsi" w:hAnsiTheme="minorHAnsi" w:cstheme="minorHAnsi"/>
                <w:bCs/>
                <w:sz w:val="22"/>
                <w:szCs w:val="22"/>
              </w:rPr>
            </w:pPr>
          </w:p>
          <w:p w:rsidR="008F7650" w:rsidRPr="00FB531C" w:rsidRDefault="008F7650" w:rsidP="008F7650">
            <w:pPr>
              <w:pStyle w:val="Prrafodelista"/>
              <w:numPr>
                <w:ilvl w:val="0"/>
                <w:numId w:val="48"/>
              </w:numPr>
              <w:autoSpaceDE w:val="0"/>
              <w:autoSpaceDN w:val="0"/>
              <w:adjustRightInd w:val="0"/>
              <w:jc w:val="both"/>
              <w:rPr>
                <w:rFonts w:asciiTheme="minorHAnsi" w:hAnsiTheme="minorHAnsi" w:cs="Arial"/>
                <w:color w:val="000000"/>
                <w:sz w:val="22"/>
                <w:szCs w:val="22"/>
                <w:lang w:val="es-BO" w:eastAsia="es-BO"/>
              </w:rPr>
            </w:pPr>
            <w:r w:rsidRPr="008D775B">
              <w:rPr>
                <w:rFonts w:asciiTheme="minorHAnsi" w:hAnsiTheme="minorHAnsi" w:cstheme="minorHAnsi"/>
                <w:b/>
                <w:bCs/>
                <w:sz w:val="22"/>
                <w:szCs w:val="22"/>
              </w:rPr>
              <w:t>Póliza de caución a Primer requerimiento para Entidades Públicas,</w:t>
            </w:r>
            <w:r w:rsidRPr="008D775B">
              <w:rPr>
                <w:rFonts w:asciiTheme="minorHAnsi" w:hAnsiTheme="minorHAnsi" w:cstheme="minorHAnsi"/>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8F7650" w:rsidRPr="00FB531C" w:rsidRDefault="008F7650" w:rsidP="002729E1">
            <w:pPr>
              <w:autoSpaceDE w:val="0"/>
              <w:autoSpaceDN w:val="0"/>
              <w:adjustRightInd w:val="0"/>
              <w:jc w:val="both"/>
              <w:rPr>
                <w:rFonts w:asciiTheme="minorHAnsi" w:hAnsiTheme="minorHAnsi" w:cs="Arial"/>
                <w:color w:val="000000"/>
                <w:sz w:val="22"/>
                <w:szCs w:val="22"/>
                <w:lang w:val="es-BO" w:eastAsia="es-BO"/>
              </w:rPr>
            </w:pPr>
          </w:p>
        </w:tc>
      </w:tr>
      <w:tr w:rsidR="008F7650" w:rsidRPr="00422FD2" w:rsidTr="002729E1">
        <w:trPr>
          <w:trHeight w:val="320"/>
        </w:trPr>
        <w:tc>
          <w:tcPr>
            <w:tcW w:w="964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8F7650" w:rsidRPr="00422FD2" w:rsidRDefault="008F7650" w:rsidP="002729E1">
            <w:pPr>
              <w:rPr>
                <w:rFonts w:asciiTheme="minorHAnsi" w:hAnsiTheme="minorHAnsi" w:cs="Arial"/>
                <w:b/>
                <w:sz w:val="22"/>
                <w:szCs w:val="22"/>
              </w:rPr>
            </w:pPr>
            <w:r w:rsidRPr="00422FD2">
              <w:rPr>
                <w:rFonts w:asciiTheme="minorHAnsi" w:hAnsiTheme="minorHAnsi" w:cs="Arial"/>
                <w:b/>
                <w:sz w:val="22"/>
                <w:szCs w:val="22"/>
              </w:rPr>
              <w:lastRenderedPageBreak/>
              <w:t>FACTURACIÓN</w:t>
            </w:r>
          </w:p>
        </w:tc>
      </w:tr>
      <w:tr w:rsidR="008F7650" w:rsidRPr="00422FD2" w:rsidTr="002729E1">
        <w:trPr>
          <w:trHeight w:val="411"/>
        </w:trPr>
        <w:tc>
          <w:tcPr>
            <w:tcW w:w="9640" w:type="dxa"/>
            <w:gridSpan w:val="2"/>
            <w:tcBorders>
              <w:top w:val="single" w:sz="4" w:space="0" w:color="auto"/>
              <w:left w:val="single" w:sz="4" w:space="0" w:color="auto"/>
              <w:bottom w:val="single" w:sz="4" w:space="0" w:color="auto"/>
              <w:right w:val="single" w:sz="4" w:space="0" w:color="auto"/>
            </w:tcBorders>
            <w:shd w:val="clear" w:color="auto" w:fill="auto"/>
          </w:tcPr>
          <w:p w:rsidR="008F7650" w:rsidRPr="00422FD2" w:rsidRDefault="008F7650" w:rsidP="002729E1">
            <w:pPr>
              <w:jc w:val="both"/>
              <w:rPr>
                <w:rFonts w:asciiTheme="minorHAnsi" w:hAnsiTheme="minorHAnsi" w:cs="Arial"/>
                <w:color w:val="000000"/>
                <w:sz w:val="22"/>
                <w:szCs w:val="22"/>
              </w:rPr>
            </w:pPr>
          </w:p>
          <w:tbl>
            <w:tblPr>
              <w:tblW w:w="13660" w:type="dxa"/>
              <w:tblLayout w:type="fixed"/>
              <w:tblCellMar>
                <w:left w:w="70" w:type="dxa"/>
                <w:right w:w="70" w:type="dxa"/>
              </w:tblCellMar>
              <w:tblLook w:val="04A0" w:firstRow="1" w:lastRow="0" w:firstColumn="1" w:lastColumn="0" w:noHBand="0" w:noVBand="1"/>
            </w:tblPr>
            <w:tblGrid>
              <w:gridCol w:w="13660"/>
            </w:tblGrid>
            <w:tr w:rsidR="008F7650" w:rsidRPr="00E47A14" w:rsidTr="002729E1">
              <w:trPr>
                <w:trHeight w:val="840"/>
              </w:trPr>
              <w:tc>
                <w:tcPr>
                  <w:tcW w:w="13660" w:type="dxa"/>
                  <w:tcBorders>
                    <w:top w:val="nil"/>
                    <w:left w:val="nil"/>
                    <w:bottom w:val="nil"/>
                    <w:right w:val="double" w:sz="6" w:space="0" w:color="000000"/>
                  </w:tcBorders>
                  <w:shd w:val="clear" w:color="000000" w:fill="FFFFFF"/>
                  <w:vAlign w:val="center"/>
                  <w:hideMark/>
                </w:tcPr>
                <w:p w:rsidR="008F7650" w:rsidRPr="00E47A14" w:rsidRDefault="008F7650" w:rsidP="002729E1">
                  <w:pPr>
                    <w:rPr>
                      <w:rFonts w:ascii="Calibri" w:hAnsi="Calibri"/>
                      <w:color w:val="000000"/>
                      <w:sz w:val="22"/>
                      <w:szCs w:val="22"/>
                      <w:lang w:val="es-BO" w:eastAsia="es-BO"/>
                    </w:rPr>
                  </w:pPr>
                  <w:r w:rsidRPr="00E47A14">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tc>
            </w:tr>
            <w:tr w:rsidR="008F7650" w:rsidRPr="00E47A14" w:rsidTr="002729E1">
              <w:trPr>
                <w:trHeight w:val="840"/>
              </w:trPr>
              <w:tc>
                <w:tcPr>
                  <w:tcW w:w="13660" w:type="dxa"/>
                  <w:tcBorders>
                    <w:top w:val="nil"/>
                    <w:left w:val="nil"/>
                    <w:bottom w:val="nil"/>
                    <w:right w:val="double" w:sz="6" w:space="0" w:color="000000"/>
                  </w:tcBorders>
                  <w:shd w:val="clear" w:color="000000" w:fill="FFFFFF"/>
                  <w:vAlign w:val="center"/>
                  <w:hideMark/>
                </w:tcPr>
                <w:p w:rsidR="008F7650" w:rsidRPr="00E47A14" w:rsidRDefault="008F7650" w:rsidP="002729E1">
                  <w:pPr>
                    <w:rPr>
                      <w:rFonts w:ascii="Calibri" w:hAnsi="Calibri"/>
                      <w:color w:val="000000"/>
                      <w:sz w:val="22"/>
                      <w:szCs w:val="22"/>
                      <w:lang w:val="es-BO" w:eastAsia="es-BO"/>
                    </w:rPr>
                  </w:pPr>
                  <w:r w:rsidRPr="00E47A14">
                    <w:rPr>
                      <w:rFonts w:ascii="Calibri" w:hAnsi="Calibri"/>
                      <w:color w:val="000000"/>
                      <w:sz w:val="22"/>
                      <w:szCs w:val="22"/>
                      <w:lang w:val="es-BO" w:eastAsia="es-BO"/>
                    </w:rPr>
                    <w:t>La factura deberá emitirse por el precio contratado, sin deducir las multas ni otros cargos, a momento de la entrega de la totalidad de los bienes conforme lo establecido contractualmente.</w:t>
                  </w:r>
                </w:p>
              </w:tc>
            </w:tr>
            <w:tr w:rsidR="008F7650" w:rsidRPr="00E47A14" w:rsidTr="002729E1">
              <w:trPr>
                <w:trHeight w:val="840"/>
              </w:trPr>
              <w:tc>
                <w:tcPr>
                  <w:tcW w:w="13660" w:type="dxa"/>
                  <w:tcBorders>
                    <w:top w:val="nil"/>
                    <w:left w:val="nil"/>
                    <w:bottom w:val="nil"/>
                    <w:right w:val="double" w:sz="6" w:space="0" w:color="000000"/>
                  </w:tcBorders>
                  <w:shd w:val="clear" w:color="000000" w:fill="FFFFFF"/>
                  <w:vAlign w:val="center"/>
                  <w:hideMark/>
                </w:tcPr>
                <w:p w:rsidR="008F7650" w:rsidRDefault="008F7650" w:rsidP="002729E1">
                  <w:pPr>
                    <w:rPr>
                      <w:rFonts w:ascii="Calibri" w:hAnsi="Calibri"/>
                      <w:color w:val="000000"/>
                      <w:sz w:val="22"/>
                      <w:szCs w:val="22"/>
                      <w:lang w:val="es-BO" w:eastAsia="es-BO"/>
                    </w:rPr>
                  </w:pPr>
                  <w:r w:rsidRPr="00E47A14">
                    <w:rPr>
                      <w:rFonts w:ascii="Calibri" w:hAnsi="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F7650" w:rsidRPr="00E47A14" w:rsidRDefault="008F7650" w:rsidP="002729E1">
                  <w:pPr>
                    <w:rPr>
                      <w:rFonts w:ascii="Calibri" w:hAnsi="Calibri"/>
                      <w:color w:val="000000"/>
                      <w:sz w:val="22"/>
                      <w:szCs w:val="22"/>
                      <w:lang w:val="es-BO" w:eastAsia="es-BO"/>
                    </w:rPr>
                  </w:pPr>
                </w:p>
              </w:tc>
            </w:tr>
          </w:tbl>
          <w:p w:rsidR="008F7650" w:rsidRPr="00422FD2" w:rsidRDefault="008F7650" w:rsidP="002729E1">
            <w:pPr>
              <w:jc w:val="both"/>
              <w:rPr>
                <w:rFonts w:asciiTheme="minorHAnsi" w:hAnsiTheme="minorHAnsi" w:cs="Arial"/>
                <w:bCs/>
                <w:sz w:val="22"/>
                <w:szCs w:val="22"/>
                <w:lang w:val="es-BO"/>
              </w:rPr>
            </w:pPr>
          </w:p>
        </w:tc>
      </w:tr>
      <w:tr w:rsidR="008F7650" w:rsidRPr="00422FD2" w:rsidTr="002729E1">
        <w:trPr>
          <w:trHeight w:val="411"/>
        </w:trPr>
        <w:tc>
          <w:tcPr>
            <w:tcW w:w="964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8F7650" w:rsidRPr="00422FD2" w:rsidRDefault="008F7650" w:rsidP="002729E1">
            <w:pPr>
              <w:rPr>
                <w:rFonts w:asciiTheme="minorHAnsi" w:hAnsiTheme="minorHAnsi" w:cs="Arial"/>
                <w:b/>
                <w:bCs/>
                <w:sz w:val="22"/>
                <w:szCs w:val="22"/>
              </w:rPr>
            </w:pPr>
            <w:r w:rsidRPr="00422FD2">
              <w:rPr>
                <w:rFonts w:asciiTheme="minorHAnsi" w:hAnsiTheme="minorHAnsi" w:cs="Arial"/>
                <w:b/>
                <w:sz w:val="22"/>
                <w:szCs w:val="22"/>
              </w:rPr>
              <w:lastRenderedPageBreak/>
              <w:t>TRIBUTOS</w:t>
            </w:r>
          </w:p>
        </w:tc>
      </w:tr>
      <w:tr w:rsidR="008F7650" w:rsidRPr="00422FD2" w:rsidTr="002729E1">
        <w:trPr>
          <w:trHeight w:val="411"/>
        </w:trPr>
        <w:tc>
          <w:tcPr>
            <w:tcW w:w="9640" w:type="dxa"/>
            <w:gridSpan w:val="2"/>
            <w:tcBorders>
              <w:top w:val="single" w:sz="4" w:space="0" w:color="auto"/>
              <w:left w:val="single" w:sz="4" w:space="0" w:color="auto"/>
              <w:bottom w:val="single" w:sz="4" w:space="0" w:color="auto"/>
              <w:right w:val="single" w:sz="4" w:space="0" w:color="auto"/>
            </w:tcBorders>
            <w:shd w:val="clear" w:color="auto" w:fill="auto"/>
          </w:tcPr>
          <w:p w:rsidR="008F7650" w:rsidRPr="00422FD2" w:rsidRDefault="008F7650" w:rsidP="002729E1">
            <w:pPr>
              <w:jc w:val="both"/>
              <w:rPr>
                <w:rFonts w:asciiTheme="minorHAnsi" w:hAnsiTheme="minorHAnsi" w:cs="Arial"/>
                <w:color w:val="000000"/>
                <w:sz w:val="22"/>
                <w:szCs w:val="22"/>
              </w:rPr>
            </w:pPr>
          </w:p>
          <w:p w:rsidR="008F7650" w:rsidRPr="00422FD2" w:rsidRDefault="008F7650" w:rsidP="002729E1">
            <w:pPr>
              <w:jc w:val="both"/>
              <w:rPr>
                <w:rFonts w:asciiTheme="minorHAnsi" w:hAnsiTheme="minorHAnsi" w:cs="Arial"/>
                <w:color w:val="000000"/>
                <w:sz w:val="22"/>
                <w:szCs w:val="22"/>
              </w:rPr>
            </w:pPr>
            <w:r w:rsidRPr="00422FD2">
              <w:rPr>
                <w:rFonts w:asciiTheme="minorHAnsi" w:hAnsiTheme="minorHAnsi" w:cs="Arial"/>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8F7650" w:rsidRPr="00422FD2" w:rsidRDefault="008F7650" w:rsidP="002729E1">
            <w:pPr>
              <w:jc w:val="both"/>
              <w:rPr>
                <w:rFonts w:asciiTheme="minorHAnsi" w:hAnsiTheme="minorHAnsi" w:cs="Arial"/>
                <w:bCs/>
                <w:sz w:val="22"/>
                <w:szCs w:val="22"/>
              </w:rPr>
            </w:pPr>
          </w:p>
        </w:tc>
      </w:tr>
      <w:tr w:rsidR="008F7650" w:rsidRPr="00422FD2" w:rsidTr="002729E1">
        <w:trPr>
          <w:gridAfter w:val="1"/>
          <w:wAfter w:w="116" w:type="dxa"/>
          <w:trHeight w:val="20"/>
        </w:trPr>
        <w:tc>
          <w:tcPr>
            <w:tcW w:w="9524" w:type="dxa"/>
            <w:tcBorders>
              <w:top w:val="single" w:sz="4" w:space="0" w:color="auto"/>
              <w:left w:val="single" w:sz="4" w:space="0" w:color="auto"/>
              <w:bottom w:val="single" w:sz="4" w:space="0" w:color="auto"/>
              <w:right w:val="single" w:sz="4" w:space="0" w:color="auto"/>
            </w:tcBorders>
            <w:shd w:val="clear" w:color="auto" w:fill="DEEAF6"/>
            <w:vAlign w:val="center"/>
          </w:tcPr>
          <w:p w:rsidR="008F7650" w:rsidRPr="00422FD2" w:rsidRDefault="008F7650" w:rsidP="002729E1">
            <w:pPr>
              <w:autoSpaceDE w:val="0"/>
              <w:autoSpaceDN w:val="0"/>
              <w:adjustRightInd w:val="0"/>
              <w:rPr>
                <w:rFonts w:asciiTheme="minorHAnsi" w:hAnsiTheme="minorHAnsi" w:cs="Arial"/>
                <w:sz w:val="22"/>
                <w:szCs w:val="22"/>
              </w:rPr>
            </w:pPr>
            <w:r w:rsidRPr="00422FD2">
              <w:rPr>
                <w:rFonts w:asciiTheme="minorHAnsi" w:hAnsiTheme="minorHAnsi" w:cs="Arial"/>
                <w:b/>
                <w:bCs/>
                <w:sz w:val="22"/>
                <w:szCs w:val="22"/>
              </w:rPr>
              <w:t>SEGURIDAD Y SALUD OCUPACIONAL</w:t>
            </w:r>
          </w:p>
        </w:tc>
      </w:tr>
      <w:tr w:rsidR="008F7650" w:rsidRPr="00422FD2" w:rsidTr="002729E1">
        <w:trPr>
          <w:gridAfter w:val="1"/>
          <w:wAfter w:w="116" w:type="dxa"/>
          <w:trHeight w:val="20"/>
        </w:trPr>
        <w:tc>
          <w:tcPr>
            <w:tcW w:w="9524" w:type="dxa"/>
            <w:tcBorders>
              <w:top w:val="single" w:sz="4" w:space="0" w:color="auto"/>
              <w:left w:val="single" w:sz="4" w:space="0" w:color="auto"/>
              <w:bottom w:val="single" w:sz="4" w:space="0" w:color="auto"/>
              <w:right w:val="single" w:sz="4" w:space="0" w:color="auto"/>
            </w:tcBorders>
            <w:shd w:val="clear" w:color="auto" w:fill="auto"/>
          </w:tcPr>
          <w:p w:rsidR="008F7650" w:rsidRPr="009D4129" w:rsidRDefault="008F7650" w:rsidP="002729E1">
            <w:pPr>
              <w:autoSpaceDE w:val="0"/>
              <w:autoSpaceDN w:val="0"/>
              <w:adjustRightInd w:val="0"/>
              <w:jc w:val="both"/>
              <w:rPr>
                <w:rFonts w:ascii="Calibri" w:hAnsi="Calibri"/>
              </w:rPr>
            </w:pPr>
            <w:r w:rsidRPr="009D4129">
              <w:rPr>
                <w:rFonts w:ascii="Calibri" w:hAnsi="Calibri" w:cs="Calibri"/>
                <w:b/>
                <w:bCs/>
                <w:color w:val="000000"/>
              </w:rPr>
              <w:t>ASPECTOS NORMATIVOS DE SEGURIDAD INDUSTRIAL Y SALUD OCUPACIONAL PARA EMPRESAS CONTRATISTAS DE YPFB.</w:t>
            </w:r>
          </w:p>
          <w:p w:rsidR="008F7650" w:rsidRPr="009D4129" w:rsidRDefault="008F7650" w:rsidP="002729E1">
            <w:pPr>
              <w:autoSpaceDE w:val="0"/>
              <w:autoSpaceDN w:val="0"/>
              <w:adjustRightInd w:val="0"/>
              <w:jc w:val="both"/>
              <w:rPr>
                <w:rFonts w:ascii="Calibri" w:hAnsi="Calibri" w:cs="Calibri"/>
                <w:color w:val="000000"/>
              </w:rPr>
            </w:pPr>
            <w:r w:rsidRPr="009D4129">
              <w:rPr>
                <w:rFonts w:ascii="Calibri" w:hAnsi="Calibri" w:cs="Calibri"/>
                <w:color w:val="000000"/>
              </w:rPr>
              <w:t xml:space="preserve">La empresa contratista encargada de la provisión de </w:t>
            </w:r>
            <w:r w:rsidRPr="009D4129">
              <w:rPr>
                <w:rFonts w:ascii="Calibri" w:hAnsi="Calibri" w:cs="Calibri"/>
                <w:b/>
                <w:bCs/>
                <w:color w:val="000000"/>
              </w:rPr>
              <w:t>“BIENES”</w:t>
            </w:r>
            <w:r w:rsidRPr="009D4129">
              <w:rPr>
                <w:rFonts w:ascii="Calibri" w:hAnsi="Calibri" w:cs="Calibri"/>
                <w:color w:val="000000"/>
              </w:rPr>
              <w:t xml:space="preserve"> deberá cumplir con los estándares de Seguridad Industrial y Salud Ocupacional de YPFB. </w:t>
            </w:r>
          </w:p>
          <w:p w:rsidR="008F7650" w:rsidRPr="009D4129" w:rsidRDefault="008F7650" w:rsidP="002729E1">
            <w:pPr>
              <w:autoSpaceDE w:val="0"/>
              <w:autoSpaceDN w:val="0"/>
              <w:adjustRightInd w:val="0"/>
              <w:jc w:val="both"/>
              <w:rPr>
                <w:rFonts w:ascii="Calibri" w:hAnsi="Calibri" w:cs="Calibri"/>
                <w:color w:val="000000"/>
              </w:rPr>
            </w:pPr>
          </w:p>
          <w:p w:rsidR="008F7650" w:rsidRPr="009D4129" w:rsidRDefault="008F7650" w:rsidP="002729E1">
            <w:pPr>
              <w:autoSpaceDE w:val="0"/>
              <w:autoSpaceDN w:val="0"/>
              <w:adjustRightInd w:val="0"/>
              <w:jc w:val="both"/>
              <w:rPr>
                <w:rFonts w:ascii="Calibri" w:hAnsi="Calibri" w:cs="Calibri"/>
                <w:color w:val="000000"/>
              </w:rPr>
            </w:pPr>
            <w:r w:rsidRPr="009D4129">
              <w:rPr>
                <w:rFonts w:ascii="Calibri" w:hAnsi="Calibri" w:cs="Calibri"/>
                <w:b/>
                <w:bCs/>
                <w:color w:val="000000"/>
              </w:rPr>
              <w:t xml:space="preserve"> </w:t>
            </w:r>
            <w:r w:rsidRPr="009D4129">
              <w:rPr>
                <w:rFonts w:ascii="Calibri" w:hAnsi="Calibri" w:cs="Calibri"/>
                <w:color w:val="000000"/>
              </w:rPr>
              <w:t>1.</w:t>
            </w:r>
            <w:r w:rsidRPr="009D4129">
              <w:rPr>
                <w:rFonts w:ascii="Calibri" w:hAnsi="Calibri" w:cs="Arial"/>
                <w:color w:val="000000"/>
              </w:rPr>
              <w:t xml:space="preserve"> </w:t>
            </w:r>
            <w:r w:rsidRPr="009D4129">
              <w:rPr>
                <w:rFonts w:ascii="Calibri" w:hAnsi="Calibri" w:cs="Calibri"/>
                <w:b/>
                <w:bCs/>
                <w:color w:val="000000"/>
              </w:rPr>
              <w:t>ASPECTOS GENERALES:</w:t>
            </w:r>
            <w:r w:rsidRPr="009D4129">
              <w:rPr>
                <w:rFonts w:ascii="Calibri" w:hAnsi="Calibri" w:cs="Calibri"/>
                <w:color w:val="000000"/>
              </w:rPr>
              <w:t xml:space="preserve"> </w:t>
            </w:r>
          </w:p>
          <w:p w:rsidR="008F7650" w:rsidRDefault="008F7650" w:rsidP="002729E1">
            <w:pPr>
              <w:autoSpaceDE w:val="0"/>
              <w:autoSpaceDN w:val="0"/>
              <w:adjustRightInd w:val="0"/>
              <w:jc w:val="both"/>
              <w:rPr>
                <w:rFonts w:ascii="Calibri" w:hAnsi="Calibri" w:cs="Calibri"/>
                <w:color w:val="000000"/>
              </w:rPr>
            </w:pPr>
            <w:r w:rsidRPr="009D4129">
              <w:rPr>
                <w:rFonts w:ascii="Calibri" w:hAnsi="Calibri" w:cs="Calibri"/>
                <w:color w:val="000000"/>
              </w:rPr>
              <w:t xml:space="preserve">Para los procesos de contratación de bienes; en caso de que los mismos sean recibidos directamente en los almacenes de YPFB; no aplica una cláusula específica de SMS. </w:t>
            </w:r>
          </w:p>
          <w:p w:rsidR="008F7650" w:rsidRPr="009D4129" w:rsidRDefault="008F7650" w:rsidP="002729E1">
            <w:pPr>
              <w:autoSpaceDE w:val="0"/>
              <w:autoSpaceDN w:val="0"/>
              <w:adjustRightInd w:val="0"/>
              <w:jc w:val="both"/>
              <w:rPr>
                <w:rFonts w:ascii="Calibri" w:hAnsi="Calibri" w:cs="Calibri"/>
                <w:color w:val="000000"/>
              </w:rPr>
            </w:pPr>
          </w:p>
          <w:p w:rsidR="008F7650" w:rsidRPr="009D4129" w:rsidRDefault="008F7650" w:rsidP="002729E1">
            <w:pPr>
              <w:autoSpaceDE w:val="0"/>
              <w:autoSpaceDN w:val="0"/>
              <w:adjustRightInd w:val="0"/>
              <w:jc w:val="both"/>
              <w:rPr>
                <w:rFonts w:ascii="Calibri" w:hAnsi="Calibri"/>
              </w:rPr>
            </w:pPr>
          </w:p>
          <w:p w:rsidR="008F7650" w:rsidRPr="009D4129" w:rsidRDefault="008F7650" w:rsidP="002729E1">
            <w:pPr>
              <w:autoSpaceDE w:val="0"/>
              <w:autoSpaceDN w:val="0"/>
              <w:adjustRightInd w:val="0"/>
              <w:jc w:val="both"/>
              <w:rPr>
                <w:rFonts w:ascii="Calibri" w:hAnsi="Calibri" w:cs="Calibri"/>
                <w:b/>
                <w:bCs/>
                <w:color w:val="000000"/>
              </w:rPr>
            </w:pPr>
            <w:r w:rsidRPr="009D4129">
              <w:rPr>
                <w:rFonts w:ascii="Calibri" w:hAnsi="Calibri" w:cs="Calibri"/>
                <w:b/>
                <w:bCs/>
                <w:color w:val="000000"/>
              </w:rPr>
              <w:t>2.</w:t>
            </w:r>
            <w:r w:rsidRPr="009D4129">
              <w:rPr>
                <w:rFonts w:ascii="Calibri" w:hAnsi="Calibri" w:cs="Arial"/>
                <w:b/>
                <w:bCs/>
                <w:color w:val="000000"/>
              </w:rPr>
              <w:t xml:space="preserve"> </w:t>
            </w:r>
            <w:r w:rsidRPr="009D4129">
              <w:rPr>
                <w:rFonts w:ascii="Calibri" w:hAnsi="Calibri" w:cs="Calibri"/>
                <w:b/>
                <w:bCs/>
                <w:color w:val="000000"/>
              </w:rPr>
              <w:t xml:space="preserve">RECOMENDACIONES:  </w:t>
            </w:r>
          </w:p>
          <w:p w:rsidR="008F7650" w:rsidRPr="009D4129" w:rsidRDefault="008F7650" w:rsidP="002729E1">
            <w:pPr>
              <w:autoSpaceDE w:val="0"/>
              <w:autoSpaceDN w:val="0"/>
              <w:adjustRightInd w:val="0"/>
              <w:jc w:val="both"/>
              <w:rPr>
                <w:rFonts w:ascii="Calibri" w:hAnsi="Calibri"/>
              </w:rPr>
            </w:pPr>
          </w:p>
          <w:p w:rsidR="008F7650" w:rsidRPr="009D4129" w:rsidRDefault="008F7650" w:rsidP="002729E1">
            <w:pPr>
              <w:autoSpaceDE w:val="0"/>
              <w:autoSpaceDN w:val="0"/>
              <w:adjustRightInd w:val="0"/>
              <w:jc w:val="both"/>
              <w:rPr>
                <w:rFonts w:ascii="Calibri" w:hAnsi="Calibri" w:cs="Calibri"/>
                <w:color w:val="000000"/>
              </w:rPr>
            </w:pPr>
            <w:r w:rsidRPr="009D4129">
              <w:rPr>
                <w:rFonts w:ascii="Calibri" w:hAnsi="Calibri" w:cs="Calibri"/>
                <w:color w:val="000000"/>
              </w:rPr>
              <w:t>Para las tareas complementarias de entrega de bienes en los almacenes de YPFB, la Unidad Solicitante deberá coordinar con la empresa Contratista a efectos de garantizar y prevenir la ocurrencia de accidentes, incidentes y afectaciones al medio ambiente.</w:t>
            </w:r>
          </w:p>
          <w:p w:rsidR="008F7650" w:rsidRPr="009D4129" w:rsidRDefault="008F7650" w:rsidP="002729E1">
            <w:pPr>
              <w:autoSpaceDE w:val="0"/>
              <w:autoSpaceDN w:val="0"/>
              <w:adjustRightInd w:val="0"/>
              <w:jc w:val="both"/>
              <w:rPr>
                <w:rFonts w:ascii="Calibri" w:hAnsi="Calibri"/>
              </w:rPr>
            </w:pPr>
          </w:p>
          <w:p w:rsidR="008F7650" w:rsidRPr="009D4129" w:rsidRDefault="008F7650" w:rsidP="002729E1">
            <w:pPr>
              <w:autoSpaceDE w:val="0"/>
              <w:autoSpaceDN w:val="0"/>
              <w:adjustRightInd w:val="0"/>
              <w:ind w:left="209"/>
              <w:jc w:val="both"/>
              <w:rPr>
                <w:rFonts w:ascii="Calibri" w:hAnsi="Calibri" w:cs="Calibri"/>
                <w:color w:val="000000"/>
              </w:rPr>
            </w:pPr>
            <w:r w:rsidRPr="009D4129">
              <w:rPr>
                <w:rFonts w:ascii="Calibri" w:hAnsi="Calibri" w:cs="Calibri"/>
                <w:b/>
                <w:bCs/>
                <w:color w:val="000000"/>
              </w:rPr>
              <w:t>2.1</w:t>
            </w:r>
            <w:r w:rsidRPr="009D4129">
              <w:rPr>
                <w:rFonts w:ascii="Calibri" w:hAnsi="Calibri" w:cs="Arial"/>
                <w:b/>
                <w:bCs/>
                <w:color w:val="000000"/>
              </w:rPr>
              <w:t xml:space="preserve"> </w:t>
            </w:r>
            <w:r w:rsidRPr="009D4129">
              <w:rPr>
                <w:rFonts w:ascii="Calibri" w:hAnsi="Calibri" w:cs="Calibri"/>
                <w:color w:val="000000"/>
              </w:rPr>
              <w:t>En caso de manipulación de bienes y materiales dentro de las instalaciones de YPFB; se deberán verificar las condiciones del sistema de izaje de cargas (cables, eslingas, estrobos, y otros elementos necesarios para este fin).</w:t>
            </w:r>
          </w:p>
          <w:p w:rsidR="008F7650" w:rsidRPr="009D4129" w:rsidRDefault="008F7650" w:rsidP="002729E1">
            <w:pPr>
              <w:autoSpaceDE w:val="0"/>
              <w:autoSpaceDN w:val="0"/>
              <w:adjustRightInd w:val="0"/>
              <w:ind w:left="209"/>
              <w:jc w:val="both"/>
              <w:rPr>
                <w:rFonts w:ascii="Calibri" w:hAnsi="Calibri" w:cs="Calibri"/>
                <w:color w:val="000000"/>
              </w:rPr>
            </w:pPr>
            <w:r w:rsidRPr="009D4129">
              <w:rPr>
                <w:rFonts w:ascii="Calibri" w:hAnsi="Calibri" w:cs="Calibri"/>
                <w:color w:val="000000"/>
              </w:rPr>
              <w:t xml:space="preserve"> </w:t>
            </w:r>
            <w:r w:rsidRPr="009D4129">
              <w:rPr>
                <w:rFonts w:ascii="Calibri" w:hAnsi="Calibri" w:cs="Calibri"/>
                <w:b/>
                <w:bCs/>
                <w:color w:val="000000"/>
              </w:rPr>
              <w:t>2.2</w:t>
            </w:r>
            <w:r w:rsidRPr="009D4129">
              <w:rPr>
                <w:rFonts w:ascii="Calibri" w:hAnsi="Calibri" w:cs="Arial"/>
                <w:b/>
                <w:bCs/>
                <w:color w:val="000000"/>
              </w:rPr>
              <w:t xml:space="preserve"> </w:t>
            </w:r>
            <w:r w:rsidRPr="009D4129">
              <w:rPr>
                <w:rFonts w:ascii="Calibri" w:hAnsi="Calibri" w:cs="Calibri"/>
                <w:color w:val="000000"/>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8F7650" w:rsidRPr="009D4129" w:rsidRDefault="008F7650" w:rsidP="002729E1">
            <w:pPr>
              <w:autoSpaceDE w:val="0"/>
              <w:autoSpaceDN w:val="0"/>
              <w:adjustRightInd w:val="0"/>
              <w:ind w:left="209"/>
              <w:jc w:val="both"/>
              <w:rPr>
                <w:rFonts w:ascii="Calibri" w:hAnsi="Calibri" w:cs="Calibri"/>
                <w:color w:val="000000"/>
              </w:rPr>
            </w:pPr>
            <w:r w:rsidRPr="009D4129">
              <w:rPr>
                <w:rFonts w:ascii="Calibri" w:hAnsi="Calibri" w:cs="Calibri"/>
                <w:color w:val="000000"/>
              </w:rPr>
              <w:t xml:space="preserve"> </w:t>
            </w:r>
            <w:r w:rsidRPr="009D4129">
              <w:rPr>
                <w:rFonts w:ascii="Calibri" w:hAnsi="Calibri" w:cs="Calibri"/>
                <w:b/>
                <w:bCs/>
                <w:color w:val="000000"/>
              </w:rPr>
              <w:t>2.3</w:t>
            </w:r>
            <w:r w:rsidRPr="009D4129">
              <w:rPr>
                <w:rFonts w:ascii="Calibri" w:hAnsi="Calibri" w:cs="Arial"/>
                <w:b/>
                <w:bCs/>
                <w:color w:val="000000"/>
              </w:rPr>
              <w:t xml:space="preserve"> </w:t>
            </w:r>
            <w:r w:rsidRPr="009D4129">
              <w:rPr>
                <w:rFonts w:ascii="Calibri" w:hAnsi="Calibri" w:cs="Calibri"/>
                <w:color w:val="000000"/>
              </w:rPr>
              <w:t>Las tareas complementarias para la entrega de bienes/equipos/materiales, deberán ser coordinadas con el personal de SMS de la Unidad Solicitante, en estricto cumplimiento de la normativa vigente y las políticas de Seguridad Industrial de YPFB.</w:t>
            </w:r>
          </w:p>
          <w:p w:rsidR="008F7650" w:rsidRPr="009D4129" w:rsidRDefault="008F7650" w:rsidP="002729E1">
            <w:pPr>
              <w:autoSpaceDE w:val="0"/>
              <w:autoSpaceDN w:val="0"/>
              <w:adjustRightInd w:val="0"/>
              <w:ind w:left="209"/>
              <w:jc w:val="both"/>
              <w:rPr>
                <w:rFonts w:ascii="Calibri" w:hAnsi="Calibri"/>
              </w:rPr>
            </w:pPr>
          </w:p>
          <w:p w:rsidR="008F7650" w:rsidRPr="009D4129" w:rsidRDefault="008F7650" w:rsidP="002729E1">
            <w:pPr>
              <w:jc w:val="both"/>
              <w:rPr>
                <w:rFonts w:ascii="Calibri" w:hAnsi="Calibri"/>
                <w:lang w:eastAsia="es-BO"/>
              </w:rPr>
            </w:pPr>
            <w:r w:rsidRPr="009D4129">
              <w:rPr>
                <w:rFonts w:ascii="Calibri" w:hAnsi="Calibri"/>
              </w:rPr>
              <w:t>Entre los requisitos mínimos que la empresa contratada  deberá cumplir para la habilitación de su personal para ingreso a Planta están</w:t>
            </w:r>
            <w:r w:rsidRPr="009D4129">
              <w:rPr>
                <w:rFonts w:ascii="Calibri" w:hAnsi="Calibri"/>
                <w:lang w:eastAsia="es-BO"/>
              </w:rPr>
              <w:t>:</w:t>
            </w:r>
          </w:p>
          <w:p w:rsidR="008F7650" w:rsidRPr="009D4129" w:rsidRDefault="008F7650" w:rsidP="008F7650">
            <w:pPr>
              <w:numPr>
                <w:ilvl w:val="0"/>
                <w:numId w:val="49"/>
              </w:numPr>
              <w:rPr>
                <w:rFonts w:ascii="Calibri" w:hAnsi="Calibri"/>
                <w:lang w:eastAsia="es-BO"/>
              </w:rPr>
            </w:pPr>
            <w:r w:rsidRPr="009D4129">
              <w:rPr>
                <w:rFonts w:ascii="Calibri" w:hAnsi="Calibri"/>
                <w:lang w:eastAsia="es-BO"/>
              </w:rPr>
              <w:t>Ropa de trabajo (pantalón jean y camisa manga larga, mínimamente 80% algodón), casco de seguridad, botas de seguridad, gafas de seguridad y protector auditivo.</w:t>
            </w:r>
          </w:p>
          <w:p w:rsidR="008F7650" w:rsidRPr="009D4129" w:rsidRDefault="008F7650" w:rsidP="008F7650">
            <w:pPr>
              <w:numPr>
                <w:ilvl w:val="0"/>
                <w:numId w:val="49"/>
              </w:numPr>
              <w:rPr>
                <w:rFonts w:ascii="Calibri" w:hAnsi="Calibri"/>
                <w:lang w:eastAsia="es-BO"/>
              </w:rPr>
            </w:pPr>
            <w:r w:rsidRPr="009D4129">
              <w:rPr>
                <w:rFonts w:ascii="Calibri" w:hAnsi="Calibri"/>
                <w:lang w:eastAsia="es-BO"/>
              </w:rPr>
              <w:t>Seguro de vida y Seguro contra accidentes personales. ($us 15.000)</w:t>
            </w:r>
          </w:p>
          <w:p w:rsidR="008F7650" w:rsidRPr="009D4129" w:rsidRDefault="008F7650" w:rsidP="008F7650">
            <w:pPr>
              <w:numPr>
                <w:ilvl w:val="0"/>
                <w:numId w:val="49"/>
              </w:numPr>
              <w:rPr>
                <w:rFonts w:ascii="Calibri" w:hAnsi="Calibri" w:cs="Calibri"/>
                <w:lang w:eastAsia="es-BO"/>
              </w:rPr>
            </w:pPr>
            <w:r w:rsidRPr="009D4129">
              <w:rPr>
                <w:rFonts w:ascii="Calibri" w:hAnsi="Calibri"/>
                <w:lang w:eastAsia="es-BO"/>
              </w:rPr>
              <w:t>Vacunas vigentes para contratistas que requieran permanecer más de 1 día en Planta.</w:t>
            </w:r>
          </w:p>
          <w:tbl>
            <w:tblPr>
              <w:tblStyle w:val="NormalTable"/>
              <w:tblW w:w="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8F7650" w:rsidRPr="009D4129" w:rsidTr="002729E1">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Tétanos.</w:t>
                  </w:r>
                </w:p>
              </w:tc>
            </w:tr>
            <w:tr w:rsidR="008F7650" w:rsidRPr="009D4129" w:rsidTr="002729E1">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Fiebre Amarilla.</w:t>
                  </w:r>
                </w:p>
              </w:tc>
            </w:tr>
            <w:tr w:rsidR="008F7650" w:rsidRPr="009D4129" w:rsidTr="002729E1">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Hepatitis B.</w:t>
                  </w:r>
                </w:p>
              </w:tc>
            </w:tr>
            <w:tr w:rsidR="008F7650" w:rsidRPr="009D4129" w:rsidTr="002729E1">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Fiebre Tifoidea.</w:t>
                  </w:r>
                </w:p>
              </w:tc>
            </w:tr>
          </w:tbl>
          <w:p w:rsidR="008F7650" w:rsidRPr="009D4129" w:rsidRDefault="008F7650" w:rsidP="008F7650">
            <w:pPr>
              <w:numPr>
                <w:ilvl w:val="0"/>
                <w:numId w:val="50"/>
              </w:numPr>
              <w:rPr>
                <w:rFonts w:ascii="Calibri" w:hAnsi="Calibri"/>
                <w:lang w:eastAsia="es-BO"/>
              </w:rPr>
            </w:pPr>
            <w:r w:rsidRPr="009D4129">
              <w:rPr>
                <w:rFonts w:ascii="Calibri" w:hAnsi="Calibri"/>
                <w:lang w:eastAsia="es-BO"/>
              </w:rPr>
              <w:t>Capacitaciones y/o cursos solo para empresas de servicios adjudicadas/contratadas:</w:t>
            </w:r>
          </w:p>
          <w:tbl>
            <w:tblPr>
              <w:tblStyle w:val="NormalTable"/>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8F7650" w:rsidRPr="009D4129" w:rsidTr="002729E1">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Solo para contratistas que realicen actividades que requieran estos cursos previa coordinación con YPFB.</w:t>
                  </w:r>
                </w:p>
              </w:tc>
            </w:tr>
            <w:tr w:rsidR="008F7650" w:rsidRPr="009D4129" w:rsidTr="002729E1">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spacing w:after="0"/>
                    <w:rPr>
                      <w:rFonts w:ascii="Calibri" w:hAnsi="Calibri"/>
                      <w:lang w:eastAsia="es-BO"/>
                    </w:rPr>
                  </w:pPr>
                </w:p>
              </w:tc>
            </w:tr>
            <w:tr w:rsidR="008F7650" w:rsidRPr="009D4129" w:rsidTr="002729E1">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spacing w:after="0"/>
                    <w:rPr>
                      <w:rFonts w:ascii="Calibri" w:hAnsi="Calibri"/>
                      <w:lang w:eastAsia="es-BO"/>
                    </w:rPr>
                  </w:pPr>
                </w:p>
              </w:tc>
            </w:tr>
            <w:tr w:rsidR="008F7650" w:rsidRPr="009D4129" w:rsidTr="002729E1">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autoSpaceDE w:val="0"/>
                    <w:autoSpaceDN w:val="0"/>
                    <w:spacing w:after="0"/>
                    <w:jc w:val="both"/>
                    <w:rPr>
                      <w:rFonts w:ascii="Calibri" w:hAnsi="Calibri"/>
                      <w:lang w:eastAsia="es-BO"/>
                    </w:rPr>
                  </w:pPr>
                  <w:r w:rsidRPr="009D4129">
                    <w:rPr>
                      <w:rFonts w:ascii="Calibri" w:hAnsi="Calibri"/>
                      <w:lang w:eastAsia="es-BO"/>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8F7650" w:rsidRPr="009D4129" w:rsidRDefault="008F7650" w:rsidP="002729E1">
                  <w:pPr>
                    <w:spacing w:after="0"/>
                    <w:rPr>
                      <w:rFonts w:ascii="Calibri" w:hAnsi="Calibri"/>
                      <w:lang w:eastAsia="es-BO"/>
                    </w:rPr>
                  </w:pPr>
                </w:p>
              </w:tc>
            </w:tr>
          </w:tbl>
          <w:p w:rsidR="008F7650" w:rsidRPr="009D4129" w:rsidRDefault="008F7650" w:rsidP="002729E1">
            <w:pPr>
              <w:autoSpaceDE w:val="0"/>
              <w:autoSpaceDN w:val="0"/>
              <w:jc w:val="both"/>
              <w:rPr>
                <w:rFonts w:ascii="Calibri" w:hAnsi="Calibri"/>
              </w:rPr>
            </w:pPr>
          </w:p>
          <w:p w:rsidR="008F7650" w:rsidRPr="009D4129" w:rsidRDefault="008F7650" w:rsidP="002729E1">
            <w:pPr>
              <w:autoSpaceDE w:val="0"/>
              <w:autoSpaceDN w:val="0"/>
              <w:jc w:val="both"/>
              <w:rPr>
                <w:rFonts w:ascii="Calibri" w:hAnsi="Calibri"/>
              </w:rPr>
            </w:pPr>
            <w:r w:rsidRPr="009D4129">
              <w:rPr>
                <w:rFonts w:ascii="Calibri" w:hAnsi="Calibri"/>
              </w:rPr>
              <w:lastRenderedPageBreak/>
              <w:t>En caso de ser requerido el ingreso de vehículos a Planta, la empresa adjudicada</w:t>
            </w:r>
            <w:r w:rsidRPr="009D4129">
              <w:rPr>
                <w:rFonts w:ascii="Calibri" w:hAnsi="Calibri"/>
                <w:lang w:eastAsia="es-BO"/>
              </w:rPr>
              <w:t xml:space="preserve"> deberá asegurar que el vehículo cuente con los siguientes requisitos mínimos para su habilitación previo al ingreso a Planta</w:t>
            </w:r>
            <w:r w:rsidRPr="009D4129">
              <w:rPr>
                <w:rFonts w:ascii="Calibri" w:hAnsi="Calibri"/>
              </w:rPr>
              <w:t>:</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Antigüedad no mayor a 5 años para vehículo liviano, de 10 años para camiones.</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Seguro de accidente vehicular.</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SOAT.</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Inspección técnica por empresa certificada (Petrovisa, Ibnorca, etc.)</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Inspección técnica vehicular realizada por la Dirección de Transito de la Policía Boliviana.</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Debe obligatoriamente estar identificado con logo de su Empresa.</w:t>
            </w:r>
          </w:p>
          <w:p w:rsidR="008F7650" w:rsidRPr="009D4129" w:rsidRDefault="008F7650" w:rsidP="008F7650">
            <w:pPr>
              <w:numPr>
                <w:ilvl w:val="0"/>
                <w:numId w:val="51"/>
              </w:numPr>
              <w:rPr>
                <w:rFonts w:ascii="Calibri" w:hAnsi="Calibri" w:cs="Calibri"/>
                <w:lang w:eastAsia="es-BO"/>
              </w:rPr>
            </w:pPr>
            <w:r w:rsidRPr="009D4129">
              <w:rPr>
                <w:rFonts w:ascii="Calibri" w:hAnsi="Calibri" w:cs="Calibri"/>
                <w:lang w:eastAsia="es-BO"/>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Disponer de 2 triángulos de emergencia como mínimo.</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Los autoadhesivos, etiquetas de velocidad máxima y rosetas de inspección técnica de la policía de tránsito y SOAT deben estar en una posición de no impedir la visibilidad del conductor.</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Tener alarmas audibles de retroceso necesariamente.</w:t>
            </w:r>
          </w:p>
          <w:p w:rsidR="008F7650" w:rsidRPr="009D4129" w:rsidRDefault="008F7650" w:rsidP="008F7650">
            <w:pPr>
              <w:numPr>
                <w:ilvl w:val="0"/>
                <w:numId w:val="51"/>
              </w:numPr>
              <w:rPr>
                <w:rFonts w:ascii="Calibri" w:hAnsi="Calibri"/>
                <w:lang w:eastAsia="es-BO"/>
              </w:rPr>
            </w:pPr>
            <w:r w:rsidRPr="009D4129">
              <w:rPr>
                <w:rFonts w:ascii="Calibri" w:hAnsi="Calibri"/>
                <w:lang w:eastAsia="es-BO"/>
              </w:rPr>
              <w:t>Deberá contar con arresta llamas para ingresar a planta (deseable).</w:t>
            </w:r>
          </w:p>
          <w:p w:rsidR="008F7650" w:rsidRPr="009D4129" w:rsidRDefault="008F7650" w:rsidP="002729E1">
            <w:pPr>
              <w:contextualSpacing/>
              <w:jc w:val="both"/>
              <w:rPr>
                <w:rFonts w:ascii="Calibri" w:hAnsi="Calibri"/>
                <w:lang w:eastAsia="es-BO"/>
              </w:rPr>
            </w:pPr>
            <w:r w:rsidRPr="009D4129">
              <w:rPr>
                <w:rFonts w:ascii="Calibri" w:hAnsi="Calibri"/>
                <w:lang w:eastAsia="es-BO"/>
              </w:rPr>
              <w:t>Además el conductor del vehículo deberá presentar previo a su ingreso a planta:</w:t>
            </w:r>
          </w:p>
          <w:p w:rsidR="008F7650" w:rsidRPr="009D4129" w:rsidRDefault="008F7650" w:rsidP="008F7650">
            <w:pPr>
              <w:numPr>
                <w:ilvl w:val="0"/>
                <w:numId w:val="52"/>
              </w:numPr>
              <w:rPr>
                <w:rFonts w:ascii="Calibri" w:hAnsi="Calibri"/>
                <w:lang w:eastAsia="es-BO"/>
              </w:rPr>
            </w:pPr>
            <w:r w:rsidRPr="009D4129">
              <w:rPr>
                <w:rFonts w:ascii="Calibri" w:hAnsi="Calibri"/>
                <w:lang w:eastAsia="es-BO"/>
              </w:rPr>
              <w:t>Licencia de conducir vigente de acuerdo al tipo de vehículo que utilizara el proveedor.</w:t>
            </w:r>
          </w:p>
          <w:p w:rsidR="008F7650" w:rsidRPr="009D4129" w:rsidRDefault="008F7650" w:rsidP="008F7650">
            <w:pPr>
              <w:numPr>
                <w:ilvl w:val="0"/>
                <w:numId w:val="52"/>
              </w:numPr>
              <w:rPr>
                <w:rFonts w:ascii="Calibri" w:hAnsi="Calibri"/>
                <w:lang w:eastAsia="es-BO"/>
              </w:rPr>
            </w:pPr>
            <w:r w:rsidRPr="009D4129">
              <w:rPr>
                <w:rFonts w:ascii="Calibri" w:hAnsi="Calibri"/>
                <w:lang w:eastAsia="es-BO"/>
              </w:rPr>
              <w:t>Contar con certificado de manejo defensivo vigente.</w:t>
            </w:r>
          </w:p>
          <w:p w:rsidR="008F7650" w:rsidRPr="00325530" w:rsidRDefault="008F7650" w:rsidP="002729E1">
            <w:pPr>
              <w:tabs>
                <w:tab w:val="left" w:pos="567"/>
              </w:tabs>
              <w:ind w:left="567"/>
              <w:rPr>
                <w:rFonts w:asciiTheme="minorHAnsi" w:hAnsiTheme="minorHAnsi" w:cs="Arial"/>
                <w:color w:val="000000"/>
                <w:sz w:val="22"/>
                <w:szCs w:val="22"/>
                <w:lang w:eastAsia="es-BO"/>
              </w:rPr>
            </w:pPr>
            <w:r w:rsidRPr="009D4129">
              <w:rPr>
                <w:rFonts w:ascii="Calibri" w:hAnsi="Calibri"/>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tc>
      </w:tr>
    </w:tbl>
    <w:p w:rsidR="008F7650" w:rsidRDefault="008F7650" w:rsidP="008F7650">
      <w:pPr>
        <w:jc w:val="center"/>
        <w:rPr>
          <w:rFonts w:asciiTheme="minorHAnsi" w:eastAsia="Arial Unicode MS" w:hAnsiTheme="minorHAnsi" w:cs="Arial"/>
          <w:b/>
          <w:color w:val="000000"/>
          <w:sz w:val="22"/>
          <w:szCs w:val="22"/>
          <w:lang w:val="es-BO"/>
        </w:rPr>
      </w:pPr>
    </w:p>
    <w:p w:rsidR="008F7650" w:rsidRDefault="008F7650" w:rsidP="00BD420D">
      <w:pPr>
        <w:jc w:val="center"/>
        <w:rPr>
          <w:rFonts w:asciiTheme="minorHAnsi" w:hAnsiTheme="minorHAnsi" w:cstheme="minorHAnsi"/>
          <w:b/>
          <w:bCs/>
          <w:sz w:val="22"/>
          <w:szCs w:val="22"/>
        </w:rPr>
      </w:pPr>
    </w:p>
    <w:p w:rsidR="008F7650" w:rsidRDefault="008F7650" w:rsidP="00BD420D">
      <w:pPr>
        <w:jc w:val="center"/>
        <w:rPr>
          <w:rFonts w:asciiTheme="minorHAnsi" w:hAnsiTheme="minorHAnsi" w:cstheme="minorHAnsi"/>
          <w:b/>
          <w:bCs/>
          <w:sz w:val="22"/>
          <w:szCs w:val="22"/>
        </w:rPr>
      </w:pPr>
    </w:p>
    <w:p w:rsidR="008F7650" w:rsidRPr="00422FD2" w:rsidRDefault="008F7650" w:rsidP="008F7650">
      <w:pPr>
        <w:spacing w:line="360" w:lineRule="auto"/>
        <w:jc w:val="center"/>
        <w:rPr>
          <w:rFonts w:asciiTheme="minorHAnsi" w:hAnsiTheme="minorHAnsi" w:cs="Arial"/>
          <w:b/>
          <w:bCs/>
          <w:sz w:val="22"/>
          <w:szCs w:val="22"/>
        </w:rPr>
      </w:pPr>
      <w:r w:rsidRPr="00422FD2">
        <w:rPr>
          <w:rFonts w:asciiTheme="minorHAnsi" w:hAnsiTheme="minorHAnsi" w:cs="Arial"/>
          <w:b/>
          <w:bCs/>
          <w:sz w:val="22"/>
          <w:szCs w:val="22"/>
        </w:rPr>
        <w:t>INSTRUCCIONES PARA LA EMISION DE INSTRUMENTOS FINANCIEROS -V.3</w:t>
      </w:r>
    </w:p>
    <w:p w:rsidR="008F7650" w:rsidRPr="00422FD2" w:rsidRDefault="008F7650" w:rsidP="008F7650">
      <w:pPr>
        <w:spacing w:before="120" w:after="120"/>
        <w:jc w:val="both"/>
        <w:rPr>
          <w:rFonts w:asciiTheme="minorHAnsi" w:hAnsiTheme="minorHAnsi" w:cs="Arial"/>
          <w:sz w:val="22"/>
          <w:szCs w:val="22"/>
        </w:rPr>
      </w:pPr>
      <w:r w:rsidRPr="00422FD2">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422FD2">
        <w:rPr>
          <w:rFonts w:asciiTheme="minorHAnsi" w:hAnsiTheme="minorHAnsi" w:cs="Arial"/>
          <w:sz w:val="22"/>
          <w:szCs w:val="22"/>
          <w:u w:val="single"/>
        </w:rPr>
        <w:t>cumpliendo obligatoriamente</w:t>
      </w:r>
      <w:r w:rsidRPr="00422FD2">
        <w:rPr>
          <w:rFonts w:asciiTheme="minorHAnsi" w:hAnsiTheme="minorHAnsi" w:cs="Arial"/>
          <w:sz w:val="22"/>
          <w:szCs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8F7650" w:rsidRPr="00422FD2" w:rsidTr="002729E1">
        <w:trPr>
          <w:tblHeade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F7650" w:rsidRPr="00422FD2" w:rsidRDefault="008F7650" w:rsidP="002729E1">
            <w:pPr>
              <w:pStyle w:val="Prrafodelista"/>
              <w:ind w:left="0"/>
              <w:jc w:val="center"/>
              <w:rPr>
                <w:rFonts w:asciiTheme="minorHAnsi" w:hAnsiTheme="minorHAnsi" w:cs="Arial"/>
                <w:b/>
                <w:bCs/>
                <w:sz w:val="22"/>
                <w:szCs w:val="22"/>
              </w:rPr>
            </w:pPr>
            <w:r w:rsidRPr="00422FD2">
              <w:rPr>
                <w:rFonts w:asciiTheme="minorHAnsi" w:hAnsiTheme="minorHAnsi" w:cs="Arial"/>
                <w:b/>
                <w:bCs/>
                <w:sz w:val="22"/>
                <w:szCs w:val="22"/>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F7650" w:rsidRPr="00422FD2" w:rsidRDefault="008F7650" w:rsidP="002729E1">
            <w:pPr>
              <w:pStyle w:val="Prrafodelista"/>
              <w:ind w:left="0"/>
              <w:jc w:val="center"/>
              <w:rPr>
                <w:rFonts w:asciiTheme="minorHAnsi" w:hAnsiTheme="minorHAnsi" w:cs="Arial"/>
                <w:b/>
                <w:bCs/>
                <w:sz w:val="22"/>
                <w:szCs w:val="22"/>
              </w:rPr>
            </w:pPr>
            <w:r w:rsidRPr="00422FD2">
              <w:rPr>
                <w:rFonts w:asciiTheme="minorHAnsi" w:hAnsiTheme="minorHAnsi" w:cs="Arial"/>
                <w:b/>
                <w:bCs/>
                <w:sz w:val="22"/>
                <w:szCs w:val="22"/>
              </w:rPr>
              <w:t>INSTRUCCIÓN</w:t>
            </w:r>
          </w:p>
        </w:tc>
      </w:tr>
      <w:tr w:rsidR="008F7650" w:rsidRPr="00422FD2" w:rsidTr="002729E1">
        <w:trPr>
          <w:trHeight w:val="1005"/>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650" w:rsidRPr="00422FD2" w:rsidRDefault="008F7650" w:rsidP="002729E1">
            <w:pPr>
              <w:rPr>
                <w:rFonts w:asciiTheme="minorHAnsi" w:hAnsiTheme="minorHAnsi" w:cs="Arial"/>
                <w:b/>
                <w:bCs/>
                <w:sz w:val="22"/>
                <w:szCs w:val="22"/>
              </w:rPr>
            </w:pPr>
            <w:r w:rsidRPr="00422FD2">
              <w:rPr>
                <w:rFonts w:asciiTheme="minorHAnsi" w:hAnsiTheme="minorHAnsi" w:cs="Arial"/>
                <w:b/>
                <w:bCs/>
                <w:sz w:val="22"/>
                <w:szCs w:val="22"/>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F7650" w:rsidRPr="00422FD2" w:rsidRDefault="008F7650" w:rsidP="002729E1">
            <w:pPr>
              <w:spacing w:before="60" w:after="60"/>
              <w:jc w:val="both"/>
              <w:rPr>
                <w:rFonts w:asciiTheme="minorHAnsi" w:hAnsiTheme="minorHAnsi" w:cs="Arial"/>
                <w:sz w:val="22"/>
                <w:szCs w:val="22"/>
              </w:rPr>
            </w:pPr>
            <w:r w:rsidRPr="00422FD2">
              <w:rPr>
                <w:rFonts w:asciiTheme="minorHAnsi" w:hAnsiTheme="minorHAnsi" w:cs="Arial"/>
                <w:sz w:val="22"/>
                <w:szCs w:val="22"/>
              </w:rPr>
              <w:t xml:space="preserve">Se aceptará </w:t>
            </w:r>
            <w:r w:rsidRPr="00422FD2">
              <w:rPr>
                <w:rFonts w:asciiTheme="minorHAnsi" w:hAnsiTheme="minorHAnsi" w:cs="Arial"/>
                <w:b/>
                <w:sz w:val="22"/>
                <w:szCs w:val="22"/>
                <w:u w:val="single"/>
              </w:rPr>
              <w:t>únicamente</w:t>
            </w:r>
            <w:r w:rsidRPr="00422FD2">
              <w:rPr>
                <w:rFonts w:asciiTheme="minorHAnsi" w:hAnsiTheme="minorHAnsi" w:cs="Arial"/>
                <w:sz w:val="22"/>
                <w:szCs w:val="22"/>
              </w:rPr>
              <w:t xml:space="preserve"> los instrumentos detallados en el anexo o acápite de Garantías Financieras.</w:t>
            </w:r>
          </w:p>
          <w:p w:rsidR="008F7650" w:rsidRPr="00422FD2" w:rsidRDefault="008F7650" w:rsidP="002729E1">
            <w:pPr>
              <w:spacing w:before="60" w:after="60"/>
              <w:jc w:val="both"/>
              <w:rPr>
                <w:rStyle w:val="nfasis"/>
                <w:rFonts w:asciiTheme="minorHAnsi" w:hAnsiTheme="minorHAnsi" w:cs="Arial"/>
                <w:sz w:val="22"/>
                <w:szCs w:val="22"/>
              </w:rPr>
            </w:pPr>
            <w:r w:rsidRPr="00422FD2">
              <w:rPr>
                <w:rFonts w:asciiTheme="minorHAnsi" w:hAnsiTheme="minorHAnsi" w:cs="Arial"/>
                <w:sz w:val="22"/>
                <w:szCs w:val="22"/>
              </w:rPr>
              <w:t xml:space="preserve">En caso de </w:t>
            </w:r>
            <w:r w:rsidRPr="00422FD2">
              <w:rPr>
                <w:rFonts w:asciiTheme="minorHAnsi" w:hAnsiTheme="minorHAnsi" w:cs="Arial"/>
                <w:i/>
                <w:sz w:val="22"/>
                <w:szCs w:val="22"/>
              </w:rPr>
              <w:t>Póliza de caución a Primer requerimiento para Entidades Públicas</w:t>
            </w:r>
            <w:r w:rsidRPr="00422FD2">
              <w:rPr>
                <w:rFonts w:asciiTheme="minorHAnsi" w:hAnsiTheme="minorHAnsi" w:cs="Arial"/>
                <w:sz w:val="22"/>
                <w:szCs w:val="22"/>
              </w:rPr>
              <w:t>, se deberá remitir todos los anexos vinculados.</w:t>
            </w:r>
          </w:p>
        </w:tc>
      </w:tr>
      <w:tr w:rsidR="008F7650" w:rsidRPr="00422FD2" w:rsidTr="002729E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650" w:rsidRPr="00422FD2" w:rsidRDefault="008F7650" w:rsidP="002729E1">
            <w:pPr>
              <w:pStyle w:val="Prrafodelista"/>
              <w:ind w:left="0"/>
              <w:rPr>
                <w:rFonts w:asciiTheme="minorHAnsi" w:hAnsiTheme="minorHAnsi" w:cs="Arial"/>
                <w:b/>
                <w:bCs/>
                <w:sz w:val="22"/>
                <w:szCs w:val="22"/>
              </w:rPr>
            </w:pPr>
            <w:r w:rsidRPr="00422FD2">
              <w:rPr>
                <w:rFonts w:asciiTheme="minorHAnsi" w:hAnsiTheme="minorHAnsi" w:cs="Arial"/>
                <w:b/>
                <w:bCs/>
                <w:sz w:val="22"/>
                <w:szCs w:val="22"/>
              </w:rPr>
              <w:t>OBJETO DE LA GARANTÍA</w:t>
            </w:r>
          </w:p>
          <w:p w:rsidR="008F7650" w:rsidRPr="00422FD2" w:rsidRDefault="008F7650" w:rsidP="002729E1">
            <w:pPr>
              <w:pStyle w:val="Prrafodelista"/>
              <w:ind w:left="0"/>
              <w:rPr>
                <w:rFonts w:asciiTheme="minorHAnsi" w:hAnsiTheme="minorHAnsi" w:cs="Arial"/>
                <w:i/>
                <w:sz w:val="22"/>
                <w:szCs w:val="22"/>
              </w:rPr>
            </w:pPr>
            <w:r w:rsidRPr="00422FD2">
              <w:rPr>
                <w:rFonts w:asciiTheme="minorHAnsi" w:hAnsiTheme="minorHAnsi" w:cs="Arial"/>
                <w:b/>
                <w:bCs/>
                <w:sz w:val="22"/>
                <w:szCs w:val="22"/>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F7650" w:rsidRPr="00422FD2" w:rsidRDefault="008F7650" w:rsidP="002729E1">
            <w:pPr>
              <w:jc w:val="both"/>
              <w:rPr>
                <w:rFonts w:asciiTheme="minorHAnsi" w:hAnsiTheme="minorHAnsi" w:cs="Arial"/>
                <w:sz w:val="22"/>
                <w:szCs w:val="22"/>
              </w:rPr>
            </w:pPr>
            <w:r w:rsidRPr="00422FD2">
              <w:rPr>
                <w:rFonts w:asciiTheme="minorHAnsi" w:hAnsiTheme="minorHAnsi" w:cs="Arial"/>
                <w:sz w:val="22"/>
                <w:szCs w:val="22"/>
              </w:rPr>
              <w:t xml:space="preserve">Debe consignar correctamente y de manera explícita, </w:t>
            </w:r>
            <w:r w:rsidRPr="00422FD2">
              <w:rPr>
                <w:rFonts w:asciiTheme="minorHAnsi" w:hAnsiTheme="minorHAnsi" w:cs="Arial"/>
                <w:b/>
                <w:sz w:val="22"/>
                <w:szCs w:val="22"/>
                <w:u w:val="single"/>
              </w:rPr>
              <w:t>textual</w:t>
            </w:r>
            <w:r w:rsidRPr="00422FD2">
              <w:rPr>
                <w:rFonts w:asciiTheme="minorHAnsi" w:hAnsiTheme="minorHAnsi" w:cs="Arial"/>
                <w:sz w:val="22"/>
                <w:szCs w:val="22"/>
              </w:rPr>
              <w:t xml:space="preserve"> y </w:t>
            </w:r>
            <w:r w:rsidRPr="00422FD2">
              <w:rPr>
                <w:rFonts w:asciiTheme="minorHAnsi" w:hAnsiTheme="minorHAnsi" w:cs="Arial"/>
                <w:b/>
                <w:sz w:val="22"/>
                <w:szCs w:val="22"/>
                <w:u w:val="single"/>
              </w:rPr>
              <w:t>completa</w:t>
            </w:r>
            <w:r w:rsidRPr="00422FD2">
              <w:rPr>
                <w:rFonts w:asciiTheme="minorHAnsi" w:hAnsiTheme="minorHAnsi" w:cs="Arial"/>
                <w:sz w:val="22"/>
                <w:szCs w:val="22"/>
              </w:rPr>
              <w:t xml:space="preserve">: </w:t>
            </w:r>
          </w:p>
          <w:p w:rsidR="008F7650" w:rsidRPr="00422FD2" w:rsidRDefault="008F7650" w:rsidP="008F7650">
            <w:pPr>
              <w:numPr>
                <w:ilvl w:val="0"/>
                <w:numId w:val="42"/>
              </w:numPr>
              <w:jc w:val="both"/>
              <w:rPr>
                <w:rFonts w:asciiTheme="minorHAnsi" w:hAnsiTheme="minorHAnsi" w:cs="Arial"/>
                <w:sz w:val="22"/>
                <w:szCs w:val="22"/>
              </w:rPr>
            </w:pPr>
            <w:r w:rsidRPr="00422FD2">
              <w:rPr>
                <w:rFonts w:asciiTheme="minorHAnsi" w:hAnsiTheme="minorHAnsi" w:cs="Arial"/>
                <w:b/>
                <w:sz w:val="22"/>
                <w:szCs w:val="22"/>
              </w:rPr>
              <w:t>Objeto a garantizar (“Garantía según el objeto”)</w:t>
            </w:r>
            <w:r w:rsidRPr="00422FD2">
              <w:rPr>
                <w:rStyle w:val="Refdenotaalpie"/>
                <w:rFonts w:asciiTheme="minorHAnsi" w:hAnsiTheme="minorHAnsi" w:cs="Arial"/>
                <w:b/>
                <w:sz w:val="22"/>
                <w:szCs w:val="22"/>
              </w:rPr>
              <w:footnoteReference w:id="1"/>
            </w:r>
            <w:r w:rsidRPr="00422FD2">
              <w:rPr>
                <w:rFonts w:asciiTheme="minorHAnsi" w:hAnsiTheme="minorHAnsi" w:cs="Arial"/>
                <w:sz w:val="22"/>
                <w:szCs w:val="22"/>
              </w:rPr>
              <w:t xml:space="preserve"> conforme lo requerido en el anexo o acápite de Garantías Financieras. </w:t>
            </w:r>
          </w:p>
          <w:p w:rsidR="008F7650" w:rsidRPr="00422FD2" w:rsidRDefault="008F7650" w:rsidP="008F7650">
            <w:pPr>
              <w:numPr>
                <w:ilvl w:val="0"/>
                <w:numId w:val="42"/>
              </w:numPr>
              <w:jc w:val="both"/>
              <w:rPr>
                <w:rFonts w:asciiTheme="minorHAnsi" w:hAnsiTheme="minorHAnsi" w:cs="Arial"/>
                <w:b/>
                <w:sz w:val="22"/>
                <w:szCs w:val="22"/>
              </w:rPr>
            </w:pPr>
            <w:r w:rsidRPr="00422FD2">
              <w:rPr>
                <w:rFonts w:asciiTheme="minorHAnsi" w:hAnsiTheme="minorHAnsi" w:cs="Arial"/>
                <w:b/>
                <w:sz w:val="22"/>
                <w:szCs w:val="22"/>
              </w:rPr>
              <w:t xml:space="preserve">Nombre (Objeto de la Contratación) y/o código </w:t>
            </w:r>
            <w:r w:rsidRPr="00422FD2">
              <w:rPr>
                <w:rFonts w:asciiTheme="minorHAnsi" w:hAnsiTheme="minorHAnsi" w:cs="Arial"/>
                <w:sz w:val="22"/>
                <w:szCs w:val="22"/>
              </w:rPr>
              <w:t>del proceso de contratación, conforme al registrado en la página web</w:t>
            </w:r>
            <w:r w:rsidRPr="00422FD2">
              <w:rPr>
                <w:rFonts w:asciiTheme="minorHAnsi" w:hAnsiTheme="minorHAnsi" w:cs="Arial"/>
                <w:b/>
                <w:sz w:val="22"/>
                <w:szCs w:val="22"/>
              </w:rPr>
              <w:t>:</w:t>
            </w:r>
          </w:p>
          <w:p w:rsidR="008F7650" w:rsidRPr="00422FD2" w:rsidRDefault="008F7650" w:rsidP="002729E1">
            <w:pPr>
              <w:ind w:left="360"/>
              <w:jc w:val="both"/>
              <w:rPr>
                <w:rFonts w:asciiTheme="minorHAnsi" w:hAnsiTheme="minorHAnsi" w:cs="Arial"/>
                <w:b/>
                <w:i/>
                <w:sz w:val="22"/>
                <w:szCs w:val="22"/>
              </w:rPr>
            </w:pPr>
            <w:r w:rsidRPr="00422FD2">
              <w:rPr>
                <w:rFonts w:asciiTheme="minorHAnsi" w:hAnsiTheme="minorHAnsi" w:cs="Arial"/>
                <w:b/>
                <w:i/>
                <w:sz w:val="22"/>
                <w:szCs w:val="22"/>
              </w:rPr>
              <w:t>http://contrataciones.ypfb.gob.bo/contrataciones/publicacion</w:t>
            </w:r>
          </w:p>
        </w:tc>
      </w:tr>
      <w:tr w:rsidR="008F7650" w:rsidRPr="00422FD2" w:rsidTr="002729E1">
        <w:trPr>
          <w:trHeight w:val="1633"/>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650" w:rsidRPr="00422FD2" w:rsidRDefault="008F7650" w:rsidP="002729E1">
            <w:pPr>
              <w:pStyle w:val="Prrafodelista"/>
              <w:ind w:left="0"/>
              <w:rPr>
                <w:rFonts w:asciiTheme="minorHAnsi" w:hAnsiTheme="minorHAnsi" w:cs="Arial"/>
                <w:b/>
                <w:bCs/>
                <w:sz w:val="22"/>
                <w:szCs w:val="22"/>
              </w:rPr>
            </w:pPr>
            <w:r w:rsidRPr="00422FD2">
              <w:rPr>
                <w:rFonts w:asciiTheme="minorHAnsi" w:hAnsiTheme="minorHAnsi" w:cs="Arial"/>
                <w:b/>
                <w:bCs/>
                <w:sz w:val="22"/>
                <w:szCs w:val="22"/>
              </w:rPr>
              <w:lastRenderedPageBreak/>
              <w:t xml:space="preserve">NOMBRE, RAZÓN SOCIAL O DENOMINACIÓN DEL ORDENANTE </w:t>
            </w:r>
          </w:p>
        </w:tc>
        <w:tc>
          <w:tcPr>
            <w:tcW w:w="66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650" w:rsidRPr="00422FD2" w:rsidRDefault="008F7650" w:rsidP="002729E1">
            <w:pPr>
              <w:jc w:val="both"/>
              <w:rPr>
                <w:rFonts w:asciiTheme="minorHAnsi" w:hAnsiTheme="minorHAnsi" w:cs="Arial"/>
                <w:sz w:val="22"/>
                <w:szCs w:val="22"/>
              </w:rPr>
            </w:pPr>
            <w:r w:rsidRPr="00422FD2">
              <w:rPr>
                <w:rFonts w:asciiTheme="minorHAnsi" w:hAnsiTheme="minorHAnsi" w:cs="Arial"/>
                <w:sz w:val="22"/>
                <w:szCs w:val="22"/>
              </w:rPr>
              <w:t xml:space="preserve">Debe consignar el nombre y tipo societario </w:t>
            </w:r>
            <w:r w:rsidRPr="00422FD2">
              <w:rPr>
                <w:rFonts w:asciiTheme="minorHAnsi" w:hAnsiTheme="minorHAnsi" w:cs="Arial"/>
                <w:sz w:val="22"/>
                <w:szCs w:val="22"/>
                <w:u w:val="single"/>
              </w:rPr>
              <w:t>conforme</w:t>
            </w:r>
            <w:r w:rsidRPr="00422FD2">
              <w:rPr>
                <w:rFonts w:asciiTheme="minorHAnsi" w:hAnsiTheme="minorHAnsi" w:cs="Arial"/>
                <w:sz w:val="22"/>
                <w:szCs w:val="22"/>
              </w:rPr>
              <w:t xml:space="preserve"> se encuentre inscrito en el Registro (informático o documental) FUNDEMPRESA -o equivalente en el país de origen-. </w:t>
            </w:r>
          </w:p>
          <w:p w:rsidR="008F7650" w:rsidRPr="00422FD2" w:rsidRDefault="008F7650" w:rsidP="002729E1">
            <w:pPr>
              <w:jc w:val="both"/>
              <w:rPr>
                <w:rFonts w:asciiTheme="minorHAnsi" w:hAnsiTheme="minorHAnsi" w:cs="Arial"/>
                <w:sz w:val="22"/>
                <w:szCs w:val="22"/>
              </w:rPr>
            </w:pPr>
            <w:r w:rsidRPr="00422FD2">
              <w:rPr>
                <w:rFonts w:asciiTheme="minorHAnsi" w:hAnsiTheme="minorHAnsi" w:cs="Arial"/>
                <w:sz w:val="22"/>
                <w:szCs w:val="22"/>
              </w:rPr>
              <w:t xml:space="preserve">Para </w:t>
            </w:r>
            <w:r w:rsidRPr="00422FD2">
              <w:rPr>
                <w:rFonts w:asciiTheme="minorHAnsi" w:hAnsiTheme="minorHAnsi" w:cs="Arial"/>
                <w:sz w:val="22"/>
                <w:szCs w:val="22"/>
                <w:u w:val="single"/>
              </w:rPr>
              <w:t>Asociaciones Accidentales,</w:t>
            </w:r>
            <w:r w:rsidRPr="00422FD2">
              <w:rPr>
                <w:rFonts w:asciiTheme="minorHAnsi" w:hAnsiTheme="minorHAnsi" w:cs="Arial"/>
                <w:sz w:val="22"/>
                <w:szCs w:val="22"/>
              </w:rPr>
              <w:t xml:space="preserve"> podrá figurar el nombre de la Asociación Accidental o de una de las empresas que conforman la misma, concordante con su respectivo Registro FUNDEMPRESA.</w:t>
            </w:r>
          </w:p>
          <w:p w:rsidR="008F7650" w:rsidRPr="00422FD2" w:rsidRDefault="008F7650" w:rsidP="002729E1">
            <w:pPr>
              <w:spacing w:after="120"/>
              <w:jc w:val="both"/>
              <w:rPr>
                <w:rFonts w:asciiTheme="minorHAnsi" w:hAnsiTheme="minorHAnsi" w:cs="Arial"/>
                <w:sz w:val="22"/>
                <w:szCs w:val="22"/>
              </w:rPr>
            </w:pPr>
            <w:r w:rsidRPr="00422FD2">
              <w:rPr>
                <w:rFonts w:asciiTheme="minorHAnsi" w:hAnsiTheme="minorHAnsi" w:cs="Arial"/>
                <w:sz w:val="22"/>
                <w:szCs w:val="22"/>
              </w:rPr>
              <w:t xml:space="preserve">Para </w:t>
            </w:r>
            <w:r w:rsidRPr="00422FD2">
              <w:rPr>
                <w:rFonts w:asciiTheme="minorHAnsi" w:hAnsiTheme="minorHAnsi" w:cs="Arial"/>
                <w:sz w:val="22"/>
                <w:szCs w:val="22"/>
                <w:u w:val="single"/>
              </w:rPr>
              <w:t>Empresas Unipersonales</w:t>
            </w:r>
            <w:r w:rsidRPr="00422FD2">
              <w:rPr>
                <w:rFonts w:asciiTheme="minorHAnsi" w:hAnsiTheme="minorHAnsi" w:cs="Arial"/>
                <w:sz w:val="22"/>
                <w:szCs w:val="22"/>
              </w:rPr>
              <w:t>, alternativamente podrá figurar el nombre del Contribuyente (NIT).</w:t>
            </w:r>
          </w:p>
        </w:tc>
      </w:tr>
      <w:tr w:rsidR="008F7650" w:rsidRPr="00422FD2" w:rsidTr="002729E1">
        <w:trPr>
          <w:trHeight w:val="276"/>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650" w:rsidRPr="00422FD2" w:rsidRDefault="008F7650" w:rsidP="002729E1">
            <w:pPr>
              <w:pStyle w:val="Prrafodelista"/>
              <w:ind w:left="0"/>
              <w:rPr>
                <w:rFonts w:asciiTheme="minorHAnsi" w:hAnsiTheme="minorHAnsi" w:cs="Arial"/>
                <w:b/>
                <w:bCs/>
                <w:sz w:val="22"/>
                <w:szCs w:val="22"/>
              </w:rPr>
            </w:pPr>
            <w:r w:rsidRPr="00422FD2">
              <w:rPr>
                <w:rFonts w:asciiTheme="minorHAnsi" w:hAnsiTheme="minorHAnsi" w:cs="Arial"/>
                <w:b/>
                <w:bCs/>
                <w:sz w:val="22"/>
                <w:szCs w:val="22"/>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F7650" w:rsidRPr="00422FD2" w:rsidRDefault="008F7650" w:rsidP="002729E1">
            <w:pPr>
              <w:jc w:val="both"/>
              <w:rPr>
                <w:rFonts w:asciiTheme="minorHAnsi" w:hAnsiTheme="minorHAnsi" w:cs="Arial"/>
                <w:sz w:val="22"/>
                <w:szCs w:val="22"/>
              </w:rPr>
            </w:pPr>
            <w:r w:rsidRPr="00422FD2">
              <w:rPr>
                <w:rFonts w:asciiTheme="minorHAnsi" w:hAnsiTheme="minorHAnsi" w:cs="Arial"/>
                <w:sz w:val="22"/>
                <w:szCs w:val="22"/>
              </w:rPr>
              <w:t>Debe consignar:</w:t>
            </w:r>
          </w:p>
          <w:p w:rsidR="008F7650" w:rsidRPr="00422FD2" w:rsidRDefault="008F7650" w:rsidP="008F7650">
            <w:pPr>
              <w:pStyle w:val="Prrafodelista"/>
              <w:numPr>
                <w:ilvl w:val="0"/>
                <w:numId w:val="43"/>
              </w:numPr>
              <w:spacing w:line="276" w:lineRule="auto"/>
              <w:ind w:left="357" w:hanging="357"/>
              <w:jc w:val="both"/>
              <w:rPr>
                <w:rFonts w:asciiTheme="minorHAnsi" w:hAnsiTheme="minorHAnsi" w:cs="Arial"/>
                <w:i/>
                <w:sz w:val="22"/>
                <w:szCs w:val="22"/>
              </w:rPr>
            </w:pPr>
            <w:r w:rsidRPr="00422FD2">
              <w:rPr>
                <w:rFonts w:asciiTheme="minorHAnsi" w:hAnsiTheme="minorHAnsi" w:cs="Arial"/>
                <w:sz w:val="22"/>
                <w:szCs w:val="22"/>
              </w:rPr>
              <w:t xml:space="preserve">YACIMIENTOS PETROLIFEROS FISCALES BOLIVIANOS; </w:t>
            </w:r>
            <w:r w:rsidRPr="00422FD2">
              <w:rPr>
                <w:rFonts w:asciiTheme="minorHAnsi" w:hAnsiTheme="minorHAnsi" w:cs="Arial"/>
                <w:i/>
                <w:sz w:val="22"/>
                <w:szCs w:val="22"/>
              </w:rPr>
              <w:t>YPFB; o ambos.</w:t>
            </w:r>
          </w:p>
        </w:tc>
      </w:tr>
      <w:tr w:rsidR="008F7650" w:rsidRPr="00422FD2" w:rsidTr="002729E1">
        <w:trPr>
          <w:trHeight w:val="1446"/>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7650" w:rsidRPr="00422FD2" w:rsidRDefault="008F7650" w:rsidP="002729E1">
            <w:pPr>
              <w:pStyle w:val="Prrafodelista"/>
              <w:ind w:left="0"/>
              <w:rPr>
                <w:rFonts w:asciiTheme="minorHAnsi" w:hAnsiTheme="minorHAnsi" w:cs="Arial"/>
                <w:sz w:val="22"/>
                <w:szCs w:val="22"/>
              </w:rPr>
            </w:pPr>
            <w:r w:rsidRPr="00422FD2">
              <w:rPr>
                <w:rFonts w:asciiTheme="minorHAnsi" w:hAnsiTheme="minorHAnsi" w:cs="Arial"/>
                <w:b/>
                <w:bCs/>
                <w:sz w:val="22"/>
                <w:szCs w:val="22"/>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F7650" w:rsidRPr="00422FD2" w:rsidRDefault="008F7650" w:rsidP="002729E1">
            <w:pPr>
              <w:spacing w:before="60" w:after="60"/>
              <w:jc w:val="both"/>
              <w:rPr>
                <w:rFonts w:asciiTheme="minorHAnsi" w:hAnsiTheme="minorHAnsi" w:cs="Arial"/>
                <w:sz w:val="22"/>
                <w:szCs w:val="22"/>
              </w:rPr>
            </w:pPr>
            <w:r w:rsidRPr="00422FD2">
              <w:rPr>
                <w:rFonts w:asciiTheme="minorHAnsi" w:hAnsiTheme="minorHAnsi" w:cs="Arial"/>
                <w:sz w:val="22"/>
                <w:szCs w:val="22"/>
              </w:rPr>
              <w:t>Debe consignar el valor/importe/monto correctamente calculado conforme el anexo o acápite de Garantías Financieras, la “</w:t>
            </w:r>
            <w:r w:rsidRPr="00422FD2">
              <w:rPr>
                <w:rFonts w:asciiTheme="minorHAnsi" w:hAnsiTheme="minorHAnsi" w:cs="Arial"/>
                <w:i/>
                <w:sz w:val="22"/>
                <w:szCs w:val="22"/>
              </w:rPr>
              <w:t>Garantía según el objeto</w:t>
            </w:r>
            <w:r w:rsidRPr="00422FD2">
              <w:rPr>
                <w:rFonts w:asciiTheme="minorHAnsi" w:hAnsiTheme="minorHAnsi" w:cs="Arial"/>
                <w:sz w:val="22"/>
                <w:szCs w:val="22"/>
              </w:rPr>
              <w:t>” y la moneda del proceso de contratación requerido en el DBC o DCD.</w:t>
            </w:r>
          </w:p>
          <w:p w:rsidR="008F7650" w:rsidRPr="00422FD2" w:rsidRDefault="008F7650" w:rsidP="002729E1">
            <w:pPr>
              <w:spacing w:before="60" w:after="60"/>
              <w:jc w:val="both"/>
              <w:rPr>
                <w:rFonts w:asciiTheme="minorHAnsi" w:hAnsiTheme="minorHAnsi" w:cs="Arial"/>
                <w:sz w:val="22"/>
                <w:szCs w:val="22"/>
              </w:rPr>
            </w:pPr>
            <w:r w:rsidRPr="00422FD2">
              <w:rPr>
                <w:rFonts w:asciiTheme="minorHAnsi" w:hAnsiTheme="minorHAnsi" w:cs="Arial"/>
                <w:sz w:val="22"/>
                <w:szCs w:val="22"/>
              </w:rPr>
              <w:t>Para adjudicación por ITEMS, LOTES, TRAMOS, PAQUETES, VOLÚMENES O ETAPAS, el “</w:t>
            </w:r>
            <w:r w:rsidRPr="00422FD2">
              <w:rPr>
                <w:rFonts w:asciiTheme="minorHAnsi" w:hAnsiTheme="minorHAnsi" w:cs="Arial"/>
                <w:i/>
                <w:sz w:val="22"/>
                <w:szCs w:val="22"/>
              </w:rPr>
              <w:t>monto máximo de la contratación”</w:t>
            </w:r>
            <w:r w:rsidRPr="00422FD2">
              <w:rPr>
                <w:rFonts w:asciiTheme="minorHAnsi" w:hAnsiTheme="minorHAnsi" w:cs="Arial"/>
                <w:sz w:val="22"/>
                <w:szCs w:val="22"/>
              </w:rPr>
              <w:t xml:space="preserve"> corresponderá al registrado en el acápite “P</w:t>
            </w:r>
            <w:r w:rsidRPr="00422FD2">
              <w:rPr>
                <w:rFonts w:asciiTheme="minorHAnsi" w:hAnsiTheme="minorHAnsi" w:cs="Arial"/>
                <w:i/>
                <w:sz w:val="22"/>
                <w:szCs w:val="22"/>
              </w:rPr>
              <w:t>recio Referencial”</w:t>
            </w:r>
            <w:r w:rsidRPr="00422FD2">
              <w:rPr>
                <w:rFonts w:asciiTheme="minorHAnsi" w:hAnsiTheme="minorHAnsi" w:cs="Arial"/>
                <w:sz w:val="22"/>
                <w:szCs w:val="22"/>
              </w:rPr>
              <w:t xml:space="preserve"> del DBC o DCD.</w:t>
            </w:r>
          </w:p>
        </w:tc>
      </w:tr>
      <w:tr w:rsidR="008F7650" w:rsidRPr="00422FD2" w:rsidTr="002729E1">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F7650" w:rsidRPr="00422FD2" w:rsidRDefault="008F7650" w:rsidP="002729E1">
            <w:pPr>
              <w:pStyle w:val="Prrafodelista"/>
              <w:ind w:left="0"/>
              <w:rPr>
                <w:rFonts w:asciiTheme="minorHAnsi" w:hAnsiTheme="minorHAnsi" w:cs="Arial"/>
                <w:sz w:val="22"/>
                <w:szCs w:val="22"/>
              </w:rPr>
            </w:pPr>
            <w:r w:rsidRPr="00422FD2">
              <w:rPr>
                <w:rFonts w:asciiTheme="minorHAnsi" w:hAnsiTheme="minorHAnsi" w:cs="Arial"/>
                <w:b/>
                <w:bCs/>
                <w:sz w:val="22"/>
                <w:szCs w:val="22"/>
              </w:rPr>
              <w:t>VIGENCIA</w:t>
            </w:r>
          </w:p>
        </w:tc>
        <w:tc>
          <w:tcPr>
            <w:tcW w:w="6622" w:type="dxa"/>
            <w:tcBorders>
              <w:top w:val="nil"/>
              <w:left w:val="nil"/>
              <w:bottom w:val="single" w:sz="4" w:space="0" w:color="auto"/>
              <w:right w:val="single" w:sz="8" w:space="0" w:color="auto"/>
            </w:tcBorders>
            <w:tcMar>
              <w:top w:w="0" w:type="dxa"/>
              <w:left w:w="108" w:type="dxa"/>
              <w:bottom w:w="0" w:type="dxa"/>
              <w:right w:w="108" w:type="dxa"/>
            </w:tcMar>
            <w:hideMark/>
          </w:tcPr>
          <w:p w:rsidR="008F7650" w:rsidRPr="00422FD2" w:rsidRDefault="008F7650" w:rsidP="002729E1">
            <w:pPr>
              <w:spacing w:before="60"/>
              <w:jc w:val="both"/>
              <w:rPr>
                <w:rFonts w:asciiTheme="minorHAnsi" w:hAnsiTheme="minorHAnsi" w:cs="Arial"/>
                <w:sz w:val="22"/>
                <w:szCs w:val="22"/>
              </w:rPr>
            </w:pPr>
            <w:r w:rsidRPr="00422FD2">
              <w:rPr>
                <w:rFonts w:asciiTheme="minorHAnsi" w:hAnsiTheme="minorHAnsi" w:cs="Arial"/>
                <w:sz w:val="22"/>
                <w:szCs w:val="22"/>
              </w:rPr>
              <w:t xml:space="preserve">Debe consignar una vigencia </w:t>
            </w:r>
            <w:r w:rsidRPr="00422FD2">
              <w:rPr>
                <w:rFonts w:asciiTheme="minorHAnsi" w:hAnsiTheme="minorHAnsi" w:cs="Arial"/>
                <w:sz w:val="22"/>
                <w:szCs w:val="22"/>
                <w:u w:val="single"/>
              </w:rPr>
              <w:t>igual o mayor</w:t>
            </w:r>
            <w:r w:rsidRPr="00422FD2">
              <w:rPr>
                <w:rFonts w:asciiTheme="minorHAnsi" w:hAnsiTheme="minorHAnsi" w:cs="Arial"/>
                <w:sz w:val="22"/>
                <w:szCs w:val="22"/>
              </w:rPr>
              <w:t xml:space="preserve"> a la requerida en el Anexo o acápite de Garantías Financieras, </w:t>
            </w:r>
          </w:p>
          <w:p w:rsidR="008F7650" w:rsidRPr="00422FD2" w:rsidRDefault="008F7650" w:rsidP="008F7650">
            <w:pPr>
              <w:numPr>
                <w:ilvl w:val="0"/>
                <w:numId w:val="44"/>
              </w:numPr>
              <w:spacing w:before="60"/>
              <w:jc w:val="both"/>
              <w:rPr>
                <w:rFonts w:asciiTheme="minorHAnsi" w:hAnsiTheme="minorHAnsi" w:cs="Arial"/>
                <w:sz w:val="22"/>
                <w:szCs w:val="22"/>
              </w:rPr>
            </w:pPr>
            <w:r w:rsidRPr="00422FD2">
              <w:rPr>
                <w:rFonts w:asciiTheme="minorHAnsi" w:hAnsiTheme="minorHAnsi" w:cs="Arial"/>
                <w:b/>
                <w:sz w:val="22"/>
                <w:szCs w:val="22"/>
                <w:u w:val="single"/>
              </w:rPr>
              <w:t>Para la Garantía de Seriedad de Propuesta:</w:t>
            </w:r>
            <w:r w:rsidRPr="00422FD2">
              <w:rPr>
                <w:rFonts w:asciiTheme="minorHAnsi" w:hAnsiTheme="minorHAnsi" w:cs="Arial"/>
                <w:sz w:val="22"/>
                <w:szCs w:val="22"/>
              </w:rPr>
              <w:t xml:space="preserve"> mínimamente 150 días computables a partir de la “</w:t>
            </w:r>
            <w:r w:rsidRPr="00422FD2">
              <w:rPr>
                <w:rFonts w:asciiTheme="minorHAnsi" w:hAnsiTheme="minorHAnsi" w:cs="Arial"/>
                <w:i/>
                <w:sz w:val="22"/>
                <w:szCs w:val="22"/>
              </w:rPr>
              <w:t>Fecha de presentación de propuestas</w:t>
            </w:r>
            <w:r w:rsidRPr="00422FD2">
              <w:rPr>
                <w:rFonts w:asciiTheme="minorHAnsi" w:hAnsiTheme="minorHAnsi" w:cs="Arial"/>
                <w:sz w:val="22"/>
                <w:szCs w:val="22"/>
              </w:rPr>
              <w:t xml:space="preserve">”, establecida en el Cronograma de Plazos del DBC. </w:t>
            </w:r>
          </w:p>
          <w:p w:rsidR="008F7650" w:rsidRPr="00422FD2" w:rsidRDefault="008F7650" w:rsidP="008F7650">
            <w:pPr>
              <w:pStyle w:val="Prrafodelista"/>
              <w:numPr>
                <w:ilvl w:val="0"/>
                <w:numId w:val="44"/>
              </w:numPr>
              <w:spacing w:before="60"/>
              <w:jc w:val="both"/>
              <w:rPr>
                <w:rFonts w:asciiTheme="minorHAnsi" w:hAnsiTheme="minorHAnsi" w:cs="Arial"/>
                <w:sz w:val="22"/>
                <w:szCs w:val="22"/>
              </w:rPr>
            </w:pPr>
            <w:r w:rsidRPr="00422FD2">
              <w:rPr>
                <w:rFonts w:asciiTheme="minorHAnsi" w:hAnsiTheme="minorHAnsi" w:cs="Arial"/>
                <w:b/>
                <w:sz w:val="22"/>
                <w:szCs w:val="22"/>
                <w:u w:val="single"/>
              </w:rPr>
              <w:t>Para Garantía de Cumplimiento de Contrato y otras garantías (DS 29506 y DS 181):</w:t>
            </w:r>
            <w:r w:rsidRPr="00422FD2">
              <w:rPr>
                <w:rFonts w:asciiTheme="minorHAnsi" w:hAnsiTheme="minorHAnsi" w:cs="Arial"/>
                <w:b/>
                <w:sz w:val="22"/>
                <w:szCs w:val="22"/>
              </w:rPr>
              <w:t xml:space="preserve"> </w:t>
            </w:r>
            <w:r w:rsidRPr="00422FD2">
              <w:rPr>
                <w:rFonts w:asciiTheme="minorHAnsi" w:hAnsiTheme="minorHAnsi" w:cs="Arial"/>
                <w:sz w:val="22"/>
                <w:szCs w:val="22"/>
              </w:rPr>
              <w:t>según lo requerido,</w:t>
            </w:r>
            <w:r w:rsidRPr="00422FD2">
              <w:rPr>
                <w:rFonts w:asciiTheme="minorHAnsi" w:hAnsiTheme="minorHAnsi" w:cs="Arial"/>
                <w:b/>
                <w:sz w:val="22"/>
                <w:szCs w:val="22"/>
              </w:rPr>
              <w:t xml:space="preserve"> </w:t>
            </w:r>
            <w:r w:rsidRPr="00422FD2">
              <w:rPr>
                <w:rFonts w:asciiTheme="minorHAnsi" w:hAnsiTheme="minorHAnsi" w:cs="Arial"/>
                <w:sz w:val="22"/>
                <w:szCs w:val="22"/>
              </w:rPr>
              <w:t xml:space="preserve">computables a partir de la </w:t>
            </w:r>
            <w:r w:rsidRPr="00422FD2">
              <w:rPr>
                <w:rFonts w:asciiTheme="minorHAnsi" w:hAnsiTheme="minorHAnsi" w:cs="Arial"/>
                <w:sz w:val="22"/>
                <w:szCs w:val="22"/>
                <w:u w:val="single"/>
              </w:rPr>
              <w:t xml:space="preserve">fecha de emisión del instrumento financiero, </w:t>
            </w:r>
            <w:r w:rsidRPr="00422FD2">
              <w:rPr>
                <w:rFonts w:asciiTheme="minorHAnsi" w:hAnsiTheme="minorHAnsi" w:cs="Arial"/>
                <w:sz w:val="22"/>
                <w:szCs w:val="22"/>
              </w:rPr>
              <w:t>debiendo exceder en sesenta (60) días calendario al plazo de entrega del objeto de la contratación.</w:t>
            </w:r>
          </w:p>
          <w:p w:rsidR="008F7650" w:rsidRPr="00422FD2" w:rsidRDefault="008F7650" w:rsidP="002729E1">
            <w:pPr>
              <w:pStyle w:val="Prrafodelista"/>
              <w:spacing w:before="60"/>
              <w:ind w:left="360"/>
              <w:jc w:val="center"/>
              <w:rPr>
                <w:rFonts w:asciiTheme="minorHAnsi" w:hAnsiTheme="minorHAnsi" w:cs="Arial"/>
                <w:sz w:val="22"/>
                <w:szCs w:val="22"/>
              </w:rPr>
            </w:pPr>
            <w:r w:rsidRPr="00422FD2">
              <w:rPr>
                <w:rFonts w:asciiTheme="minorHAnsi" w:hAnsiTheme="minorHAnsi" w:cs="Arial"/>
                <w:sz w:val="22"/>
                <w:szCs w:val="22"/>
              </w:rPr>
              <w:t>Vigencia de la Gtia. = fecha de emisión + Plazo de entrega + 60 días</w:t>
            </w:r>
          </w:p>
        </w:tc>
      </w:tr>
      <w:tr w:rsidR="008F7650" w:rsidRPr="00422FD2" w:rsidTr="002729E1">
        <w:trPr>
          <w:jc w:val="center"/>
        </w:trPr>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F7650" w:rsidRPr="00422FD2" w:rsidRDefault="008F7650" w:rsidP="002729E1">
            <w:pPr>
              <w:pStyle w:val="Prrafodelista"/>
              <w:ind w:left="0"/>
              <w:rPr>
                <w:rFonts w:asciiTheme="minorHAnsi" w:hAnsiTheme="minorHAnsi" w:cs="Arial"/>
                <w:b/>
                <w:bCs/>
                <w:sz w:val="22"/>
                <w:szCs w:val="22"/>
              </w:rPr>
            </w:pPr>
            <w:r w:rsidRPr="00422FD2">
              <w:rPr>
                <w:rFonts w:asciiTheme="minorHAnsi" w:hAnsiTheme="minorHAnsi" w:cs="Arial"/>
                <w:b/>
                <w:bCs/>
                <w:sz w:val="22"/>
                <w:szCs w:val="22"/>
              </w:rPr>
              <w:t xml:space="preserve">CLÁUSULAS O CONDICIONES  </w:t>
            </w:r>
          </w:p>
        </w:tc>
        <w:tc>
          <w:tcPr>
            <w:tcW w:w="66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F7650" w:rsidRPr="00422FD2" w:rsidRDefault="008F7650" w:rsidP="002729E1">
            <w:pPr>
              <w:jc w:val="both"/>
              <w:rPr>
                <w:rFonts w:asciiTheme="minorHAnsi" w:hAnsiTheme="minorHAnsi" w:cs="Arial"/>
                <w:sz w:val="22"/>
                <w:szCs w:val="22"/>
              </w:rPr>
            </w:pPr>
            <w:r w:rsidRPr="00422FD2">
              <w:rPr>
                <w:rFonts w:asciiTheme="minorHAnsi" w:hAnsiTheme="minorHAnsi" w:cs="Arial"/>
                <w:sz w:val="22"/>
                <w:szCs w:val="22"/>
              </w:rPr>
              <w:t>Debe incluir las cláusulas de:</w:t>
            </w:r>
          </w:p>
          <w:p w:rsidR="008F7650" w:rsidRPr="00422FD2" w:rsidRDefault="008F7650" w:rsidP="008F7650">
            <w:pPr>
              <w:pStyle w:val="Prrafodelista"/>
              <w:numPr>
                <w:ilvl w:val="0"/>
                <w:numId w:val="45"/>
              </w:numPr>
              <w:jc w:val="both"/>
              <w:rPr>
                <w:rFonts w:asciiTheme="minorHAnsi" w:hAnsiTheme="minorHAnsi" w:cs="Arial"/>
                <w:sz w:val="22"/>
                <w:szCs w:val="22"/>
              </w:rPr>
            </w:pPr>
            <w:r w:rsidRPr="00422FD2">
              <w:rPr>
                <w:rFonts w:asciiTheme="minorHAnsi" w:hAnsiTheme="minorHAnsi" w:cs="Arial"/>
                <w:sz w:val="22"/>
                <w:szCs w:val="22"/>
              </w:rPr>
              <w:t xml:space="preserve">Renovable, irrevocable y de </w:t>
            </w:r>
            <w:r w:rsidRPr="00422FD2">
              <w:rPr>
                <w:rFonts w:asciiTheme="minorHAnsi" w:hAnsiTheme="minorHAnsi" w:cs="Arial"/>
                <w:sz w:val="22"/>
                <w:szCs w:val="22"/>
                <w:u w:val="single"/>
              </w:rPr>
              <w:t>ejecución inmediata</w:t>
            </w:r>
            <w:r w:rsidRPr="00422FD2">
              <w:rPr>
                <w:rFonts w:asciiTheme="minorHAnsi" w:hAnsiTheme="minorHAnsi" w:cs="Arial"/>
                <w:sz w:val="22"/>
                <w:szCs w:val="22"/>
              </w:rPr>
              <w:t xml:space="preserve"> o </w:t>
            </w:r>
            <w:r w:rsidRPr="00422FD2">
              <w:rPr>
                <w:rFonts w:asciiTheme="minorHAnsi" w:hAnsiTheme="minorHAnsi" w:cs="Arial"/>
                <w:sz w:val="22"/>
                <w:szCs w:val="22"/>
                <w:u w:val="single"/>
              </w:rPr>
              <w:t>ejecución a primer requerimiento</w:t>
            </w:r>
            <w:r w:rsidRPr="00422FD2">
              <w:rPr>
                <w:rFonts w:asciiTheme="minorHAnsi" w:hAnsiTheme="minorHAnsi" w:cs="Arial"/>
                <w:sz w:val="22"/>
                <w:szCs w:val="22"/>
              </w:rPr>
              <w:t xml:space="preserve"> según corresponda al Instrumento Financiero requerido. </w:t>
            </w:r>
          </w:p>
        </w:tc>
      </w:tr>
    </w:tbl>
    <w:p w:rsidR="008F7650" w:rsidRPr="00422FD2" w:rsidRDefault="008F7650" w:rsidP="008F7650">
      <w:pPr>
        <w:widowControl w:val="0"/>
        <w:jc w:val="both"/>
        <w:rPr>
          <w:rFonts w:asciiTheme="minorHAnsi" w:hAnsiTheme="minorHAnsi" w:cs="Arial"/>
          <w:b/>
          <w:sz w:val="22"/>
          <w:szCs w:val="22"/>
          <w:u w:val="single"/>
        </w:rPr>
      </w:pPr>
      <w:r w:rsidRPr="00422FD2">
        <w:rPr>
          <w:rFonts w:asciiTheme="minorHAnsi" w:hAnsiTheme="minorHAnsi" w:cs="Arial"/>
          <w:b/>
          <w:sz w:val="22"/>
          <w:szCs w:val="22"/>
        </w:rPr>
        <w:t xml:space="preserve">NOTA: EL INCUMPLIMIENTO DE LOS PARAMETROS ESTABLECIDOS PRECEDENTEMENTE, POR PARTE DEL PROPONENTE O ADJUDICADO, </w:t>
      </w:r>
      <w:r w:rsidRPr="00422FD2">
        <w:rPr>
          <w:rFonts w:asciiTheme="minorHAnsi" w:hAnsiTheme="minorHAnsi" w:cs="Arial"/>
          <w:b/>
          <w:sz w:val="22"/>
          <w:szCs w:val="22"/>
          <w:u w:val="single"/>
        </w:rPr>
        <w:t>NO DARÁ LUGAR A SUBSANACION ALGUNA.</w:t>
      </w:r>
    </w:p>
    <w:p w:rsidR="008F7650" w:rsidRDefault="008F7650" w:rsidP="00BD420D">
      <w:pPr>
        <w:jc w:val="center"/>
        <w:rPr>
          <w:rFonts w:asciiTheme="minorHAnsi" w:hAnsiTheme="minorHAnsi" w:cstheme="minorHAnsi"/>
          <w:b/>
          <w:bCs/>
          <w:sz w:val="22"/>
          <w:szCs w:val="22"/>
        </w:rPr>
      </w:pPr>
    </w:p>
    <w:p w:rsidR="008F7650" w:rsidRDefault="008F7650" w:rsidP="00BD420D">
      <w:pPr>
        <w:jc w:val="center"/>
        <w:rPr>
          <w:rFonts w:asciiTheme="minorHAnsi" w:hAnsiTheme="minorHAnsi" w:cstheme="minorHAnsi"/>
          <w:b/>
          <w:bCs/>
          <w:sz w:val="22"/>
          <w:szCs w:val="22"/>
        </w:rPr>
      </w:pPr>
    </w:p>
    <w:p w:rsidR="008F7650" w:rsidRDefault="008F7650" w:rsidP="00BD420D">
      <w:pPr>
        <w:jc w:val="center"/>
        <w:rPr>
          <w:rFonts w:asciiTheme="minorHAnsi" w:hAnsiTheme="minorHAnsi" w:cstheme="minorHAnsi"/>
          <w:b/>
          <w:bCs/>
          <w:sz w:val="22"/>
          <w:szCs w:val="22"/>
        </w:rPr>
      </w:pPr>
    </w:p>
    <w:p w:rsidR="008F7650" w:rsidRDefault="008F7650" w:rsidP="00BD420D">
      <w:pPr>
        <w:jc w:val="center"/>
        <w:rPr>
          <w:rFonts w:asciiTheme="minorHAnsi" w:hAnsiTheme="minorHAnsi" w:cstheme="minorHAnsi"/>
          <w:b/>
          <w:bCs/>
          <w:sz w:val="22"/>
          <w:szCs w:val="22"/>
        </w:rPr>
      </w:pPr>
    </w:p>
    <w:p w:rsidR="008F7650" w:rsidRDefault="008F7650" w:rsidP="00BD420D">
      <w:pPr>
        <w:jc w:val="center"/>
        <w:rPr>
          <w:rFonts w:asciiTheme="minorHAnsi" w:hAnsiTheme="minorHAnsi" w:cstheme="minorHAnsi"/>
          <w:b/>
          <w:bCs/>
          <w:sz w:val="22"/>
          <w:szCs w:val="22"/>
        </w:rPr>
      </w:pPr>
    </w:p>
    <w:p w:rsidR="008F7650" w:rsidRDefault="008F7650" w:rsidP="00BD420D">
      <w:pPr>
        <w:jc w:val="center"/>
        <w:rPr>
          <w:rFonts w:asciiTheme="minorHAnsi" w:hAnsiTheme="minorHAnsi" w:cstheme="minorHAnsi"/>
          <w:b/>
          <w:bCs/>
          <w:sz w:val="22"/>
          <w:szCs w:val="22"/>
        </w:rPr>
      </w:pPr>
    </w:p>
    <w:p w:rsidR="008F7650" w:rsidRDefault="008F7650" w:rsidP="00BD420D">
      <w:pPr>
        <w:jc w:val="center"/>
        <w:rPr>
          <w:rFonts w:asciiTheme="minorHAnsi" w:hAnsiTheme="minorHAnsi" w:cstheme="minorHAnsi"/>
          <w:b/>
          <w:bCs/>
          <w:sz w:val="22"/>
          <w:szCs w:val="22"/>
        </w:rPr>
      </w:pPr>
    </w:p>
    <w:p w:rsidR="008F7650" w:rsidRDefault="008F7650" w:rsidP="00BD420D">
      <w:pPr>
        <w:jc w:val="center"/>
        <w:rPr>
          <w:rFonts w:asciiTheme="minorHAnsi" w:hAnsiTheme="minorHAnsi" w:cstheme="minorHAnsi"/>
          <w:b/>
          <w:bCs/>
          <w:sz w:val="22"/>
          <w:szCs w:val="22"/>
        </w:rPr>
      </w:pPr>
    </w:p>
    <w:p w:rsidR="008F7650" w:rsidRDefault="008F7650"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p w:rsidR="008B5AEF" w:rsidRPr="008941D5" w:rsidRDefault="008B5AEF" w:rsidP="008B5AEF">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8B5AEF" w:rsidRPr="008941D5" w:rsidRDefault="008B5AEF" w:rsidP="008B5AEF">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8B5AEF" w:rsidRPr="008941D5" w:rsidRDefault="008B5AEF" w:rsidP="008B5AEF">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xxxx/2001..</w:t>
      </w:r>
    </w:p>
    <w:p w:rsidR="008B5AEF" w:rsidRPr="008941D5" w:rsidRDefault="008B5AEF" w:rsidP="008B5AEF">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 de 201..</w:t>
      </w:r>
    </w:p>
    <w:p w:rsidR="008B5AEF" w:rsidRPr="008941D5" w:rsidRDefault="008B5AEF" w:rsidP="008B5AEF">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8B5AEF" w:rsidRPr="008941D5" w:rsidRDefault="008B5AEF" w:rsidP="0076333E">
      <w:pPr>
        <w:numPr>
          <w:ilvl w:val="1"/>
          <w:numId w:val="5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8B5AEF" w:rsidRPr="008941D5" w:rsidRDefault="008B5AEF" w:rsidP="0076333E">
      <w:pPr>
        <w:pStyle w:val="Prrafodelista"/>
        <w:numPr>
          <w:ilvl w:val="1"/>
          <w:numId w:val="57"/>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684352" behindDoc="1" locked="0" layoutInCell="0" allowOverlap="1" wp14:anchorId="586234C0" wp14:editId="4A8E91AD">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8B5AEF" w:rsidRPr="008941D5" w:rsidRDefault="008B5AEF" w:rsidP="008B5AEF">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8B5AEF" w:rsidRPr="008941D5" w:rsidRDefault="008B5AEF" w:rsidP="008B5AEF">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8B5AEF" w:rsidRPr="008941D5" w:rsidRDefault="008B5AEF" w:rsidP="008B5AEF">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8B5AEF" w:rsidRPr="008941D5" w:rsidRDefault="008B5AEF" w:rsidP="008B5AEF">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B5AEF" w:rsidRPr="008941D5" w:rsidRDefault="008B5AEF" w:rsidP="008B5AEF">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8B5AEF" w:rsidRPr="008941D5" w:rsidRDefault="008B5AEF" w:rsidP="008B5AEF">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B5AEF" w:rsidRPr="008941D5" w:rsidRDefault="008B5AEF" w:rsidP="008B5AEF">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8B5AEF" w:rsidRPr="001D5245" w:rsidTr="002729E1">
        <w:trPr>
          <w:trHeight w:val="851"/>
        </w:trPr>
        <w:tc>
          <w:tcPr>
            <w:tcW w:w="2522" w:type="dxa"/>
          </w:tcPr>
          <w:p w:rsidR="008B5AEF" w:rsidRPr="001D5245" w:rsidRDefault="008B5AEF" w:rsidP="0076333E">
            <w:pPr>
              <w:pStyle w:val="Prrafodelista"/>
              <w:numPr>
                <w:ilvl w:val="0"/>
                <w:numId w:val="62"/>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8B5AEF" w:rsidRPr="001D5245" w:rsidRDefault="008B5AEF" w:rsidP="002729E1">
            <w:pPr>
              <w:spacing w:before="120" w:after="120"/>
              <w:rPr>
                <w:rFonts w:ascii="Lucida Bright" w:hAnsi="Lucida Bright" w:cs="Arial"/>
                <w:b/>
                <w:bCs/>
                <w:sz w:val="19"/>
                <w:szCs w:val="19"/>
              </w:rPr>
            </w:pPr>
          </w:p>
          <w:p w:rsidR="008B5AEF" w:rsidRPr="001D5245" w:rsidRDefault="008B5AEF" w:rsidP="002729E1">
            <w:pPr>
              <w:spacing w:before="120" w:after="120"/>
              <w:rPr>
                <w:rFonts w:ascii="Lucida Bright" w:hAnsi="Lucida Bright" w:cs="Arial"/>
                <w:b/>
                <w:bCs/>
                <w:sz w:val="19"/>
                <w:szCs w:val="19"/>
              </w:rPr>
            </w:pPr>
          </w:p>
          <w:p w:rsidR="008B5AEF" w:rsidRPr="001D5245" w:rsidRDefault="008B5AEF" w:rsidP="002729E1">
            <w:pPr>
              <w:spacing w:before="120" w:after="120"/>
              <w:rPr>
                <w:rFonts w:ascii="Lucida Bright" w:hAnsi="Lucida Bright" w:cs="Arial"/>
                <w:b/>
                <w:bCs/>
                <w:sz w:val="19"/>
                <w:szCs w:val="19"/>
              </w:rPr>
            </w:pPr>
          </w:p>
          <w:p w:rsidR="008B5AEF" w:rsidRPr="00E87592" w:rsidRDefault="008B5AEF" w:rsidP="002729E1">
            <w:pPr>
              <w:pStyle w:val="Prrafodelista"/>
              <w:spacing w:before="120" w:after="120"/>
              <w:rPr>
                <w:rFonts w:ascii="Lucida Bright" w:hAnsi="Lucida Bright" w:cs="Arial"/>
                <w:b/>
                <w:sz w:val="19"/>
                <w:szCs w:val="19"/>
              </w:rPr>
            </w:pPr>
          </w:p>
          <w:p w:rsidR="008B5AEF" w:rsidRPr="001D5245" w:rsidRDefault="008B5AEF" w:rsidP="0076333E">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bCs/>
                <w:sz w:val="19"/>
                <w:szCs w:val="19"/>
              </w:rPr>
              <w:lastRenderedPageBreak/>
              <w:t>Bien (es):</w:t>
            </w:r>
          </w:p>
          <w:p w:rsidR="008B5AEF" w:rsidRPr="001D5245" w:rsidRDefault="008B5AEF" w:rsidP="002729E1">
            <w:pPr>
              <w:spacing w:before="120" w:after="120"/>
              <w:rPr>
                <w:rFonts w:ascii="Lucida Bright" w:hAnsi="Lucida Bright" w:cs="Arial"/>
                <w:sz w:val="19"/>
                <w:szCs w:val="19"/>
              </w:rPr>
            </w:pPr>
          </w:p>
        </w:tc>
        <w:tc>
          <w:tcPr>
            <w:tcW w:w="6237" w:type="dxa"/>
          </w:tcPr>
          <w:p w:rsidR="008B5AEF" w:rsidRPr="001D5245" w:rsidRDefault="008B5AEF" w:rsidP="002729E1">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8B5AEF" w:rsidRDefault="008B5AEF" w:rsidP="002729E1">
            <w:pPr>
              <w:spacing w:before="120" w:after="120"/>
              <w:jc w:val="both"/>
              <w:rPr>
                <w:rFonts w:ascii="Lucida Bright" w:hAnsi="Lucida Bright" w:cs="Arial"/>
                <w:sz w:val="19"/>
                <w:szCs w:val="19"/>
              </w:rPr>
            </w:pPr>
          </w:p>
          <w:p w:rsidR="008B5AEF" w:rsidRPr="001D5245" w:rsidRDefault="008B5AEF" w:rsidP="002729E1">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8B5AEF" w:rsidRPr="001D5245" w:rsidTr="002729E1">
        <w:tc>
          <w:tcPr>
            <w:tcW w:w="2522" w:type="dxa"/>
          </w:tcPr>
          <w:p w:rsidR="008B5AEF" w:rsidRPr="001D5245" w:rsidRDefault="008B5AEF" w:rsidP="0076333E">
            <w:pPr>
              <w:pStyle w:val="Prrafodelista"/>
              <w:numPr>
                <w:ilvl w:val="0"/>
                <w:numId w:val="62"/>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lastRenderedPageBreak/>
              <w:t>Contrato:</w:t>
            </w:r>
          </w:p>
        </w:tc>
        <w:tc>
          <w:tcPr>
            <w:tcW w:w="6237" w:type="dxa"/>
          </w:tcPr>
          <w:p w:rsidR="008B5AEF" w:rsidRPr="001D5245" w:rsidRDefault="008B5AEF" w:rsidP="002729E1">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8B5AEF" w:rsidRPr="001D5245" w:rsidTr="002729E1">
        <w:tc>
          <w:tcPr>
            <w:tcW w:w="2522" w:type="dxa"/>
          </w:tcPr>
          <w:p w:rsidR="008B5AEF" w:rsidRPr="001D5245" w:rsidRDefault="008B5AEF" w:rsidP="0076333E">
            <w:pPr>
              <w:pStyle w:val="Prrafodelista"/>
              <w:numPr>
                <w:ilvl w:val="0"/>
                <w:numId w:val="62"/>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8B5AEF" w:rsidRPr="001D5245" w:rsidRDefault="008B5AEF" w:rsidP="002729E1">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8B5AEF" w:rsidRPr="001D5245" w:rsidTr="002729E1">
        <w:tc>
          <w:tcPr>
            <w:tcW w:w="2522" w:type="dxa"/>
          </w:tcPr>
          <w:p w:rsidR="008B5AEF" w:rsidRPr="001D5245" w:rsidRDefault="008B5AEF" w:rsidP="0076333E">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8B5AEF" w:rsidRPr="001D5245" w:rsidRDefault="008B5AEF" w:rsidP="002729E1">
            <w:pPr>
              <w:pStyle w:val="Prrafodelista"/>
              <w:spacing w:before="120" w:after="120"/>
              <w:rPr>
                <w:rFonts w:ascii="Lucida Bright" w:hAnsi="Lucida Bright" w:cs="Arial"/>
                <w:b/>
                <w:sz w:val="19"/>
                <w:szCs w:val="19"/>
              </w:rPr>
            </w:pPr>
          </w:p>
          <w:p w:rsidR="008B5AEF" w:rsidRPr="001D5245" w:rsidRDefault="008B5AEF" w:rsidP="002729E1">
            <w:pPr>
              <w:pStyle w:val="Prrafodelista"/>
              <w:spacing w:before="120" w:after="120"/>
              <w:rPr>
                <w:rFonts w:ascii="Lucida Bright" w:hAnsi="Lucida Bright" w:cs="Arial"/>
                <w:b/>
                <w:sz w:val="19"/>
                <w:szCs w:val="19"/>
              </w:rPr>
            </w:pPr>
          </w:p>
          <w:p w:rsidR="008B5AEF" w:rsidRPr="001D5245" w:rsidRDefault="008B5AEF" w:rsidP="0076333E">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8B5AEF" w:rsidRPr="001D5245" w:rsidRDefault="008B5AEF" w:rsidP="002729E1">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8B5AEF" w:rsidRPr="001D5245" w:rsidRDefault="008B5AEF" w:rsidP="002729E1">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8B5AEF" w:rsidRPr="001D5245" w:rsidTr="002729E1">
        <w:trPr>
          <w:trHeight w:val="684"/>
        </w:trPr>
        <w:tc>
          <w:tcPr>
            <w:tcW w:w="2522" w:type="dxa"/>
          </w:tcPr>
          <w:p w:rsidR="008B5AEF" w:rsidRPr="001D5245" w:rsidRDefault="008B5AEF" w:rsidP="0076333E">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8B5AEF" w:rsidRPr="001D5245" w:rsidRDefault="008B5AEF" w:rsidP="002729E1">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8B5AEF" w:rsidRDefault="008B5AEF" w:rsidP="008B5AEF">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8B5AEF" w:rsidRPr="001D5245" w:rsidRDefault="008B5AEF" w:rsidP="008B5AEF">
      <w:pPr>
        <w:ind w:left="709" w:hanging="709"/>
        <w:jc w:val="both"/>
        <w:rPr>
          <w:rFonts w:ascii="Lucida Bright" w:hAnsi="Lucida Bright" w:cs="Arial"/>
          <w:sz w:val="19"/>
          <w:szCs w:val="19"/>
        </w:rPr>
      </w:pPr>
    </w:p>
    <w:p w:rsidR="008B5AEF"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5376" behindDoc="1" locked="0" layoutInCell="0" allowOverlap="1" wp14:anchorId="3B925247" wp14:editId="776B44C8">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8B5AEF" w:rsidRPr="001D5245"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B5AEF"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8B5AEF" w:rsidRPr="001D5245"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B5AEF"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8B5AEF" w:rsidRPr="001D5245"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B5AEF" w:rsidRPr="001D5245"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8B5AEF"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8B5AEF" w:rsidRPr="001D5245"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8B5AEF" w:rsidRDefault="008B5AEF" w:rsidP="008B5AEF">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8B5AEF" w:rsidRDefault="008B5AEF" w:rsidP="008B5A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B5AEF" w:rsidRPr="001D5245" w:rsidRDefault="008B5AEF" w:rsidP="008B5AEF">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8B5AEF" w:rsidRPr="001D5245" w:rsidRDefault="008B5AEF" w:rsidP="008B5AEF">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8B5AEF" w:rsidRPr="001D5245" w:rsidRDefault="008B5AEF" w:rsidP="008B5AE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QUINTA.- (DOCUMENTOS DEL CONTRATO)</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8B5AEF" w:rsidRPr="001D5245" w:rsidRDefault="008B5AEF" w:rsidP="008B5AEF">
      <w:pPr>
        <w:jc w:val="both"/>
        <w:rPr>
          <w:rFonts w:ascii="Lucida Bright" w:hAnsi="Lucida Bright" w:cs="Arial"/>
          <w:sz w:val="19"/>
          <w:szCs w:val="19"/>
          <w:lang w:val="es-ES_tradnl"/>
        </w:rPr>
      </w:pPr>
    </w:p>
    <w:p w:rsidR="008B5AEF" w:rsidRPr="001D5245" w:rsidRDefault="008B5AEF" w:rsidP="0076333E">
      <w:pPr>
        <w:pStyle w:val="Prrafodelista"/>
        <w:numPr>
          <w:ilvl w:val="0"/>
          <w:numId w:val="5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8B5AEF" w:rsidRPr="001D5245" w:rsidRDefault="008B5AEF" w:rsidP="0076333E">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8B5AEF" w:rsidRPr="001D5245" w:rsidRDefault="008B5AEF" w:rsidP="0076333E">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8B5AEF" w:rsidRPr="001D5245" w:rsidRDefault="008B5AEF" w:rsidP="0076333E">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8B5AEF" w:rsidRPr="001D5245" w:rsidRDefault="008B5AEF" w:rsidP="0076333E">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8B5AEF" w:rsidRPr="001D5245" w:rsidRDefault="008B5AEF" w:rsidP="0076333E">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8B5AEF" w:rsidRPr="001D5245" w:rsidRDefault="008B5AEF" w:rsidP="0076333E">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8B5AEF" w:rsidRPr="001D5245" w:rsidRDefault="008B5AEF" w:rsidP="008B5AE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8B5AEF" w:rsidRPr="001D5245" w:rsidRDefault="008B5AEF" w:rsidP="008B5AEF">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8B5AEF" w:rsidRPr="001D5245" w:rsidRDefault="008B5AEF" w:rsidP="008B5AE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8B5AEF" w:rsidRPr="001D5245" w:rsidRDefault="008B5AEF" w:rsidP="008B5AEF">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8B5AEF" w:rsidRPr="001D5245" w:rsidRDefault="008B5AEF" w:rsidP="008B5AEF">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8B5AEF" w:rsidRPr="001D5245" w:rsidRDefault="008B5AEF" w:rsidP="008B5AEF">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686400" behindDoc="1" locked="0" layoutInCell="0" allowOverlap="1" wp14:anchorId="693AA870" wp14:editId="0A5CAD3A">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8B5AEF" w:rsidRPr="006D3786" w:rsidRDefault="008B5AEF" w:rsidP="008B5AEF">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8B5AEF" w:rsidRPr="001D5245" w:rsidRDefault="008B5AEF" w:rsidP="008B5AEF">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8B5AEF" w:rsidRPr="001D5245" w:rsidRDefault="008B5AEF" w:rsidP="008B5AE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8B5AEF" w:rsidRPr="001D5245" w:rsidRDefault="008B5AEF" w:rsidP="008B5AEF">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8B5AEF" w:rsidRPr="001D5245" w:rsidRDefault="008B5AEF" w:rsidP="008B5AEF">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8B5AEF" w:rsidRPr="00BB5ECB" w:rsidTr="002729E1">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5AEF" w:rsidRPr="000506DA" w:rsidRDefault="008B5AEF" w:rsidP="002729E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8B5AEF" w:rsidRPr="000506DA" w:rsidRDefault="008B5AEF" w:rsidP="002729E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8B5AEF" w:rsidRPr="000506DA" w:rsidRDefault="008B5AEF" w:rsidP="002729E1">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8B5AEF" w:rsidRPr="000506DA" w:rsidRDefault="008B5AEF" w:rsidP="002729E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8B5AEF" w:rsidRPr="000506DA" w:rsidRDefault="008B5AEF" w:rsidP="002729E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5AEF" w:rsidRPr="000506DA" w:rsidRDefault="008B5AEF" w:rsidP="002729E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8B5AEF" w:rsidRPr="000506DA" w:rsidRDefault="008B5AEF" w:rsidP="002729E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8B5AEF" w:rsidRPr="000506DA" w:rsidRDefault="008B5AEF" w:rsidP="002729E1">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8B5AEF" w:rsidRPr="000506DA" w:rsidRDefault="008B5AEF" w:rsidP="002729E1">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8B5AEF" w:rsidRPr="007D1B0B" w:rsidTr="002729E1">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8B5AEF" w:rsidRPr="007D1B0B" w:rsidRDefault="008B5AEF" w:rsidP="002729E1">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8B5AEF" w:rsidRPr="007D1B0B" w:rsidRDefault="008B5AEF" w:rsidP="002729E1">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8B5AEF" w:rsidRPr="007D1B0B" w:rsidRDefault="008B5AEF" w:rsidP="002729E1">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8B5AEF" w:rsidRPr="007D1B0B" w:rsidRDefault="008B5AEF" w:rsidP="002729E1">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8B5AEF" w:rsidRPr="007D1B0B" w:rsidRDefault="008B5AEF" w:rsidP="002729E1">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8B5AEF" w:rsidRPr="007D1B0B" w:rsidRDefault="008B5AEF" w:rsidP="002729E1">
            <w:pPr>
              <w:jc w:val="right"/>
              <w:rPr>
                <w:rFonts w:asciiTheme="minorHAnsi" w:hAnsiTheme="minorHAnsi" w:cs="Calibri"/>
                <w:color w:val="000000"/>
                <w:sz w:val="14"/>
                <w:szCs w:val="14"/>
                <w:lang w:eastAsia="es-BO"/>
              </w:rPr>
            </w:pPr>
          </w:p>
        </w:tc>
      </w:tr>
      <w:tr w:rsidR="008B5AEF" w:rsidRPr="007D1B0B" w:rsidTr="002729E1">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8B5AEF" w:rsidRPr="007D1B0B" w:rsidRDefault="008B5AEF" w:rsidP="002729E1">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8B5AEF" w:rsidRPr="007D1B0B" w:rsidRDefault="008B5AEF" w:rsidP="002729E1">
            <w:pPr>
              <w:jc w:val="right"/>
              <w:rPr>
                <w:rFonts w:asciiTheme="minorHAnsi" w:hAnsiTheme="minorHAnsi" w:cs="Calibri"/>
                <w:b/>
                <w:color w:val="000000"/>
                <w:sz w:val="14"/>
                <w:szCs w:val="14"/>
                <w:lang w:eastAsia="es-BO"/>
              </w:rPr>
            </w:pPr>
          </w:p>
        </w:tc>
      </w:tr>
      <w:tr w:rsidR="008B5AEF" w:rsidRPr="007D1B0B" w:rsidTr="002729E1">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B5AEF" w:rsidRPr="007D1B0B" w:rsidRDefault="008B5AEF" w:rsidP="002729E1">
            <w:pPr>
              <w:rPr>
                <w:rFonts w:asciiTheme="minorHAnsi" w:hAnsiTheme="minorHAnsi" w:cs="Calibri"/>
                <w:b/>
                <w:color w:val="000000"/>
                <w:sz w:val="14"/>
                <w:szCs w:val="14"/>
                <w:lang w:eastAsia="es-BO"/>
              </w:rPr>
            </w:pPr>
          </w:p>
        </w:tc>
      </w:tr>
    </w:tbl>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8B5AEF" w:rsidRPr="001D5245" w:rsidRDefault="008B5AEF" w:rsidP="008B5AEF">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8B5AEF" w:rsidRPr="001D5245" w:rsidRDefault="008B5AEF" w:rsidP="008B5AEF">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lang w:val="es-ES_tradnl"/>
        </w:rPr>
        <w:lastRenderedPageBreak/>
        <w:t>reconocerá costos por trabajos adicionales que previamente no tuvieran su expresa aprobación y no se haya cumplido con lo establecido en el Contrato.</w:t>
      </w:r>
    </w:p>
    <w:p w:rsidR="008B5AEF" w:rsidRPr="001D5245" w:rsidRDefault="008B5AEF" w:rsidP="008B5AE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8B5AEF" w:rsidRPr="001D5245" w:rsidRDefault="008B5AEF" w:rsidP="008B5AEF">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8B5AEF" w:rsidRPr="001D5245" w:rsidRDefault="008B5AEF" w:rsidP="008B5AEF">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8B5AEF" w:rsidRPr="001D5245" w:rsidRDefault="008B5AEF" w:rsidP="0076333E">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8B5AEF" w:rsidRPr="001D5245" w:rsidRDefault="008B5AEF" w:rsidP="0076333E">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8B5AEF" w:rsidRPr="001D5245" w:rsidRDefault="008B5AEF" w:rsidP="0076333E">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8B5AEF" w:rsidRPr="001D5245" w:rsidRDefault="008B5AEF" w:rsidP="0076333E">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8B5AEF" w:rsidRPr="001D5245" w:rsidRDefault="008B5AEF" w:rsidP="0076333E">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8B5AEF" w:rsidRPr="001D5245" w:rsidRDefault="008B5AEF" w:rsidP="0076333E">
      <w:pPr>
        <w:numPr>
          <w:ilvl w:val="0"/>
          <w:numId w:val="5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8B5AEF" w:rsidRPr="001D5245" w:rsidRDefault="008B5AEF" w:rsidP="008B5AEF">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8B5AEF" w:rsidRPr="001D5245" w:rsidRDefault="008B5AEF" w:rsidP="008B5AEF">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687424" behindDoc="1" locked="0" layoutInCell="0" allowOverlap="1" wp14:anchorId="206E4A10" wp14:editId="421BFFEF">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8B5AEF" w:rsidRPr="001D5245" w:rsidRDefault="008B5AEF" w:rsidP="008B5AEF">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8B5AEF" w:rsidRPr="001D5245" w:rsidRDefault="008B5AEF" w:rsidP="008B5AEF">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B5AEF" w:rsidRPr="001D5245" w:rsidRDefault="008B5AEF" w:rsidP="008B5AEF">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8B5AEF" w:rsidRPr="001D5245" w:rsidRDefault="008B5AEF" w:rsidP="008B5AEF">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8B5AEF" w:rsidRPr="001D5245" w:rsidRDefault="008B5AEF" w:rsidP="008B5AEF">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8B5AEF" w:rsidRPr="001D5245" w:rsidRDefault="008B5AEF" w:rsidP="008B5AEF">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8B5AEF" w:rsidRDefault="008B5AEF" w:rsidP="0076333E">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8B5AEF" w:rsidRPr="00211748" w:rsidRDefault="008B5AEF" w:rsidP="0076333E">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8B5AEF" w:rsidRPr="001D5245" w:rsidRDefault="008B5AEF" w:rsidP="0076333E">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8B5AEF" w:rsidRPr="001D5245" w:rsidRDefault="008B5AEF" w:rsidP="008B5AEF">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8B5AEF" w:rsidRPr="001D5245" w:rsidRDefault="008B5AEF" w:rsidP="008B5AE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8B5AEF" w:rsidRPr="001D5245" w:rsidRDefault="008B5AEF" w:rsidP="008B5AEF">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lastRenderedPageBreak/>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8B5AEF" w:rsidRPr="001D5245" w:rsidRDefault="008B5AEF" w:rsidP="008B5AEF">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8B5AEF" w:rsidRPr="001D5245" w:rsidRDefault="008B5AEF" w:rsidP="008B5AEF">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8B5AEF" w:rsidRPr="001D5245" w:rsidRDefault="008B5AEF" w:rsidP="008B5AE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8B5AEF" w:rsidRPr="001D5245" w:rsidRDefault="008B5AEF" w:rsidP="008B5AEF">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8448" behindDoc="1" locked="0" layoutInCell="0" allowOverlap="1" wp14:anchorId="47364F89" wp14:editId="09962133">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8B5AEF" w:rsidRPr="00E4416C" w:rsidTr="002729E1">
        <w:trPr>
          <w:trHeight w:val="237"/>
        </w:trPr>
        <w:tc>
          <w:tcPr>
            <w:tcW w:w="4511" w:type="dxa"/>
            <w:tcBorders>
              <w:top w:val="single" w:sz="4" w:space="0" w:color="auto"/>
              <w:left w:val="single" w:sz="4" w:space="0" w:color="auto"/>
              <w:bottom w:val="single" w:sz="4" w:space="0" w:color="auto"/>
              <w:right w:val="single" w:sz="4" w:space="0" w:color="auto"/>
            </w:tcBorders>
          </w:tcPr>
          <w:p w:rsidR="008B5AEF" w:rsidRPr="00C641D2" w:rsidRDefault="008B5AEF" w:rsidP="002729E1">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8B5AEF" w:rsidRPr="00A04BBB" w:rsidRDefault="008B5AEF" w:rsidP="002729E1">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8B5AEF" w:rsidRPr="00E4416C" w:rsidTr="002729E1">
        <w:trPr>
          <w:trHeight w:val="1383"/>
        </w:trPr>
        <w:tc>
          <w:tcPr>
            <w:tcW w:w="4511" w:type="dxa"/>
            <w:tcBorders>
              <w:top w:val="single" w:sz="4" w:space="0" w:color="auto"/>
              <w:left w:val="single" w:sz="4" w:space="0" w:color="auto"/>
              <w:bottom w:val="single" w:sz="4" w:space="0" w:color="auto"/>
              <w:right w:val="single" w:sz="4" w:space="0" w:color="auto"/>
            </w:tcBorders>
          </w:tcPr>
          <w:p w:rsidR="008B5AEF" w:rsidRPr="00251BFB" w:rsidRDefault="008B5AEF" w:rsidP="002729E1">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8B5AEF" w:rsidRPr="0021098A" w:rsidRDefault="008B5AEF" w:rsidP="002729E1">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8B5AEF" w:rsidRPr="0021098A" w:rsidRDefault="008B5AEF" w:rsidP="002729E1">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8B5AEF" w:rsidRPr="0021098A" w:rsidRDefault="008B5AEF" w:rsidP="002729E1">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8B5AEF" w:rsidRPr="00A92C36" w:rsidRDefault="008B5AEF" w:rsidP="002729E1">
            <w:pPr>
              <w:widowControl w:val="0"/>
              <w:ind w:left="180" w:hanging="180"/>
              <w:jc w:val="both"/>
              <w:rPr>
                <w:rFonts w:ascii="Lucida Bright" w:hAnsi="Lucida Bright" w:cs="Arial"/>
                <w:lang w:val="es-BO"/>
              </w:rPr>
            </w:pPr>
            <w:r w:rsidRPr="00A92C36">
              <w:rPr>
                <w:rFonts w:ascii="Lucida Bright" w:hAnsi="Lucida Bright" w:cs="Arial"/>
                <w:b/>
                <w:lang w:val="es-BO"/>
              </w:rPr>
              <w:t>Attn.:</w:t>
            </w:r>
            <w:r w:rsidRPr="00A92C36">
              <w:rPr>
                <w:rFonts w:ascii="Lucida Bright" w:hAnsi="Lucida Bright" w:cs="Arial"/>
                <w:lang w:val="es-BO"/>
              </w:rPr>
              <w:t xml:space="preserve"> </w:t>
            </w:r>
          </w:p>
          <w:p w:rsidR="008B5AEF" w:rsidRPr="00C641D2" w:rsidRDefault="008B5AEF" w:rsidP="002729E1">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8B5AEF" w:rsidRPr="00A04BBB" w:rsidRDefault="008B5AEF" w:rsidP="002729E1">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8B5AEF" w:rsidRPr="00A04BBB" w:rsidRDefault="008B5AEF" w:rsidP="002729E1">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8B5AEF" w:rsidRPr="00FB7212" w:rsidRDefault="008B5AEF" w:rsidP="002729E1">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8B5AEF" w:rsidRPr="000272A6" w:rsidRDefault="008B5AEF" w:rsidP="002729E1">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8B5AEF" w:rsidRDefault="008B5AEF" w:rsidP="002729E1">
            <w:pPr>
              <w:autoSpaceDE w:val="0"/>
              <w:autoSpaceDN w:val="0"/>
              <w:adjustRightInd w:val="0"/>
              <w:ind w:left="180" w:hanging="180"/>
              <w:rPr>
                <w:rFonts w:ascii="Lucida Bright" w:hAnsi="Lucida Bright" w:cs="Arial"/>
                <w:lang w:val="es-ES_tradnl"/>
              </w:rPr>
            </w:pPr>
          </w:p>
          <w:p w:rsidR="008B5AEF" w:rsidRPr="00A04BBB" w:rsidRDefault="008B5AEF" w:rsidP="002729E1">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8B5AEF" w:rsidRPr="001D5245" w:rsidRDefault="008B5AEF" w:rsidP="008B5AEF">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8B5AEF" w:rsidRPr="001D5245" w:rsidRDefault="008B5AEF" w:rsidP="008B5AEF">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8B5AEF" w:rsidRPr="001D5245" w:rsidRDefault="008B5AEF" w:rsidP="008B5AEF">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8B5AEF" w:rsidRPr="001D5245" w:rsidRDefault="008B5AEF" w:rsidP="008B5AEF">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B5AEF" w:rsidRPr="001D5245" w:rsidRDefault="008B5AEF" w:rsidP="008B5AE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w:t>
      </w:r>
      <w:r w:rsidRPr="001D5245">
        <w:rPr>
          <w:rFonts w:ascii="Lucida Bright" w:hAnsi="Lucida Bright" w:cs="Arial"/>
          <w:sz w:val="19"/>
          <w:szCs w:val="19"/>
          <w:lang w:val="es-ES_tradnl"/>
        </w:rPr>
        <w:lastRenderedPageBreak/>
        <w:t xml:space="preserve">observados, por otros de iguales o mejores características en el plazo que determine la Unidad Solicitante, corriendo por su cuenta el transporte y lo que conlleve realizar el cambio. </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8B5AEF" w:rsidRPr="001D5245" w:rsidRDefault="008B5AEF" w:rsidP="008B5AE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89472" behindDoc="1" locked="0" layoutInCell="0" allowOverlap="1" wp14:anchorId="5F84609E" wp14:editId="747B64FD">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todo subcontrato suscrito, en el marco del presente Contrato, así como del cumplimiento de las obligaciones laborales, sociales o </w:t>
      </w:r>
      <w:r w:rsidRPr="001D5245">
        <w:rPr>
          <w:rFonts w:ascii="Lucida Bright" w:hAnsi="Lucida Bright" w:cs="Arial"/>
          <w:sz w:val="19"/>
          <w:szCs w:val="19"/>
          <w:lang w:val="es-ES_tradnl"/>
        </w:rPr>
        <w:lastRenderedPageBreak/>
        <w:t>patronales de sus subcontratistas, proveedores y/o fabricantes que provengan o emanen de la Ley Aplicable.</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0496" behindDoc="1" locked="0" layoutInCell="0" allowOverlap="1" wp14:anchorId="3CDE24B6" wp14:editId="31333C0D">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Cumplir con las características técnicas de los Bienes, descritas en las especificaciones técnicas.</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8B5AEF" w:rsidRPr="001D5245" w:rsidRDefault="008B5AEF" w:rsidP="0076333E">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8B5AEF" w:rsidRPr="001D5245" w:rsidRDefault="008B5AEF" w:rsidP="008B5AE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8B5AEF" w:rsidRPr="001D5245" w:rsidRDefault="008B5AEF" w:rsidP="008B5AEF">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8B5AEF" w:rsidRPr="001D5245" w:rsidRDefault="008B5AEF" w:rsidP="008B5AEF">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1520" behindDoc="1" locked="0" layoutInCell="0" allowOverlap="1" wp14:anchorId="159381B6" wp14:editId="56E3E56D">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8B5AEF" w:rsidRPr="001D5245" w:rsidRDefault="008B5AEF" w:rsidP="008B5AEF">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8B5AEF" w:rsidRPr="001D5245" w:rsidRDefault="008B5AEF" w:rsidP="008B5AEF">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B5AEF" w:rsidRPr="001D5245" w:rsidRDefault="008B5AEF" w:rsidP="008B5AEF">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B5AEF"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8B5AEF" w:rsidRDefault="008B5AEF" w:rsidP="008B5AEF">
      <w:pPr>
        <w:jc w:val="both"/>
        <w:rPr>
          <w:rFonts w:ascii="Lucida Bright" w:hAnsi="Lucida Bright" w:cs="Arial"/>
          <w:b/>
          <w:sz w:val="19"/>
          <w:szCs w:val="19"/>
          <w:u w:val="single"/>
        </w:rPr>
      </w:pPr>
    </w:p>
    <w:p w:rsidR="008B5AEF" w:rsidRDefault="008B5AEF" w:rsidP="008B5AEF">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8B5AEF" w:rsidRPr="001D5245" w:rsidRDefault="008B5AEF" w:rsidP="008B5AEF">
      <w:pPr>
        <w:jc w:val="both"/>
        <w:rPr>
          <w:rFonts w:ascii="Lucida Bright" w:hAnsi="Lucida Bright" w:cs="Arial"/>
          <w:b/>
          <w:bCs/>
          <w:sz w:val="19"/>
          <w:szCs w:val="19"/>
          <w:u w:val="single"/>
          <w:lang w:val="es-ES_tradnl"/>
        </w:rPr>
      </w:pPr>
    </w:p>
    <w:p w:rsidR="008B5AEF" w:rsidRDefault="008B5AEF" w:rsidP="008B5AEF">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8B5AEF" w:rsidRPr="001D5245" w:rsidRDefault="008B5AEF" w:rsidP="008B5AEF">
      <w:pPr>
        <w:autoSpaceDE w:val="0"/>
        <w:autoSpaceDN w:val="0"/>
        <w:jc w:val="both"/>
        <w:rPr>
          <w:rFonts w:ascii="Lucida Bright" w:hAnsi="Lucida Bright" w:cs="Arial"/>
          <w:sz w:val="19"/>
          <w:szCs w:val="19"/>
          <w:lang w:val="es-ES_tradnl"/>
        </w:rPr>
      </w:pPr>
    </w:p>
    <w:p w:rsidR="008B5AEF" w:rsidRDefault="008B5AEF" w:rsidP="008B5AEF">
      <w:pPr>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8B5AEF" w:rsidRPr="001D5245" w:rsidRDefault="008B5AEF" w:rsidP="008B5AEF">
      <w:pPr>
        <w:jc w:val="both"/>
        <w:rPr>
          <w:rFonts w:ascii="Lucida Bright" w:hAnsi="Lucida Bright" w:cs="Arial"/>
          <w:sz w:val="19"/>
          <w:szCs w:val="19"/>
          <w:lang w:val="es-ES_tradnl"/>
        </w:rPr>
      </w:pPr>
    </w:p>
    <w:p w:rsidR="008B5AEF" w:rsidRDefault="008B5AEF" w:rsidP="008B5AEF">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8B5AEF" w:rsidRDefault="008B5AEF" w:rsidP="008B5AEF">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8B5AEF" w:rsidRDefault="008B5AEF" w:rsidP="008B5AEF">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692544" behindDoc="1" locked="0" layoutInCell="0" allowOverlap="1" wp14:anchorId="7FE57D48" wp14:editId="22042892">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8B5AEF"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8B5AEF" w:rsidRDefault="008B5AEF" w:rsidP="008B5AEF">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8B5AEF" w:rsidRDefault="008B5AEF" w:rsidP="008B5AEF">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8B5AEF" w:rsidRPr="001D5245" w:rsidRDefault="008B5AEF" w:rsidP="008B5AEF">
      <w:pPr>
        <w:jc w:val="both"/>
        <w:rPr>
          <w:rFonts w:ascii="Lucida Bright" w:hAnsi="Lucida Bright" w:cs="Arial"/>
          <w:sz w:val="19"/>
          <w:szCs w:val="19"/>
          <w:lang w:val="es-ES_tradnl"/>
        </w:rPr>
      </w:pPr>
    </w:p>
    <w:p w:rsidR="008B5AEF" w:rsidRDefault="008B5AEF" w:rsidP="008B5AEF">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8B5AEF" w:rsidRPr="001D5245" w:rsidRDefault="008B5AEF" w:rsidP="008B5AEF">
      <w:pPr>
        <w:jc w:val="both"/>
        <w:rPr>
          <w:rFonts w:ascii="Lucida Bright" w:hAnsi="Lucida Bright" w:cs="Arial"/>
          <w:sz w:val="19"/>
          <w:szCs w:val="19"/>
          <w:lang w:val="es-ES_tradnl"/>
        </w:rPr>
      </w:pPr>
    </w:p>
    <w:p w:rsidR="008B5AEF" w:rsidRPr="001D5245" w:rsidRDefault="008B5AEF" w:rsidP="008B5AEF">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8B5AEF" w:rsidRPr="001D5245" w:rsidRDefault="008B5AEF" w:rsidP="008B5AEF">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B5AEF" w:rsidRPr="001D5245" w:rsidRDefault="008B5AEF" w:rsidP="008B5AEF">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8B5AEF" w:rsidRPr="001D5245" w:rsidRDefault="008B5AEF" w:rsidP="008B5AEF">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8B5AEF" w:rsidRPr="001D5245" w:rsidRDefault="008B5AEF" w:rsidP="008B5AEF">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8B5AEF" w:rsidRPr="001D5245" w:rsidRDefault="008B5AEF" w:rsidP="0076333E">
      <w:pPr>
        <w:pStyle w:val="Prrafodelista"/>
        <w:numPr>
          <w:ilvl w:val="0"/>
          <w:numId w:val="5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8B5AEF" w:rsidRPr="001D5245" w:rsidRDefault="008B5AEF" w:rsidP="0076333E">
      <w:pPr>
        <w:numPr>
          <w:ilvl w:val="0"/>
          <w:numId w:val="5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8B5AEF" w:rsidRPr="001D5245" w:rsidRDefault="008B5AEF" w:rsidP="008B5AEF">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w:t>
      </w:r>
      <w:r w:rsidRPr="001D5245">
        <w:rPr>
          <w:rFonts w:ascii="Lucida Bright" w:hAnsi="Lucida Bright" w:cs="Arial"/>
          <w:sz w:val="19"/>
          <w:szCs w:val="19"/>
          <w:lang w:val="es-ES_tradnl"/>
        </w:rPr>
        <w:lastRenderedPageBreak/>
        <w:t xml:space="preserve">no puedan evitarse mediante la adopción de todas las precauciones razonables por la Parte que alegue fuerza mayor o caso fortuito para eximirse de la responsabilidad. </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B5AEF" w:rsidRPr="001D5245" w:rsidRDefault="008B5AEF" w:rsidP="008B5AEF">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B5AEF" w:rsidRPr="001D5245" w:rsidRDefault="008B5AEF" w:rsidP="008B5AEF">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8B5AEF" w:rsidRPr="001D5245" w:rsidRDefault="008B5AEF" w:rsidP="008B5AEF">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B5AEF" w:rsidRPr="001D5245" w:rsidRDefault="008B5AEF" w:rsidP="008B5AEF">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8B5AEF" w:rsidRPr="001D5245" w:rsidRDefault="008B5AEF" w:rsidP="008B5AEF">
      <w:pPr>
        <w:numPr>
          <w:ilvl w:val="0"/>
          <w:numId w:val="54"/>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3568" behindDoc="1" locked="0" layoutInCell="0" allowOverlap="1" wp14:anchorId="149534CB" wp14:editId="3B171BB9">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8B5AEF" w:rsidRPr="001D5245" w:rsidRDefault="008B5AEF" w:rsidP="008B5AEF">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8B5AEF" w:rsidRPr="001D5245" w:rsidRDefault="008B5AEF" w:rsidP="008B5AEF">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8B5AEF" w:rsidRPr="001D5245" w:rsidRDefault="008B5AEF" w:rsidP="008B5AEF">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8B5AEF" w:rsidRPr="001D5245" w:rsidRDefault="008B5AEF" w:rsidP="008B5AEF">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8B5AEF" w:rsidRPr="001D5245" w:rsidRDefault="008B5AEF" w:rsidP="008B5AEF">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8B5AEF" w:rsidRPr="001D5245" w:rsidRDefault="008B5AEF" w:rsidP="008B5AEF">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8B5AEF" w:rsidRPr="001D5245" w:rsidRDefault="008B5AEF" w:rsidP="008B5AEF">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8B5AEF" w:rsidRPr="001D5245" w:rsidRDefault="008B5AEF" w:rsidP="008B5AEF">
      <w:pPr>
        <w:spacing w:before="120"/>
        <w:ind w:left="708"/>
        <w:jc w:val="both"/>
        <w:rPr>
          <w:rFonts w:ascii="Lucida Bright" w:hAnsi="Lucida Bright" w:cs="Arial"/>
          <w:sz w:val="19"/>
          <w:szCs w:val="19"/>
        </w:rPr>
      </w:pPr>
      <w:r w:rsidRPr="001D5245">
        <w:rPr>
          <w:rFonts w:ascii="Lucida Bright" w:hAnsi="Lucida Bright" w:cs="Arial"/>
          <w:sz w:val="19"/>
          <w:szCs w:val="19"/>
        </w:rPr>
        <w:lastRenderedPageBreak/>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8B5AEF" w:rsidRPr="001D5245" w:rsidRDefault="008B5AEF" w:rsidP="008B5AE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8B5AEF" w:rsidRPr="001D5245" w:rsidRDefault="008B5AEF" w:rsidP="008B5AEF">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8B5AEF" w:rsidRPr="001D5245" w:rsidRDefault="008B5AEF" w:rsidP="008B5AEF">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B5AEF" w:rsidRPr="001D5245" w:rsidRDefault="008B5AEF" w:rsidP="008B5AEF">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8B5AEF" w:rsidRPr="001D5245" w:rsidRDefault="008B5AEF" w:rsidP="008B5AEF">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8B5AEF" w:rsidRPr="001D5245" w:rsidRDefault="008B5AEF" w:rsidP="008B5AEF">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8B5AEF" w:rsidRPr="001D5245" w:rsidRDefault="008B5AEF" w:rsidP="008B5AEF">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4592" behindDoc="1" locked="0" layoutInCell="0" allowOverlap="1" wp14:anchorId="008F6918" wp14:editId="18BF6BE1">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8B5AEF" w:rsidRPr="001D5245" w:rsidRDefault="008B5AEF" w:rsidP="008B5AEF">
      <w:pPr>
        <w:numPr>
          <w:ilvl w:val="0"/>
          <w:numId w:val="53"/>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8B5AEF" w:rsidRPr="001D5245" w:rsidRDefault="008B5AEF" w:rsidP="008B5AEF">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8B5AEF" w:rsidRPr="001D5245" w:rsidRDefault="008B5AEF" w:rsidP="008B5AEF">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8B5AEF" w:rsidRPr="001D5245" w:rsidRDefault="008B5AEF" w:rsidP="008B5AEF">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8B5AEF" w:rsidRPr="001D5245" w:rsidRDefault="008B5AEF" w:rsidP="008B5AEF">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8B5AEF" w:rsidRPr="001D5245" w:rsidRDefault="008B5AEF" w:rsidP="008B5AEF">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8B5AEF" w:rsidRPr="001D5245" w:rsidRDefault="008B5AEF" w:rsidP="008B5AEF">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8B5AEF" w:rsidRPr="001D5245" w:rsidRDefault="008B5AEF" w:rsidP="008B5AEF">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8B5AEF" w:rsidRPr="001D5245" w:rsidRDefault="008B5AEF" w:rsidP="008B5AEF">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8B5AEF" w:rsidRPr="001D5245" w:rsidRDefault="008B5AEF" w:rsidP="0076333E">
      <w:pPr>
        <w:pStyle w:val="Prrafodelista"/>
        <w:numPr>
          <w:ilvl w:val="0"/>
          <w:numId w:val="56"/>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8B5AEF" w:rsidRPr="001D5245" w:rsidRDefault="008B5AEF" w:rsidP="0076333E">
      <w:pPr>
        <w:pStyle w:val="Prrafodelista"/>
        <w:numPr>
          <w:ilvl w:val="0"/>
          <w:numId w:val="56"/>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8B5AEF" w:rsidRPr="001D5245" w:rsidRDefault="008B5AEF" w:rsidP="008B5AEF">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B5AEF" w:rsidRPr="001D5245" w:rsidRDefault="008B5AEF" w:rsidP="008B5AEF">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lastRenderedPageBreak/>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8B5AEF" w:rsidRPr="001D5245" w:rsidRDefault="008B5AEF" w:rsidP="0076333E">
      <w:pPr>
        <w:pStyle w:val="Prrafodelista"/>
        <w:numPr>
          <w:ilvl w:val="2"/>
          <w:numId w:val="63"/>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8B5AEF" w:rsidRPr="001D5245" w:rsidRDefault="008B5AEF" w:rsidP="008B5AEF">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8B5AEF" w:rsidRPr="001D5245" w:rsidRDefault="008B5AEF" w:rsidP="008B5AEF">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8B5AEF" w:rsidRPr="001D5245" w:rsidRDefault="008B5AEF" w:rsidP="008B5AEF">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5616" behindDoc="1" locked="0" layoutInCell="0" allowOverlap="1" wp14:anchorId="029A4606" wp14:editId="737D0465">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8B5AEF" w:rsidRPr="001D5245" w:rsidRDefault="008B5AEF" w:rsidP="008B5AEF">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8B5AEF" w:rsidRPr="001D5245" w:rsidRDefault="008B5AEF" w:rsidP="008B5AEF">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8B5AEF" w:rsidRPr="001D5245" w:rsidRDefault="008B5AEF" w:rsidP="008B5AEF">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8B5AEF" w:rsidRPr="001D5245" w:rsidRDefault="008B5AEF" w:rsidP="008B5AEF">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8B5AEF" w:rsidRPr="001D5245" w:rsidRDefault="008B5AEF" w:rsidP="008B5AEF">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8B5AEF" w:rsidRPr="001D5245" w:rsidRDefault="008B5AEF" w:rsidP="008B5AEF">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8B5AEF" w:rsidRPr="001D5245" w:rsidRDefault="008B5AEF" w:rsidP="008B5AEF">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8B5AEF" w:rsidRPr="001D5245" w:rsidRDefault="008B5AEF" w:rsidP="008B5AE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B5AEF" w:rsidRPr="001D5245" w:rsidRDefault="008B5AEF" w:rsidP="008B5AEF">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8B5AEF" w:rsidRPr="001D5245" w:rsidRDefault="008B5AEF" w:rsidP="008B5AEF">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8B5AEF" w:rsidRPr="001D5245" w:rsidRDefault="008B5AEF" w:rsidP="008B5AEF">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8B5AEF" w:rsidRPr="001D5245" w:rsidRDefault="008B5AEF" w:rsidP="008B5AEF">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6640" behindDoc="1" locked="0" layoutInCell="0" allowOverlap="1" wp14:anchorId="1E1E7F55" wp14:editId="1307B094">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8B5AEF" w:rsidRDefault="008B5AEF" w:rsidP="008B5AEF">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8B5AEF" w:rsidRPr="001D5245" w:rsidRDefault="008B5AEF" w:rsidP="008B5AEF">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8B5AEF" w:rsidRPr="001D5245" w:rsidRDefault="008B5AEF" w:rsidP="008B5AEF">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8B5AEF" w:rsidRPr="001D5245" w:rsidRDefault="008B5AEF" w:rsidP="008B5AEF">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8B5AEF" w:rsidRPr="001D5245" w:rsidRDefault="008B5AEF" w:rsidP="008B5AEF">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8B5AEF" w:rsidRDefault="008B5AEF" w:rsidP="008B5AEF">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8B5AEF" w:rsidRPr="001D5245" w:rsidRDefault="008B5AEF" w:rsidP="008B5AEF">
      <w:pPr>
        <w:jc w:val="both"/>
        <w:rPr>
          <w:rFonts w:ascii="Lucida Bright" w:hAnsi="Lucida Bright" w:cs="Arial"/>
          <w:b/>
          <w:bCs/>
          <w:sz w:val="19"/>
          <w:szCs w:val="19"/>
          <w:u w:val="single"/>
          <w:lang w:val="es-BO"/>
        </w:rPr>
      </w:pPr>
    </w:p>
    <w:p w:rsidR="008B5AEF" w:rsidRDefault="008B5AEF" w:rsidP="008B5AEF">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8B5AEF" w:rsidRPr="001D5245" w:rsidRDefault="008B5AEF" w:rsidP="008B5AEF">
      <w:pPr>
        <w:jc w:val="both"/>
        <w:rPr>
          <w:rFonts w:ascii="Lucida Bright" w:hAnsi="Lucida Bright" w:cs="Arial"/>
          <w:sz w:val="19"/>
          <w:szCs w:val="19"/>
          <w:lang w:val="es-BO"/>
        </w:rPr>
      </w:pPr>
    </w:p>
    <w:p w:rsidR="008B5AEF" w:rsidRPr="001D5245" w:rsidRDefault="008B5AEF" w:rsidP="008B5AEF">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8B5AEF" w:rsidRPr="001D5245" w:rsidRDefault="008B5AEF" w:rsidP="008B5AEF">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8B5AEF" w:rsidRPr="001D5245" w:rsidRDefault="008B5AEF" w:rsidP="008B5AEF">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8B5AEF" w:rsidRPr="001D5245" w:rsidRDefault="008B5AEF" w:rsidP="008B5AEF">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8B5AEF" w:rsidRPr="001D5245" w:rsidRDefault="008B5AEF" w:rsidP="008B5AEF">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8B5AEF" w:rsidRDefault="008B5AEF" w:rsidP="008B5AEF">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lastRenderedPageBreak/>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8B5AEF" w:rsidRPr="001D5245" w:rsidRDefault="008B5AEF" w:rsidP="008B5AEF">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8B5AEF" w:rsidRDefault="008B5AEF" w:rsidP="008B5AEF">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8B5AEF" w:rsidRPr="001D5245" w:rsidRDefault="008B5AEF" w:rsidP="008B5AEF">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8B5AEF" w:rsidRDefault="008B5AEF" w:rsidP="008B5AEF">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697664" behindDoc="1" locked="0" layoutInCell="0" allowOverlap="1" wp14:anchorId="290DE94C" wp14:editId="15BBBFAF">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8B5AEF" w:rsidRDefault="008B5AEF" w:rsidP="008B5AEF">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8B5AEF" w:rsidRDefault="008B5AEF" w:rsidP="008B5AEF">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8B5AEF" w:rsidRDefault="008B5AEF" w:rsidP="0076333E">
      <w:pPr>
        <w:pStyle w:val="Prrafodelista"/>
        <w:numPr>
          <w:ilvl w:val="0"/>
          <w:numId w:val="64"/>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8B5AEF" w:rsidRDefault="008B5AEF" w:rsidP="008B5AEF">
      <w:pPr>
        <w:pStyle w:val="Prrafodelista"/>
        <w:ind w:left="709"/>
        <w:jc w:val="both"/>
        <w:rPr>
          <w:rFonts w:ascii="Lucida Bright" w:hAnsi="Lucida Bright" w:cs="Arial"/>
          <w:b/>
          <w:sz w:val="19"/>
          <w:szCs w:val="19"/>
        </w:rPr>
      </w:pPr>
    </w:p>
    <w:p w:rsidR="008B5AEF" w:rsidRDefault="008B5AEF" w:rsidP="008B5AEF">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8B5AEF" w:rsidRDefault="008B5AEF" w:rsidP="008B5AEF">
      <w:pPr>
        <w:ind w:left="709"/>
        <w:jc w:val="both"/>
        <w:rPr>
          <w:rFonts w:ascii="Lucida Bright" w:hAnsi="Lucida Bright"/>
          <w:iCs/>
          <w:sz w:val="19"/>
          <w:szCs w:val="19"/>
        </w:rPr>
      </w:pPr>
    </w:p>
    <w:p w:rsidR="008B5AEF" w:rsidRDefault="008B5AEF" w:rsidP="0076333E">
      <w:pPr>
        <w:pStyle w:val="Prrafodelista"/>
        <w:numPr>
          <w:ilvl w:val="0"/>
          <w:numId w:val="64"/>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8B5AEF" w:rsidRDefault="008B5AEF" w:rsidP="008B5AEF">
      <w:pPr>
        <w:pStyle w:val="Prrafodelista"/>
        <w:ind w:left="709"/>
        <w:jc w:val="both"/>
        <w:rPr>
          <w:rFonts w:ascii="Lucida Bright" w:hAnsi="Lucida Bright"/>
          <w:iCs/>
          <w:sz w:val="19"/>
          <w:szCs w:val="19"/>
        </w:rPr>
      </w:pPr>
    </w:p>
    <w:p w:rsidR="008B5AEF" w:rsidRPr="002D17FA" w:rsidRDefault="008B5AEF" w:rsidP="008B5AEF">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8B5AEF" w:rsidRDefault="008B5AEF" w:rsidP="008B5AEF">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8B5AEF" w:rsidRPr="002079B7" w:rsidRDefault="008B5AEF" w:rsidP="008B5AEF">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8B5AEF" w:rsidRDefault="008B5AEF" w:rsidP="0076333E">
      <w:pPr>
        <w:numPr>
          <w:ilvl w:val="0"/>
          <w:numId w:val="65"/>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8B5AEF" w:rsidRDefault="008B5AEF" w:rsidP="008B5AEF">
      <w:pPr>
        <w:autoSpaceDE w:val="0"/>
        <w:autoSpaceDN w:val="0"/>
        <w:ind w:left="1135"/>
        <w:jc w:val="both"/>
        <w:rPr>
          <w:rFonts w:ascii="Lucida Bright" w:hAnsi="Lucida Bright"/>
          <w:iCs/>
          <w:sz w:val="19"/>
          <w:szCs w:val="19"/>
        </w:rPr>
      </w:pPr>
    </w:p>
    <w:p w:rsidR="008B5AEF" w:rsidRDefault="008B5AEF" w:rsidP="008B5AEF">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8B5AEF" w:rsidRPr="001D5245" w:rsidRDefault="008B5AEF" w:rsidP="008B5AEF">
      <w:pPr>
        <w:autoSpaceDE w:val="0"/>
        <w:autoSpaceDN w:val="0"/>
        <w:adjustRightInd w:val="0"/>
        <w:spacing w:before="120" w:after="120"/>
        <w:ind w:left="709"/>
        <w:jc w:val="both"/>
        <w:rPr>
          <w:rFonts w:ascii="Lucida Bright" w:eastAsia="Calibri" w:hAnsi="Lucida Bright" w:cs="Arial"/>
          <w:sz w:val="19"/>
          <w:szCs w:val="19"/>
          <w:lang w:val="es-BO" w:eastAsia="es-BO"/>
        </w:rPr>
      </w:pPr>
    </w:p>
    <w:p w:rsidR="008B5AEF" w:rsidRDefault="008B5AEF" w:rsidP="008B5AEF">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  (ANTICORRUPCIÓN)</w:t>
      </w:r>
    </w:p>
    <w:p w:rsidR="008B5AEF" w:rsidRPr="001D5245" w:rsidRDefault="008B5AEF" w:rsidP="008B5AEF">
      <w:pPr>
        <w:jc w:val="both"/>
        <w:rPr>
          <w:rFonts w:ascii="Lucida Bright" w:hAnsi="Lucida Bright" w:cs="Arial"/>
          <w:b/>
          <w:sz w:val="19"/>
          <w:szCs w:val="19"/>
          <w:u w:val="single"/>
          <w:lang w:val="es-ES_tradnl"/>
        </w:rPr>
      </w:pPr>
    </w:p>
    <w:p w:rsidR="008B5AEF" w:rsidRDefault="008B5AEF" w:rsidP="008B5AEF">
      <w:pPr>
        <w:jc w:val="both"/>
        <w:rPr>
          <w:rFonts w:ascii="Lucida Bright" w:hAnsi="Lucida Bright" w:cs="Arial"/>
          <w:bCs/>
          <w:sz w:val="19"/>
          <w:szCs w:val="19"/>
        </w:rPr>
      </w:pPr>
      <w:r w:rsidRPr="001D5245">
        <w:rPr>
          <w:rFonts w:ascii="Lucida Bright" w:hAnsi="Lucida Bright" w:cs="Arial"/>
          <w:sz w:val="19"/>
          <w:szCs w:val="19"/>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w:t>
      </w:r>
      <w:r w:rsidRPr="001D5245">
        <w:rPr>
          <w:rFonts w:ascii="Lucida Bright" w:hAnsi="Lucida Bright" w:cs="Arial"/>
          <w:sz w:val="19"/>
          <w:szCs w:val="19"/>
          <w:lang w:val="es-ES_tradnl"/>
        </w:rPr>
        <w:lastRenderedPageBreak/>
        <w:t>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8B5AEF" w:rsidRPr="001D5245" w:rsidRDefault="008B5AEF" w:rsidP="008B5AEF">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8B5AEF" w:rsidRPr="001D5245" w:rsidRDefault="008B5AEF" w:rsidP="008B5AEF">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8B5AEF" w:rsidRPr="001D5245" w:rsidRDefault="008B5AEF" w:rsidP="008B5AEF">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8B5AEF" w:rsidRPr="001D5245" w:rsidRDefault="008B5AEF" w:rsidP="008B5AEF">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8688" behindDoc="1" locked="0" layoutInCell="0" allowOverlap="1" wp14:anchorId="5EB56374" wp14:editId="6FB552E6">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8B5AEF" w:rsidRPr="001D5245" w:rsidRDefault="008B5AEF" w:rsidP="008B5AEF">
      <w:pPr>
        <w:spacing w:before="120" w:after="120"/>
        <w:jc w:val="both"/>
        <w:rPr>
          <w:rFonts w:ascii="Lucida Bright" w:hAnsi="Lucida Bright" w:cs="Arial"/>
          <w:sz w:val="19"/>
          <w:szCs w:val="19"/>
          <w:lang w:val="es-ES_tradnl"/>
        </w:rPr>
      </w:pPr>
    </w:p>
    <w:p w:rsidR="008B5AEF" w:rsidRPr="001D5245" w:rsidRDefault="008B5AEF" w:rsidP="008B5AEF">
      <w:pPr>
        <w:spacing w:before="120" w:after="120"/>
        <w:jc w:val="both"/>
        <w:rPr>
          <w:rFonts w:ascii="Lucida Bright" w:hAnsi="Lucida Bright" w:cs="Arial"/>
          <w:sz w:val="19"/>
          <w:szCs w:val="19"/>
          <w:lang w:val="es-ES_tradnl"/>
        </w:rPr>
      </w:pPr>
    </w:p>
    <w:p w:rsidR="008B5AEF" w:rsidRPr="001D5245" w:rsidRDefault="008B5AEF" w:rsidP="008B5AEF">
      <w:pPr>
        <w:spacing w:before="120" w:after="120"/>
        <w:jc w:val="both"/>
        <w:rPr>
          <w:rFonts w:ascii="Lucida Bright" w:hAnsi="Lucida Bright" w:cs="Arial"/>
          <w:sz w:val="19"/>
          <w:szCs w:val="19"/>
          <w:lang w:val="es-ES_tradnl"/>
        </w:rPr>
      </w:pPr>
    </w:p>
    <w:p w:rsidR="008B5AEF" w:rsidRPr="001D5245" w:rsidRDefault="008B5AEF" w:rsidP="008B5AEF">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8B5AEF" w:rsidRPr="001D5245" w:rsidTr="002729E1">
        <w:tc>
          <w:tcPr>
            <w:tcW w:w="5812" w:type="dxa"/>
            <w:shd w:val="clear" w:color="auto" w:fill="FFFFFF"/>
          </w:tcPr>
          <w:p w:rsidR="008B5AEF" w:rsidRPr="001D5245" w:rsidRDefault="008B5AEF" w:rsidP="002729E1">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8B5AEF" w:rsidRPr="001D5245" w:rsidRDefault="008B5AEF" w:rsidP="002729E1">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8B5AEF" w:rsidRDefault="008B5AEF" w:rsidP="002729E1">
            <w:pPr>
              <w:jc w:val="center"/>
              <w:rPr>
                <w:rFonts w:ascii="Lucida Bright" w:hAnsi="Lucida Bright" w:cs="Arial"/>
                <w:b/>
                <w:sz w:val="19"/>
                <w:szCs w:val="19"/>
              </w:rPr>
            </w:pPr>
            <w:r>
              <w:rPr>
                <w:rFonts w:ascii="Lucida Bright" w:hAnsi="Lucida Bright" w:cs="Arial"/>
                <w:b/>
                <w:sz w:val="19"/>
                <w:szCs w:val="19"/>
              </w:rPr>
              <w:t>xxxxxxxxxx</w:t>
            </w:r>
          </w:p>
          <w:p w:rsidR="008B5AEF" w:rsidRPr="001D5245" w:rsidRDefault="008B5AEF" w:rsidP="002729E1">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8B5AEF" w:rsidRPr="001D5245" w:rsidRDefault="008B5AEF" w:rsidP="002729E1">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8B5AEF" w:rsidRPr="001D5245" w:rsidRDefault="008B5AEF" w:rsidP="002729E1">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8B5AEF" w:rsidRPr="001D5245" w:rsidRDefault="008B5AEF" w:rsidP="002729E1">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8B5AEF" w:rsidRPr="001D5245" w:rsidRDefault="008B5AEF" w:rsidP="002729E1">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8B5AEF" w:rsidRPr="0021098A" w:rsidRDefault="008B5AEF" w:rsidP="002729E1">
            <w:pPr>
              <w:jc w:val="center"/>
              <w:rPr>
                <w:rFonts w:ascii="Lucida Bright" w:hAnsi="Lucida Bright" w:cs="Arial"/>
                <w:b/>
                <w:i/>
                <w:sz w:val="19"/>
                <w:szCs w:val="19"/>
                <w:lang w:val="es-BO"/>
              </w:rPr>
            </w:pPr>
            <w:r w:rsidRPr="0021098A">
              <w:rPr>
                <w:rFonts w:ascii="Lucida Bright" w:hAnsi="Lucida Bright" w:cs="Arial"/>
                <w:b/>
                <w:sz w:val="19"/>
                <w:szCs w:val="19"/>
                <w:lang w:val="es-BO"/>
              </w:rPr>
              <w:t>xxxxxxxxx</w:t>
            </w:r>
          </w:p>
          <w:p w:rsidR="008B5AEF" w:rsidRPr="001D5245" w:rsidRDefault="008B5AEF" w:rsidP="002729E1">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8B5AEF" w:rsidRPr="001D5245" w:rsidRDefault="008B5AEF" w:rsidP="008B5AEF">
      <w:pPr>
        <w:spacing w:before="120" w:after="120"/>
        <w:jc w:val="both"/>
        <w:rPr>
          <w:rFonts w:ascii="Lucida Bright" w:hAnsi="Lucida Bright" w:cs="Arial"/>
          <w:sz w:val="18"/>
          <w:szCs w:val="18"/>
          <w:lang w:val="es-ES_tradnl"/>
        </w:rPr>
      </w:pPr>
    </w:p>
    <w:p w:rsidR="00BD420D" w:rsidRPr="008B5AEF"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CA0" w:rsidRDefault="009C0CA0">
      <w:r>
        <w:separator/>
      </w:r>
    </w:p>
  </w:endnote>
  <w:endnote w:type="continuationSeparator" w:id="0">
    <w:p w:rsidR="009C0CA0" w:rsidRDefault="009C0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171009" w:rsidRDefault="00171009">
        <w:pPr>
          <w:pStyle w:val="Piedepgina"/>
          <w:jc w:val="right"/>
        </w:pPr>
        <w:r>
          <w:fldChar w:fldCharType="begin"/>
        </w:r>
        <w:r>
          <w:instrText>PAGE   \* MERGEFORMAT</w:instrText>
        </w:r>
        <w:r>
          <w:fldChar w:fldCharType="separate"/>
        </w:r>
        <w:r w:rsidR="004843A3">
          <w:rPr>
            <w:noProof/>
          </w:rPr>
          <w:t>2</w:t>
        </w:r>
        <w:r>
          <w:fldChar w:fldCharType="end"/>
        </w:r>
      </w:p>
    </w:sdtContent>
  </w:sdt>
  <w:p w:rsidR="00171009" w:rsidRDefault="0017100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171009" w:rsidRDefault="00171009" w:rsidP="00AC3212">
        <w:pPr>
          <w:pStyle w:val="Piedepgina"/>
          <w:jc w:val="right"/>
        </w:pPr>
        <w:r>
          <w:fldChar w:fldCharType="begin"/>
        </w:r>
        <w:r>
          <w:instrText>PAGE   \* MERGEFORMAT</w:instrText>
        </w:r>
        <w:r>
          <w:fldChar w:fldCharType="separate"/>
        </w:r>
        <w:r w:rsidR="004843A3">
          <w:rPr>
            <w:noProof/>
          </w:rPr>
          <w:t>1</w:t>
        </w:r>
        <w:r>
          <w:fldChar w:fldCharType="end"/>
        </w:r>
      </w:p>
    </w:sdtContent>
  </w:sdt>
  <w:p w:rsidR="00171009" w:rsidRDefault="001710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CA0" w:rsidRDefault="009C0CA0">
      <w:r>
        <w:separator/>
      </w:r>
    </w:p>
  </w:footnote>
  <w:footnote w:type="continuationSeparator" w:id="0">
    <w:p w:rsidR="009C0CA0" w:rsidRDefault="009C0CA0">
      <w:r>
        <w:continuationSeparator/>
      </w:r>
    </w:p>
  </w:footnote>
  <w:footnote w:id="1">
    <w:p w:rsidR="008F7650" w:rsidRDefault="008F7650" w:rsidP="008F765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9122A02"/>
    <w:multiLevelType w:val="hybridMultilevel"/>
    <w:tmpl w:val="F2BA6E9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11151246"/>
    <w:multiLevelType w:val="hybridMultilevel"/>
    <w:tmpl w:val="95D0C93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F6A2382"/>
    <w:multiLevelType w:val="hybridMultilevel"/>
    <w:tmpl w:val="BDF283F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8C63F87"/>
    <w:multiLevelType w:val="multilevel"/>
    <w:tmpl w:val="E17C0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F73355B"/>
    <w:multiLevelType w:val="hybridMultilevel"/>
    <w:tmpl w:val="7AFA6E9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4"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B57C2E"/>
    <w:multiLevelType w:val="multilevel"/>
    <w:tmpl w:val="654EF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89B7F88"/>
    <w:multiLevelType w:val="multilevel"/>
    <w:tmpl w:val="9F502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227C29"/>
    <w:multiLevelType w:val="hybridMultilevel"/>
    <w:tmpl w:val="49825002"/>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0C35FFE"/>
    <w:multiLevelType w:val="hybridMultilevel"/>
    <w:tmpl w:val="D2A0BB2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6645DF3"/>
    <w:multiLevelType w:val="multilevel"/>
    <w:tmpl w:val="FCDC3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0"/>
  </w:num>
  <w:num w:numId="3">
    <w:abstractNumId w:val="52"/>
  </w:num>
  <w:num w:numId="4">
    <w:abstractNumId w:val="12"/>
  </w:num>
  <w:num w:numId="5">
    <w:abstractNumId w:val="28"/>
  </w:num>
  <w:num w:numId="6">
    <w:abstractNumId w:val="30"/>
  </w:num>
  <w:num w:numId="7">
    <w:abstractNumId w:val="0"/>
  </w:num>
  <w:num w:numId="8">
    <w:abstractNumId w:val="58"/>
  </w:num>
  <w:num w:numId="9">
    <w:abstractNumId w:val="62"/>
  </w:num>
  <w:num w:numId="10">
    <w:abstractNumId w:val="13"/>
  </w:num>
  <w:num w:numId="11">
    <w:abstractNumId w:val="40"/>
  </w:num>
  <w:num w:numId="12">
    <w:abstractNumId w:val="46"/>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8"/>
  </w:num>
  <w:num w:numId="19">
    <w:abstractNumId w:val="35"/>
  </w:num>
  <w:num w:numId="20">
    <w:abstractNumId w:val="55"/>
  </w:num>
  <w:num w:numId="21">
    <w:abstractNumId w:val="27"/>
  </w:num>
  <w:num w:numId="22">
    <w:abstractNumId w:val="26"/>
  </w:num>
  <w:num w:numId="23">
    <w:abstractNumId w:val="41"/>
  </w:num>
  <w:num w:numId="24">
    <w:abstractNumId w:val="36"/>
  </w:num>
  <w:num w:numId="25">
    <w:abstractNumId w:val="7"/>
  </w:num>
  <w:num w:numId="26">
    <w:abstractNumId w:val="22"/>
  </w:num>
  <w:num w:numId="27">
    <w:abstractNumId w:val="15"/>
  </w:num>
  <w:num w:numId="28">
    <w:abstractNumId w:val="33"/>
  </w:num>
  <w:num w:numId="29">
    <w:abstractNumId w:val="64"/>
  </w:num>
  <w:num w:numId="30">
    <w:abstractNumId w:val="1"/>
  </w:num>
  <w:num w:numId="31">
    <w:abstractNumId w:val="14"/>
  </w:num>
  <w:num w:numId="32">
    <w:abstractNumId w:val="51"/>
  </w:num>
  <w:num w:numId="33">
    <w:abstractNumId w:val="59"/>
  </w:num>
  <w:num w:numId="34">
    <w:abstractNumId w:val="18"/>
  </w:num>
  <w:num w:numId="35">
    <w:abstractNumId w:val="24"/>
  </w:num>
  <w:num w:numId="36">
    <w:abstractNumId w:val="31"/>
  </w:num>
  <w:num w:numId="37">
    <w:abstractNumId w:val="50"/>
  </w:num>
  <w:num w:numId="38">
    <w:abstractNumId w:val="44"/>
  </w:num>
  <w:num w:numId="39">
    <w:abstractNumId w:val="6"/>
  </w:num>
  <w:num w:numId="40">
    <w:abstractNumId w:val="53"/>
  </w:num>
  <w:num w:numId="41">
    <w:abstractNumId w:val="25"/>
  </w:num>
  <w:num w:numId="42">
    <w:abstractNumId w:val="39"/>
  </w:num>
  <w:num w:numId="43">
    <w:abstractNumId w:val="57"/>
  </w:num>
  <w:num w:numId="44">
    <w:abstractNumId w:val="16"/>
  </w:num>
  <w:num w:numId="45">
    <w:abstractNumId w:val="29"/>
  </w:num>
  <w:num w:numId="46">
    <w:abstractNumId w:val="9"/>
  </w:num>
  <w:num w:numId="47">
    <w:abstractNumId w:val="11"/>
  </w:num>
  <w:num w:numId="48">
    <w:abstractNumId w:val="42"/>
  </w:num>
  <w:num w:numId="49">
    <w:abstractNumId w:val="49"/>
  </w:num>
  <w:num w:numId="50">
    <w:abstractNumId w:val="56"/>
  </w:num>
  <w:num w:numId="51">
    <w:abstractNumId w:val="45"/>
  </w:num>
  <w:num w:numId="52">
    <w:abstractNumId w:val="32"/>
  </w:num>
  <w:num w:numId="53">
    <w:abstractNumId w:val="2"/>
    <w:lvlOverride w:ilvl="0">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0"/>
  </w:num>
  <w:num w:numId="56">
    <w:abstractNumId w:val="8"/>
  </w:num>
  <w:num w:numId="57">
    <w:abstractNumId w:val="37"/>
  </w:num>
  <w:num w:numId="58">
    <w:abstractNumId w:val="43"/>
  </w:num>
  <w:num w:numId="59">
    <w:abstractNumId w:val="63"/>
  </w:num>
  <w:num w:numId="60">
    <w:abstractNumId w:val="47"/>
  </w:num>
  <w:num w:numId="61">
    <w:abstractNumId w:val="61"/>
  </w:num>
  <w:num w:numId="62">
    <w:abstractNumId w:val="34"/>
  </w:num>
  <w:num w:numId="63">
    <w:abstractNumId w:val="54"/>
  </w:num>
  <w:num w:numId="64">
    <w:abstractNumId w:val="21"/>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1BE"/>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B6BD3"/>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009"/>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782"/>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0E7"/>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6E50"/>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31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3A3"/>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49"/>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301"/>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2D41"/>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33E"/>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79B"/>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17928"/>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AEF"/>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650"/>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40D"/>
    <w:rsid w:val="009465F7"/>
    <w:rsid w:val="00946B76"/>
    <w:rsid w:val="00946EC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CA0"/>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B89"/>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599"/>
    <w:rsid w:val="009E6896"/>
    <w:rsid w:val="009E6935"/>
    <w:rsid w:val="009E72DF"/>
    <w:rsid w:val="009E7617"/>
    <w:rsid w:val="009E79E7"/>
    <w:rsid w:val="009E7C96"/>
    <w:rsid w:val="009E7D94"/>
    <w:rsid w:val="009E7DD0"/>
    <w:rsid w:val="009F0C4F"/>
    <w:rsid w:val="009F0CC0"/>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43"/>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6B4"/>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E08"/>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2D6"/>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57D91"/>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E57D91"/>
    <w:pPr>
      <w:widowControl w:val="0"/>
      <w:autoSpaceDE w:val="0"/>
      <w:autoSpaceDN w:val="0"/>
    </w:pPr>
    <w:rPr>
      <w:rFonts w:ascii="Calibri" w:eastAsia="Calibri" w:hAnsi="Calibri" w:cs="Calibri"/>
      <w:sz w:val="22"/>
      <w:szCs w:val="22"/>
      <w:lang w:val="es-BO"/>
    </w:rPr>
  </w:style>
  <w:style w:type="table" w:customStyle="1" w:styleId="NormalTable">
    <w:name w:val="NormalTable"/>
    <w:uiPriority w:val="99"/>
    <w:semiHidden/>
    <w:unhideWhenUsed/>
    <w:rsid w:val="00E57D91"/>
    <w:pPr>
      <w:spacing w:after="160" w:line="259"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style>
  <w:style w:type="paragraph" w:customStyle="1" w:styleId="CM37">
    <w:name w:val="CM37"/>
    <w:basedOn w:val="Normal"/>
    <w:next w:val="Normal"/>
    <w:rsid w:val="008B5AE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B5AEF"/>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3054702">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72448339">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4A2F6-F8F8-45A7-BFF7-DD3622EF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55</Pages>
  <Words>19350</Words>
  <Characters>106427</Characters>
  <Application>Microsoft Office Word</Application>
  <DocSecurity>0</DocSecurity>
  <Lines>886</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125526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Isabel Vasquez Michel</cp:lastModifiedBy>
  <cp:revision>11</cp:revision>
  <cp:lastPrinted>2019-10-07T13:51:00Z</cp:lastPrinted>
  <dcterms:created xsi:type="dcterms:W3CDTF">2019-10-04T20:03:00Z</dcterms:created>
  <dcterms:modified xsi:type="dcterms:W3CDTF">2019-10-07T14:18:00Z</dcterms:modified>
</cp:coreProperties>
</file>